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52"/>
          <w:szCs w:val="5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医疗器械临床试验备案机构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目录</w:t>
      </w:r>
    </w:p>
    <w:p>
      <w:pPr>
        <w:jc w:val="right"/>
        <w:rPr>
          <w:rFonts w:ascii="黑体" w:hAnsi="黑体" w:eastAsia="黑体"/>
          <w:szCs w:val="21"/>
        </w:rPr>
      </w:pPr>
      <w:bookmarkStart w:id="0" w:name="_GoBack"/>
      <w:bookmarkEnd w:id="0"/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  <w:t>备案号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北京市：5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</w:rPr>
              <w:t>械临机构备201800003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</w:rPr>
              <w:t>北京清华长庚医院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中国医学科学院整形外科医院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北京大学首钢医院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北京市肛肠医院（北京市二龙路医院）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中国医学科学院北京协和医院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首都医科大学附属北京潞河医院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北京回龙观医院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中国医学科学院阜外医院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北京爱尔英智眼科医院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首都医科大学附属北京同仁医院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北京大学国际医院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北京市房山区中医医院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北京大学人民医院（北京大学第二临床医学院）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首都医科大学附属北京朝阳医院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北京市垂杨柳医院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北京积水潭医院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首都医科大学三博脑科医院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北京市平谷区医院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北京博爱医院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北京华信医院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北京京煤集团总医院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应急总医院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首都医科大学附属北京地坛医院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民航总医院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首都医科大学附属北京世纪坛医院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首都医科大学附属北京安贞医院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航天中心医院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北京市海淀医院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北京博仁医院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北京中医药大学附属护国寺中医医院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天津市：27个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天津医科大学眼科医院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天津市第一中心医院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天津市宝坻区人民医院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天津市环湖医院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天津市南开医院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天津市第四中心医院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泰达国际心血管病医院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天津市中心妇产科医院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天津市第三中心医院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天津市天津医院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中国医学科学院血液病医院（血液学研究所）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天津市海河医院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天津市黄河医院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天津市第五中心医院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河北省：3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沧州市人民医院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邢台市人民医院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秦皇岛市第二医院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秦皇岛市第一医院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秦皇岛市中医医院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河北医科大学第四医院（河北省肿瘤医院）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衡水市人民医院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邢台医学高等专科学校第二附属医院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唐山市人民医院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邯郸市中心医院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华北理工大学附属医院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保定市第一中医院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承德医学院附属医院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河北省沧州中西医结合医院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邯郸市第一医院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邢台市骨科医院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沧州市中心医院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石家庄市人民医院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唐山市第二医院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河北中石油中心医院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石家庄市第五医院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华北石油管理局总医院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河北一洲肿瘤医院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河北工程大学附属医院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石家庄市第二医院（石家庄市糖尿病医院）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河北燕达医院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保定市第二中心医院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山西省：23个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山西医科大学第一医院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山西省儿童医院 山西省妇幼保健院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临汾市中心医院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太原钢铁（集团）有限公司总医院 山西医科大学附属医院 山西省烧伤救治中心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长治市人民医院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晋中市第一人民医院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山西省汾阳医院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长治医学院附属和平医院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山西省运城市中心医院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晋城大医院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山西白求恩医院（山西医学科学院）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临汾市人民医院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太原市第四人民医院（太原市结核病医院）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山西医科大学口腔医院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太原市血液中心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阳泉煤业（集团）有限责任公司总医院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内蒙古自治区：10个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内蒙古科技大学包头医学院第一附属医院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内蒙古包钢医院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内蒙古自治区国际蒙医医院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包头市中心医院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赤峰学院附属医院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赤峰市医院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辽宁省：2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锦州医科大学附属第一医院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沈阳爱尔眼视光医院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沈阳市第十人民医院（沈阳市胸科医院）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盘锦辽油宝石花医院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沈阳何氏眼科医院（有限公司）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丹东市第一医院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锦州医科大学附属第三医院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大连大学附属新华医院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沈阳兴齐眼科医院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鞍钢集团公司总医院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沈阳中心血站（辽宁省血液中心）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吉林省：2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吉林省中医药科学院第一临床医院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四平市中心人民医院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通化市中心医院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吉林大学中日联谊医院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长春中医药大学附属医院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吉林省一汽总医院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吉林省神经精神病医院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长春爱尔眼科医院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吉林国文医院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延边大学附属医院（延边医院）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吉林省肝胆病医院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黑龙江省：1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齐齐哈尔医学院附属第三医院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大庆油田总医院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黑龙江省传染病防治院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齐齐哈尔市第一医院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大庆市第三医院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牡丹江医学院附属红旗医院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牡丹江市肿瘤医院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上海市：5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上海交通大学医学院附属上海儿童医学中心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上海市同仁医院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复旦大学附属眼耳鼻喉科医院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上海市杨浦区中心医院（同济大学附属杨浦医院）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上海市普陀区中心医院（上海中医药大学附属普陀医院）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上海交通大学医学院附属仁济医院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复旦大学附属金山医院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上海市公共卫生临床中心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复旦大学附属华山医院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上海市养志康复医院（上海市阳光康复中心）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上海国际医学中心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上海市浦东新区人民医院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上海市浦东新区周浦医院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上海市肺科医院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上海市第一妇婴保健院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上海市徐汇区中心医院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上海市皮肤病医院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上海交通大学医学院附属第九人民医院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上海市静安区中心医院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上海市光华中西医结合医院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上海市第一康复医院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复旦大学附属中山医院青浦分院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中国福利会国际和平妇幼保健院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上海交通大学医学院附属新华医院崇明分院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上海市奉贤区中心医院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上海市浦东新区浦南医院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上海市嘉定区中心医院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上海中冶医院（上海金惠康复医院）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上海市闵行区中心医院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上海交通大学医学院附属瑞金医院卢湾分院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上海市口腔病防治院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上海市眼病防治中心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江苏省：7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东南大学附属中大医院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南京大学医学院附属鼓楼医院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泰州市中西医结合医院（泰州市医药高新区人民医院）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核工业总医院（苏州大学附属第二医院）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中国医学科学院皮肤病医院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张家港市第一人民医院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苏州九龙医院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南京大学医学院附属口腔医院（南京市口腔医院）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镇江市第三人民医院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江南大学附属医院（无锡市中西医结合医院）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苏州科技城医院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江南大学附属医院（无锡市中西医结合医院）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南京市江宁医院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连云港市第一人民医院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南通大学附属医院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南通市肿瘤医院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江阴市人民医院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连云港市中医院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扬州大学附属医院（扬州市第一人民医院）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南京医科大学附属淮安第一医院（淮安市第一人民医院）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徐州矿务集团总医院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江苏省省级机关医院（南京医科大学附属老年医院）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连云港市第二人民医院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江苏省疾病预防控制中心（江苏省公共卫生研究院）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盐城市第一人民医院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南京医科大学附属逸夫医院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常熟市第二人民医院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无锡市第八人民医院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淮安市第二人民医院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张家港市中医医院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南京明基医院/南京医科大学附属明基医院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镇江市妇幼保健院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沭阳县中医院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泗洪县分金亭医院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宜兴市人民医院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徐州市口腔医院，徐州医科大学附属口腔医院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徐州仁慈医院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浙江省：5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中国科学院大学宁波华美医院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绍兴市人民医院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衢州市第三医院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浙江省立同德医院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浙江大学医学院附属邵逸夫医院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温州医科大学附属眼视光医院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杭州师范大学附属医院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宁波大学医学院附属医院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衢州市人民医院（衢州中心医院）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丽水市中心医院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浙江省台州医院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嘉兴市第一医院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丽水市人民医院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树兰（杭州）医院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金华市中心医院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杭州市西溪医院  (杭州市第六人民医院）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浙江中医药大学附属第二医院（浙江省新华医院）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宁波市康宁医院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杭州市第一人民医院（浙江大学医学院附属杭州市第一人民医院）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浙江省中医院（浙江中医药大学附属第一医院）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淳安县第一人民医院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瑞安市人民医院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天台县人民医院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宁波市医疗中心李惠利医院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浙江中医药大学附属广兴医院（杭州市中医院）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嘉兴市第二医院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舟山医院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台州市中心医院（台州学院附属医院）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金华市中心血站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杭州市余杭区第一人民医院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温州医科大学附属康宁医院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台州市第一人民医院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安徽省：1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蚌埠医学院第一附属医院（蚌埠医学院附属肿瘤医院）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合肥高新心血管病医院（中国医学科学院阜外医院心血管病技术培训中心）（远程心脏数据实验室）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六安市人民医院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皖南医学院弋矶山医院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安徽医科大学第四附属医院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蚌埠医学院第二附属医院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池州市人民医院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安徽省胸科医院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合肥市滨湖医院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中国科学院合肥肿瘤医院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合肥京东方医院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福建省：3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厦门市妇幼保健院(厦门市林巧稚妇儿医院）、厦门市计划生育服务中心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福建省漳州市医院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福建医科大学孟超肝胆医院（福州市传染病医院）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福建省福州结核病防治院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泉州市第一医院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复旦大学附属中山医院厦门医院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宁德市医院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福建省汀州医院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福建省老年医院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厦门大学附属厦门眼科中心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福州市第二医院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福建省妇幼保健院（福建省妇儿医院）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厦门市疾病预防控制中心（厦门市卫生检测检验中心）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厦门医学院附属口腔医院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莆田市疾病预防控制中心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漳州市疾病预防控制中心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莆田学院附属医院（莆田市第二医院）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漳州市第三医院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江西省：3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南昌市第一医院（南昌大学第三附属医院）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赣南医学院第一附属医院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萍乡市人民医院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南昌大学第四附属医院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赣州市肿瘤医院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江西省皮肤病专科医院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南昌市洪都中医院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九江市第一人民医院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江西省精神病院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九江学院附属医院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九江市中医医院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赣州市第五人民医院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上饶市人民医院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江西省赣州市立医院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萍乡市妇幼保健院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南昌市生殖医院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南昌大学附属眼科医院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丰城市人民医院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鹰潭市人民医院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山东省：7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山东省肿瘤防治研究院（山东省肿瘤医院）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菏泽市立医院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济南市第二妇幼保健院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山东大学齐鲁医院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烟台毓璜顶医院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威海市立医院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滨州医学院附属医院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北大医疗鲁中医院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青岛市市立医院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济宁市第一人民医院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淄博市中心医院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菏泽市中医医院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山东第一医科大学附属青岛眼科医院（山东省眼科研究所、青岛眼科医院）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日照市中医医院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临沂市妇幼保健院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烟台市烟台山医院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滕州市中心人民医院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枣庄市立医院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山东省日照市人民医院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山东省千佛山医院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临沂市中心医院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聊城市人民医院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济宁医学院附属医院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威海市妇幼保健院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威海市中心医院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山东省文登整骨医院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胜利油田中心医院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平度市人民医院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山东省第二人民医院（山东省耳鼻喉医院 山东省耳鼻喉研究所）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泰安市妇幼保健院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烟台市口腔医院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淄博岜山万杰医院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淄博市市立医院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山东第一医科大学第二附属医院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青岛山大齐鲁医院（山东大学齐鲁医院（青岛））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山东省皮肤病医院（山东省皮肤病性病防治研究所）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聊城市第二人民医院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德州市陵城区人民医院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平原县第一人民医院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山东中医药大学附属眼科医院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枣庄矿业集团中心医院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泰安市中医医院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新泰市第二人民医院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烟台市奇山医院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临清市人民医院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济南市儿童医院（山东大学齐鲁儿童医院）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东阿县人民医院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沂源县人民医院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临沂市人民医院药物临床试验机构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山东省立第三医院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临沭县人民医院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郯城县第一人民医院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河南省：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濮阳市油田总医院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焦作市第二人民医院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南阳南石医院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河南省传染病医院（郑州市第六人民医院）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河南大学淮河医院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郑州中医骨伤病医院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阜外华中心血管病医院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河南省精神病医院/新乡医学院第二附属医院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河南省中医院（河南中医药大学第二附属医院）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漯河市中心医院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河南科技大学第一附属医院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驻马店市精神病医院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开封市肿瘤医院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安阳市肿瘤医院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河南省儿童医院郑州儿童医院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新郑市人民医院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开封市中医院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郑州大学第五附属医院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新乡医学院第三附属医院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平煤神马医疗集团总医院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宜阳县中医院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鹤壁市疾病预防控制中心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漯河医学高等专科学校第二附属医院（漯河市第五人民医院）（漯河市骨科医院）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鹤壁市人民医院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郑州市第九人民医院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河南省立眼科医院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湖北省：3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武汉市中心医院（武汉市第二医院）/华中科技大学同济医学院附属武汉中心医院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武汉亚洲心脏病医院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湖北省第三人民医院（湖北省中山医院）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十堰市太和医院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黄石市中心医院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黄冈市中心医院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武汉市第四医院（武汉市普爱医院、武汉市骨科医院）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武汉爱尔眼科医院汉口医院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武汉市普仁医院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荆州市中心医院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武汉市肺科医院（武汉市结核病防治所）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襄阳市第一人民医院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武汉市中西医结合医院（武汉市第一医院）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武汉亚心总医院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武汉市汉口医院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宜昌市红十字中心血站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恩施土家族苗族自治州中心医院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华中科技大学同济医学院附属梨园医院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华中科技大学同济医学院生殖医学中心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长江航运总医院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武汉市江夏区第一人民医院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湖南省：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中南大学湘雅医院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岳阳市二人民医院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南华大学附属第一医院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湘潭市中心医院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中南大学湘雅二医院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中南大学湘雅三医院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郴州市第一人民医院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长沙珂信肿瘤医院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怀化市第一人民医院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岳阳市中医医院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湘南学院附属医院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中信湘雅生殖与遗传专科医院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娄底市中心医院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岳阳市一人民医院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邵阳学院附属第一医院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益阳市中心医院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湖南省结核病防治所（湖南省胸科医院）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南华大学附属第二医院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湘雅博爱康复医院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湖南中医药高等专科学校附属第一医院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永州市中心医院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浏阳市中医医院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爱尔眼科医院集团股份有限公司长沙爱尔眼科医院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株洲市中心医院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南华大学附属南华医院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广东省：10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珠海市人民医院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广东省中医院（广州中医药大学第二附属医院）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华中科技大学协和深圳医院（深圳市南山区人民医院）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中国医学科学院肿瘤医院深圳医院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广东省妇幼保健院（广东省妇产医院、广东省儿童医院）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清远市人民医院（广州医科大学附属第六医院）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暨南大学附属第一医院（广州华侨医院）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南方医科大学珠江医院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香港大学深圳医院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广东省工伤康复医院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佛山市第一人民医院（中山大学附属佛山医院）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深圳市人民医院（暨南大学第二临床医学院）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江门市中心医院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暨南大学附属复大肿瘤医院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东莞康华医院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江门市五邑中医院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中山市人民医院（中山大学附属中山医院）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广东药科大学附属第一医院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南方医科大学第三附属医院（广东省骨科研究院，广东省骨科医院）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中山大学中山眼科中心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深圳市宝安区松岗人民医院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南方医科大学顺德医院（佛山市顺德区第一人民医院）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深圳市康宁医院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梅州市人民医院（黄塘医院、中山大学附属梅州医院）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中国科学院大学深圳医院（光明）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汕头大学·香港中文大学联合汕头国际眼科中心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汕头大学医学院附属肿瘤医院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东莞市松山湖中心医院（东莞市第三人民医院）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广州医科大学附属市八医院(广州市第八人民医院、广州市肝病医院）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深圳市宝安区中医院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茂名市人民医院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中山大学肿瘤防治中心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广州市番禺区中心医院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珠海市妇幼保健院（珠海市妇女儿童医院）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南方医科大学皮肤病医院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佛山市禅城区中心医院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惠州市中心人民医院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揭阳市人民医院（中山大学附属揭阳医院）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南方医科大学第五附属医院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东莞东华医院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湛江中心人民医院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广州中医药大学深圳医院（福田）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高州市人民医院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深圳市南山区蛇口人民医院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广州医科大学附属中医医院（广州市中医医院）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云浮市人民医院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中山大学附属第八医院（深圳福田）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广州中医药大学第三附属医院（广州中医药大学附属骨伤科医院）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广东祈福医院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广州中医药大学顺德医院（佛山市顺德区中医院）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中山大学附属第七医院（深圳）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佛山市南海区人民医院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深圳平乐骨伤科医院（深圳市坪山区中医院）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广东医科大学顺德妇女儿童医院（佛山市顺德区妇幼保健院）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肇庆市第一人民医院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广西壮族自治区：2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广西壮族自治区人民医院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桂林医学院附属医院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桂林医学院第二附属医院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梧州市红十字会医院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柳州市中医医院（柳州市壮医医院）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桂林市人民医院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广西壮族自治区肿瘤医院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广西壮族自治区江滨医院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玉林市第一人民医院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梧州市工人医院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海南省：8个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海口市人民医院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三亚市人民医院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博鳌恒大国际医院布莱根和妇女医院附属医院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重庆市：18个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重庆大学附属肿瘤医院（重庆市肿瘤医院）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重庆市南川区人民医院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重庆市红十字会医院（江北区人民医院）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重庆大学附属三峡医院、重庆三峡中心医院、重庆市三峡肿瘤防治研究所、重庆万州精神卫生中心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重庆市公共卫生医疗救治中心（重庆市传染病医院）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重庆爱尔眼科医院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重庆市第九人民医院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重庆市涪陵中心医院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重庆市璧山区人民医院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四川省：49个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成都市妇女儿童中心医院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西南医科大学附属中医医院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内江市第二人民医院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攀枝花市中心医院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四川省地矿局四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资阳市人民医院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绵阳市第三人民医院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资阳市雁江区人民医院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资阳市第一人民医院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核工业四一六医院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德阳市人民医院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成都市新都区人民医院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自贡市第四人民医院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西南医科大学附属医院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宜宾市第二人民医院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四川省医学科学院·四川省人民医院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成都市公共卫生临床医疗中心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四川大学华西口腔医院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西藏自治区人民政府驻成都办事处医院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绵阳市中心医院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四川大学华西医院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南充市中心医院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自贡市第一人民医院（自贡市传染病医院）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遂宁市中心医院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成都市温江区人民医院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内江市第一人民医院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邛崃市医疗中心医院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成都市金牛区人民医院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甘孜藏族自治州人民医院（四川大学华西医院甘孜医院）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川北医学院附属医院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攀钢集团总医院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阿坝藏族羌族自治州人民医院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成都市第二人民医院、成都市第二人民医院皮肤病医院、四川仁济医院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成都中医大银海眼科医院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成都爱尔眼科医院有限公司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贵州省：8个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遵义医科大学附属医院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贵州省骨科医院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贵州中医药大学第一附属医院（贵州省中医医院）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遵义市第一人民医院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遵义医科大学附属口腔医院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云南省：15个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云南省阜外心血管病医院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云南省肿瘤医院（昆明医科大学第三附属医院）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昆明市延安医院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普洱市人民医院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云南昆明血液中心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西藏自治区：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陕西省：2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西安交通大学口腔医院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西安交通大学第一附属医院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西安交通大学第二附属医院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西安市红会医院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西安高新医院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延安大学咸阳医院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宝鸡市中心医院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西北妇女儿童医院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西安大兴医院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陕西省结核病防治院（陕西省第五人民医院）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延安大学附属医院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西安市人民医院（西安市第四医院）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三二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西电集团医院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陕西省勉县医院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汉中市铁路中心医院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甘肃省：6个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甘肃省武威肿瘤医院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兰州大学第一医院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兰州大学第二医院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青海省：2个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青海省人民医院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青海省藏医院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宁夏回族自治区：5个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宁夏医科大学总医院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灵武市人民医院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银川市第一人民医院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宁夏回族自治区第五人民医院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石嘴山市中医医院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新疆维吾尔自治区：9个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新疆维吾尔自治区中医医院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新疆维吾尔自治区人民医院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新疆佳音医院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喀什地区第一人民医院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新疆维吾尔自治区妇幼保健院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新疆医科大学第八附属医院(新疆医科大学第八临床医学院、自治区公共卫生救治中心、自治区结核病研究所）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部队医院：30个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中国人民解放军总医院第三医学中心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中国人民武装警察部队特色医学中心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上海长海医院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空军军医大学第三附属医院（第四军医大学口腔医院）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中国人民解放军陆军军医大学第二附属医院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上海长征医院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中国人民解放军总医院第六医学中心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中国人民解放军空军军医大学第一附属医院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械临机构备201800374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中国人民解放军总医院第五医学中心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中国人民解放军空军军医大学第二附属医院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中国人民解放军总医院第八医学中心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中国人民解放军空军特色医学中心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中国人民解放军联勤保障部队第九八三医院（原中国人民解放军第二五四医院）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中国人民解放军总医院第一医学中心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中国人民解放军总医院第七医学中心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中国人民解放军总医院第二医学中心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中国人民解放军总医院第四医学中心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械临机构备201900029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中国人民解放军联勤保障部队第九四O医院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中国人民解放军陆军军医大学第一附属医院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中国人民解放军东部战区总医院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中国人民解放军联勤保障部队第九二三医院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中国人民解放军第306医院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中国人民解放军火箭军特色医学中心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械临机构备201900114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中国人民解放军联勤保障部队第九八O医院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械临机构备202000151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海军军医大学第三附属医院（上海东方肝胆外科医院）</w:t>
            </w:r>
          </w:p>
        </w:tc>
      </w:tr>
    </w:tbl>
    <w:p>
      <w:pPr>
        <w:jc w:val="right"/>
        <w:rPr>
          <w:rFonts w:ascii="Times New Roman" w:hAnsi="Times New Roman" w:eastAsia="仿宋_GB2312"/>
          <w:szCs w:val="21"/>
        </w:rPr>
      </w:pPr>
      <w:r>
        <w:rPr>
          <w:rFonts w:hint="eastAsia" w:ascii="黑体" w:hAnsi="黑体" w:eastAsia="黑体"/>
          <w:szCs w:val="21"/>
        </w:rPr>
        <w:t>以上数据截止到202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年</w:t>
      </w:r>
      <w:r>
        <w:rPr>
          <w:rFonts w:ascii="黑体" w:hAnsi="黑体" w:eastAsia="黑体"/>
          <w:szCs w:val="21"/>
        </w:rPr>
        <w:t>5</w:t>
      </w:r>
      <w:r>
        <w:rPr>
          <w:rFonts w:hint="eastAsia" w:ascii="黑体" w:hAnsi="黑体" w:eastAsia="黑体"/>
          <w:szCs w:val="21"/>
        </w:rPr>
        <w:t>月</w:t>
      </w:r>
      <w:r>
        <w:rPr>
          <w:rFonts w:ascii="黑体" w:hAnsi="黑体" w:eastAsia="黑体"/>
          <w:szCs w:val="21"/>
        </w:rPr>
        <w:t>25</w:t>
      </w:r>
      <w:r>
        <w:rPr>
          <w:rFonts w:hint="eastAsia" w:ascii="黑体" w:hAnsi="黑体" w:eastAsia="黑体"/>
          <w:szCs w:val="21"/>
        </w:rPr>
        <w:t>日，共计</w:t>
      </w:r>
      <w:r>
        <w:rPr>
          <w:rFonts w:ascii="黑体" w:hAnsi="黑体" w:eastAsia="黑体"/>
          <w:szCs w:val="21"/>
        </w:rPr>
        <w:t>1002</w:t>
      </w:r>
      <w:r>
        <w:rPr>
          <w:rFonts w:hint="eastAsia" w:ascii="黑体" w:hAnsi="黑体" w:eastAsia="黑体"/>
          <w:szCs w:val="21"/>
        </w:rPr>
        <w:t xml:space="preserve">个机构 </w:t>
      </w: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79907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B4"/>
    <w:rsid w:val="00011D87"/>
    <w:rsid w:val="00031177"/>
    <w:rsid w:val="00090C11"/>
    <w:rsid w:val="000A3425"/>
    <w:rsid w:val="000D22C8"/>
    <w:rsid w:val="000D269F"/>
    <w:rsid w:val="001433FC"/>
    <w:rsid w:val="0017633F"/>
    <w:rsid w:val="001B216C"/>
    <w:rsid w:val="001E2027"/>
    <w:rsid w:val="002327AD"/>
    <w:rsid w:val="00241ED1"/>
    <w:rsid w:val="00276442"/>
    <w:rsid w:val="002934A1"/>
    <w:rsid w:val="002B1F31"/>
    <w:rsid w:val="002D22B7"/>
    <w:rsid w:val="002D32A4"/>
    <w:rsid w:val="0032177D"/>
    <w:rsid w:val="0033037C"/>
    <w:rsid w:val="003338EC"/>
    <w:rsid w:val="00364FC8"/>
    <w:rsid w:val="00365F97"/>
    <w:rsid w:val="003707C6"/>
    <w:rsid w:val="003B5A4A"/>
    <w:rsid w:val="00485185"/>
    <w:rsid w:val="004A29F9"/>
    <w:rsid w:val="004B177B"/>
    <w:rsid w:val="004E1089"/>
    <w:rsid w:val="00524605"/>
    <w:rsid w:val="00557655"/>
    <w:rsid w:val="00567040"/>
    <w:rsid w:val="00590876"/>
    <w:rsid w:val="005D78A7"/>
    <w:rsid w:val="005E1D6E"/>
    <w:rsid w:val="0062457D"/>
    <w:rsid w:val="006A60F9"/>
    <w:rsid w:val="006D7EDE"/>
    <w:rsid w:val="0071309F"/>
    <w:rsid w:val="00774C3B"/>
    <w:rsid w:val="00780976"/>
    <w:rsid w:val="007B6D6A"/>
    <w:rsid w:val="0080051A"/>
    <w:rsid w:val="00827982"/>
    <w:rsid w:val="00834C9E"/>
    <w:rsid w:val="00855F6B"/>
    <w:rsid w:val="00856EEB"/>
    <w:rsid w:val="00866627"/>
    <w:rsid w:val="008B4878"/>
    <w:rsid w:val="008D2458"/>
    <w:rsid w:val="008E2C4A"/>
    <w:rsid w:val="00905352"/>
    <w:rsid w:val="00923397"/>
    <w:rsid w:val="00931AB4"/>
    <w:rsid w:val="00931D87"/>
    <w:rsid w:val="00961BD5"/>
    <w:rsid w:val="00975A80"/>
    <w:rsid w:val="00A06B60"/>
    <w:rsid w:val="00A17844"/>
    <w:rsid w:val="00A31919"/>
    <w:rsid w:val="00A50284"/>
    <w:rsid w:val="00A61221"/>
    <w:rsid w:val="00A6641B"/>
    <w:rsid w:val="00A66918"/>
    <w:rsid w:val="00A71BA2"/>
    <w:rsid w:val="00A82A84"/>
    <w:rsid w:val="00AA2650"/>
    <w:rsid w:val="00AD3A95"/>
    <w:rsid w:val="00B44F02"/>
    <w:rsid w:val="00B475BF"/>
    <w:rsid w:val="00B628B4"/>
    <w:rsid w:val="00B87D0C"/>
    <w:rsid w:val="00B95592"/>
    <w:rsid w:val="00BA2302"/>
    <w:rsid w:val="00BA4C1F"/>
    <w:rsid w:val="00BD5047"/>
    <w:rsid w:val="00C1065B"/>
    <w:rsid w:val="00C50AAA"/>
    <w:rsid w:val="00CC4CDD"/>
    <w:rsid w:val="00CD5251"/>
    <w:rsid w:val="00CF09D6"/>
    <w:rsid w:val="00D259C3"/>
    <w:rsid w:val="00D52FED"/>
    <w:rsid w:val="00D86720"/>
    <w:rsid w:val="00D903A8"/>
    <w:rsid w:val="00DD026D"/>
    <w:rsid w:val="00DE72E6"/>
    <w:rsid w:val="00DE7D69"/>
    <w:rsid w:val="00E22FDB"/>
    <w:rsid w:val="00E36FC7"/>
    <w:rsid w:val="00E4038F"/>
    <w:rsid w:val="00E412D1"/>
    <w:rsid w:val="00E829B4"/>
    <w:rsid w:val="00EB7234"/>
    <w:rsid w:val="00EC62C9"/>
    <w:rsid w:val="00ED1DCD"/>
    <w:rsid w:val="00ED6B17"/>
    <w:rsid w:val="00F55C27"/>
    <w:rsid w:val="00FA6195"/>
    <w:rsid w:val="00FD2380"/>
    <w:rsid w:val="062E13FE"/>
    <w:rsid w:val="07B36FBE"/>
    <w:rsid w:val="0D85285A"/>
    <w:rsid w:val="61C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b/>
      <w:bCs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b/>
      <w:bCs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bjh-p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4664</Words>
  <Characters>26588</Characters>
  <Lines>221</Lines>
  <Paragraphs>62</Paragraphs>
  <TotalTime>3</TotalTime>
  <ScaleCrop>false</ScaleCrop>
  <LinksUpToDate>false</LinksUpToDate>
  <CharactersWithSpaces>31190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2018-12-17T09:38:00Z</dcterms:created>
  <dc:creator>Joy</dc:creator>
  <cp:lastModifiedBy>大学毕业证书</cp:lastModifiedBy>
  <dcterms:modified xsi:type="dcterms:W3CDTF">2021-05-31T03:36:15Z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