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1B" w:rsidRPr="003D16DF" w:rsidRDefault="003D16DF" w:rsidP="003D16DF">
      <w:pPr>
        <w:spacing w:line="520" w:lineRule="exact"/>
        <w:rPr>
          <w:rFonts w:ascii="黑体" w:eastAsia="黑体" w:hAnsi="黑体"/>
          <w:sz w:val="32"/>
          <w:szCs w:val="32"/>
          <w:lang w:eastAsia="zh-CN"/>
        </w:rPr>
      </w:pPr>
      <w:r w:rsidRPr="003D16DF">
        <w:rPr>
          <w:rFonts w:ascii="黑体" w:eastAsia="黑体" w:hAnsi="黑体" w:hint="eastAsia"/>
          <w:sz w:val="32"/>
          <w:szCs w:val="32"/>
          <w:lang w:eastAsia="zh-CN"/>
        </w:rPr>
        <w:t>附件</w:t>
      </w:r>
    </w:p>
    <w:p w:rsidR="003D16DF" w:rsidRDefault="003D16DF" w:rsidP="00193345">
      <w:pPr>
        <w:spacing w:line="520" w:lineRule="exact"/>
        <w:ind w:left="640"/>
        <w:rPr>
          <w:rFonts w:ascii="楷体_GB2312" w:eastAsia="楷体_GB2312"/>
          <w:b/>
          <w:sz w:val="32"/>
          <w:szCs w:val="32"/>
          <w:lang w:eastAsia="zh-CN"/>
        </w:rPr>
      </w:pPr>
    </w:p>
    <w:p w:rsidR="00342027" w:rsidRPr="00906A00" w:rsidRDefault="00B95DD9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  <w:r>
        <w:rPr>
          <w:rFonts w:ascii="方正小标宋简体" w:eastAsia="方正小标宋简体" w:hint="eastAsia"/>
          <w:sz w:val="44"/>
          <w:szCs w:val="32"/>
          <w:lang w:eastAsia="zh-CN"/>
        </w:rPr>
        <w:t>国家药监局已批准的创新医疗器械</w:t>
      </w:r>
    </w:p>
    <w:p w:rsidR="00A2089E" w:rsidRPr="00906A00" w:rsidRDefault="00A2089E" w:rsidP="00193345">
      <w:pPr>
        <w:spacing w:line="520" w:lineRule="exact"/>
        <w:ind w:left="640"/>
        <w:jc w:val="center"/>
        <w:rPr>
          <w:rFonts w:ascii="方正小标宋简体" w:eastAsia="方正小标宋简体"/>
          <w:sz w:val="44"/>
          <w:szCs w:val="32"/>
          <w:lang w:eastAsia="zh-CN"/>
        </w:rPr>
      </w:pPr>
    </w:p>
    <w:tbl>
      <w:tblPr>
        <w:tblStyle w:val="a6"/>
        <w:tblW w:w="9665" w:type="dxa"/>
        <w:jc w:val="center"/>
        <w:tblLook w:val="04A0" w:firstRow="1" w:lastRow="0" w:firstColumn="1" w:lastColumn="0" w:noHBand="0" w:noVBand="1"/>
      </w:tblPr>
      <w:tblGrid>
        <w:gridCol w:w="811"/>
        <w:gridCol w:w="4136"/>
        <w:gridCol w:w="2736"/>
        <w:gridCol w:w="1982"/>
      </w:tblGrid>
      <w:tr w:rsidR="002C2537" w:rsidRPr="00906A00" w:rsidTr="0010362F">
        <w:trPr>
          <w:trHeight w:val="851"/>
          <w:tblHeader/>
          <w:jc w:val="center"/>
        </w:trPr>
        <w:tc>
          <w:tcPr>
            <w:tcW w:w="822" w:type="dxa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  <w:proofErr w:type="spellEnd"/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产品名称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b/>
                <w:sz w:val="28"/>
                <w:szCs w:val="28"/>
              </w:rPr>
              <w:t>生产企业</w:t>
            </w:r>
            <w:proofErr w:type="spellEnd"/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b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b/>
                <w:sz w:val="28"/>
                <w:szCs w:val="28"/>
                <w:lang w:eastAsia="zh-CN"/>
              </w:rPr>
              <w:t>注册证号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基因测序仪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 w:cs="宋体"/>
                <w:color w:val="000000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深圳华因康基因科技有限公司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国械注准20143402171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恒温扩增</w:t>
            </w: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微流控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芯片核酸分析仪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</w:t>
            </w:r>
            <w:proofErr w:type="gramEnd"/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国械注准20153400580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双通道植入式脑深部电刺激脉冲发生器套件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国械注准20153210971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植入式脑深部电刺激延伸导线套件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苏州景昱医疗器械有限公司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国械注准20153210972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MTHFR C677T 基因检测试剂盒(PCR-金磁微粒层析法)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西安金磁纳米生物技术有限公司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国械注准20153401148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</w:rPr>
            </w:pPr>
            <w:proofErr w:type="spellStart"/>
            <w:r w:rsidRPr="00906A00">
              <w:rPr>
                <w:rFonts w:asciiTheme="minorEastAsia" w:hAnsiTheme="minorEastAsia" w:hint="eastAsia"/>
                <w:sz w:val="28"/>
                <w:szCs w:val="28"/>
              </w:rPr>
              <w:t>脱细胞角膜基质</w:t>
            </w:r>
            <w:proofErr w:type="spellEnd"/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深圳艾尼尔角膜工程有限公司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国械注准20153460581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Septin9基因甲基化检测试剂盒(PCR荧光探针法)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国械注准20153401481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乳腺X射线数字化体层摄影设备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科宁（天津）医疗设备有限公司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/>
                <w:sz w:val="28"/>
                <w:szCs w:val="28"/>
              </w:rPr>
              <w:t>国械注准20153302052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运动神经元存活基因1（SMN1)外显子缺失检测试剂盒（荧光定量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上海五色石医学研究有限公司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国械注准20153402293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三维心脏电生理标测系统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国械注准20163770387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呼吸道病原菌核酸检测试剂盒（恒温扩增芯片法）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博奥生物集团有限公司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国械注准20163400327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广州优得清生物科技有限公司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43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国械注准20163460573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植入式迷走神经刺激脉冲发生器套件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植入式迷走神经刺激电极导线套件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国械注准20163210990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94438F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药物洗脱外周球囊扩张导管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cs="Arial"/>
                <w:color w:val="000000"/>
                <w:sz w:val="28"/>
                <w:szCs w:val="28"/>
                <w:lang w:eastAsia="zh-CN"/>
              </w:rPr>
              <w:t>北京先瑞达医疗科技有限公司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国械注准20163771020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冷盐水灌注射频消融导管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上海微创电生理医疗科技有限公司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国械注准20163771040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胸骨板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F776CB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常州华森医疗器械有限公司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国械注准20163461582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X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射线计算机断层成像装置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明峰医疗系统股份有限公司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国械注准20163332156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2667E6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人工晶状体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爱博诺德（北京）医疗科技有限公司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国械注准20163221747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骨科手术导航定位系统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北京天智航医疗科技股份有限公司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国械注准20163542280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低温冷冻消融手术系统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一次性使用无菌冷冻消融针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海杰亚(北京)医疗器械有限公司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</w:t>
            </w:r>
            <w:r w:rsidRPr="00906A00">
              <w:rPr>
                <w:rFonts w:asciiTheme="minorEastAsia" w:hAnsiTheme="minorEastAsia"/>
                <w:sz w:val="28"/>
                <w:szCs w:val="28"/>
                <w:lang w:eastAsia="zh-CN"/>
              </w:rPr>
              <w:t>3583089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可变角双探头单光子发射计算机断层成像设备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北京永新医疗设备有限公司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国械注准20173330681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全降解鼻窦药物支架系统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浦易（上海）生物科技有限公司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国械注准20173460679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经皮介入人工心脏瓣膜系统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杭州启明医疗器械有限公司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国械注准20173460680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介入人工生物心脏瓣膜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苏州杰成医疗科技有限公司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国械注准20173460698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一次性可吸收钉皮内吻合器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北京颐合恒瑞医疗科技有限公司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国械注准20173650874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国械注准20173770881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分支型主动脉覆膜支架及输送系统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上海微创医疗器械(集团)有限公司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B2112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国械注准20173463241</w:t>
            </w:r>
          </w:p>
        </w:tc>
      </w:tr>
      <w:tr w:rsidR="002C2537" w:rsidRPr="00906A00" w:rsidTr="0010362F">
        <w:trPr>
          <w:trHeight w:val="1330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折叠式人工玻璃体球囊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广州卫视博生物科技有限公司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国械注准20173223296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023DFE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北京华脉泰科医疗器械有限公司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国械注准20173461434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植入式心脏起搏器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20173211570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34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人类EGFR基因突变检测试剂盒（多重荧光PCR法）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国械注准20183400014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可吸收硬脑膜封合医用胶  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山东赛克赛斯药业科技有限公司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A2D14">
            <w:pPr>
              <w:spacing w:after="0"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国械注准20183650031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血管重建装置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国械注准20183770102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miR-92a检测试剂盒（荧光RT-PCR法）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深圳市晋百慧生物有限公司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国械注准20183400108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丙型肝炎病毒核酸测定试剂盒（PCR-荧光探针法）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北京纳捷诊断试剂有限公司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国械注准20183400157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脑血栓取出装置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江苏尼科医疗器械有限公司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国械注准20183770186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定量血流分数测量系统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博动医学影像科技（上海）有限公司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国械注准20183210282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人EGFR/ALK/BRAF/KRAS基因突变联合检测试剂盒（可逆末端终止测序法）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广州燃石医学检验所有限公司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国械注准20183400286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全自动化学发光免疫分析仪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北京联众泰克科技有限公司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1933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20183220293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C3434E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43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人EGFR、KRAS、BRAF、PIK3CA、ALK、ROS1基因突变检测试剂盒（半导体测序法）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1933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天津诺禾致源生物信息科技有限公司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20183400294</w:t>
            </w:r>
          </w:p>
        </w:tc>
      </w:tr>
      <w:tr w:rsidR="002C2537" w:rsidRPr="00906A00" w:rsidTr="0010362F">
        <w:trPr>
          <w:trHeight w:val="851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复合疝修补补片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上海松力生物技术有限公司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20183130292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正电子发射断层扫描及磁共振成像系统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20183060337</w:t>
            </w:r>
          </w:p>
        </w:tc>
      </w:tr>
      <w:tr w:rsidR="002C2537" w:rsidRPr="00906A00" w:rsidTr="0010362F">
        <w:trPr>
          <w:trHeight w:val="613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EGFR/ALK/ROS1/BRAF/KRAS/HER2基因突变检测试剂盒（可逆末端终止测序法）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南京世和医疗器械有限公司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国械注准20183400408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47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植入式骶神经刺激电极导线套件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国械注准20183120409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48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植入式骶神经刺激器套件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DF55F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北京品驰医疗设备有限公司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EE19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国械注准20183120410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49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人类SDC2基因甲基化检测试剂盒（荧光PCR法）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广州市康立明生物科技有限责任公司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国械注准20183400506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50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人类10基因突变联合检测试剂盒（可逆末端终止测序法）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厦门艾德生物医药科技股份有限公司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国械注准20183400507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51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医用电子直线加速器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8713A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广东中能加速器科技有限公司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7B42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国械注准20183050520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52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瓣膜成形环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金仕生物科技（常熟）有限公司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国械注准20183130534</w:t>
            </w:r>
          </w:p>
        </w:tc>
      </w:tr>
      <w:tr w:rsidR="002C2537" w:rsidRPr="00906A00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53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神经外科手术导航定位系统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6B202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华科精准（北京）医疗科技有限公司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4E28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 w:rsidRPr="000B73AC">
              <w:rPr>
                <w:rFonts w:asciiTheme="minorEastAsia" w:hAnsiTheme="minorEastAsia"/>
                <w:sz w:val="28"/>
                <w:szCs w:val="28"/>
                <w:lang w:eastAsia="zh-CN"/>
              </w:rPr>
              <w:t>20183010598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5D35E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54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C354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医用直线加速器系统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C354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F81549" w:rsidRDefault="002C2537" w:rsidP="00C354A1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06A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国械注准20183050599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55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多孔钽骨填充材料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重庆润泽医药有限公司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56</w:t>
            </w:r>
          </w:p>
        </w:tc>
        <w:tc>
          <w:tcPr>
            <w:tcW w:w="4060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480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生物可吸收冠状动脉雷帕霉素洗脱支架系统</w:t>
            </w:r>
          </w:p>
        </w:tc>
        <w:tc>
          <w:tcPr>
            <w:tcW w:w="2787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4333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乐普（北京）医疗器械股份有限公司</w:t>
            </w:r>
          </w:p>
        </w:tc>
        <w:tc>
          <w:tcPr>
            <w:tcW w:w="1996" w:type="dxa"/>
            <w:vAlign w:val="center"/>
          </w:tcPr>
          <w:p w:rsidR="002C2537" w:rsidRPr="00906A00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E721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93130093</w:t>
            </w:r>
          </w:p>
        </w:tc>
      </w:tr>
      <w:tr w:rsidR="002C2537" w:rsidRPr="00A2089E" w:rsidTr="0010362F">
        <w:trPr>
          <w:trHeight w:val="545"/>
          <w:jc w:val="center"/>
        </w:trPr>
        <w:tc>
          <w:tcPr>
            <w:tcW w:w="822" w:type="dxa"/>
            <w:vAlign w:val="center"/>
          </w:tcPr>
          <w:p w:rsidR="002C2537" w:rsidRDefault="002C2537" w:rsidP="003C448F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57</w:t>
            </w:r>
          </w:p>
        </w:tc>
        <w:tc>
          <w:tcPr>
            <w:tcW w:w="4060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病人监护仪</w:t>
            </w:r>
          </w:p>
        </w:tc>
        <w:tc>
          <w:tcPr>
            <w:tcW w:w="2787" w:type="dxa"/>
            <w:vAlign w:val="center"/>
          </w:tcPr>
          <w:p w:rsidR="002C2537" w:rsidRDefault="002C25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深圳迈瑞生物医疗电子股份有限公司</w:t>
            </w:r>
          </w:p>
        </w:tc>
        <w:tc>
          <w:tcPr>
            <w:tcW w:w="1996" w:type="dxa"/>
            <w:vAlign w:val="center"/>
          </w:tcPr>
          <w:p w:rsidR="002C2537" w:rsidRDefault="002C25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40F4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国械注准20193070154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B850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58</w:t>
            </w:r>
          </w:p>
        </w:tc>
        <w:tc>
          <w:tcPr>
            <w:tcW w:w="4060" w:type="dxa"/>
            <w:vAlign w:val="center"/>
          </w:tcPr>
          <w:p w:rsidR="002C2537" w:rsidRDefault="002C2537" w:rsidP="00B850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腹主动脉覆膜支架及输送系统</w:t>
            </w:r>
          </w:p>
        </w:tc>
        <w:tc>
          <w:tcPr>
            <w:tcW w:w="2787" w:type="dxa"/>
            <w:vAlign w:val="center"/>
          </w:tcPr>
          <w:p w:rsidR="002C2537" w:rsidRDefault="002C2537" w:rsidP="00B85037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微创心脉医疗科技（上海）有限公司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B85037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国械注准20193130182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59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左心耳闭合系统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北京迈迪顶峰医疗科技有限公司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国械注准20193130278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左心耳封堵器系统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上海普实医疗器械科技有限公司</w:t>
            </w:r>
          </w:p>
        </w:tc>
        <w:tc>
          <w:tcPr>
            <w:tcW w:w="1996" w:type="dxa"/>
            <w:vAlign w:val="center"/>
          </w:tcPr>
          <w:p w:rsidR="002C2537" w:rsidRPr="001E721E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国械注准20193130279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61</w:t>
            </w:r>
          </w:p>
        </w:tc>
        <w:tc>
          <w:tcPr>
            <w:tcW w:w="4060" w:type="dxa"/>
            <w:vAlign w:val="center"/>
          </w:tcPr>
          <w:p w:rsidR="002C2537" w:rsidRDefault="002C2537" w:rsidP="00166008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调强放射治疗计划系统软件</w:t>
            </w:r>
          </w:p>
        </w:tc>
        <w:tc>
          <w:tcPr>
            <w:tcW w:w="2787" w:type="dxa"/>
            <w:vAlign w:val="center"/>
          </w:tcPr>
          <w:p w:rsidR="002C2537" w:rsidRDefault="002C2537" w:rsidP="0016600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中科超精(安徽)科技有限公司</w:t>
            </w:r>
          </w:p>
        </w:tc>
        <w:tc>
          <w:tcPr>
            <w:tcW w:w="1996" w:type="dxa"/>
          </w:tcPr>
          <w:p w:rsidR="002C2537" w:rsidRPr="00227DFE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C5DA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国械注准20193210281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62</w:t>
            </w:r>
          </w:p>
        </w:tc>
        <w:tc>
          <w:tcPr>
            <w:tcW w:w="4060" w:type="dxa"/>
            <w:vAlign w:val="center"/>
          </w:tcPr>
          <w:p w:rsidR="002C2537" w:rsidRPr="008C5DAC" w:rsidRDefault="002C2537" w:rsidP="00166008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数字乳腺X射线摄影系统</w:t>
            </w:r>
          </w:p>
        </w:tc>
        <w:tc>
          <w:tcPr>
            <w:tcW w:w="2787" w:type="dxa"/>
            <w:vAlign w:val="center"/>
          </w:tcPr>
          <w:p w:rsidR="002C2537" w:rsidRPr="008C5DAC" w:rsidRDefault="002C2537" w:rsidP="00166008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</w:tcPr>
          <w:p w:rsidR="002C2537" w:rsidRPr="008C5DAC" w:rsidRDefault="002C2537" w:rsidP="001660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国械注准20193060280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63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  <w:vAlign w:val="center"/>
          </w:tcPr>
          <w:p w:rsidR="002C2537" w:rsidRPr="00B45B9A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湖北锐世数字医学影像科技有限公司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</w:p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20193060364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64</w:t>
            </w:r>
          </w:p>
        </w:tc>
        <w:tc>
          <w:tcPr>
            <w:tcW w:w="4060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经导管植入式无导线起搏系统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Micra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Transcatheter</w:t>
            </w:r>
            <w:proofErr w:type="spellEnd"/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 Leadless Pacemaker system</w:t>
            </w:r>
          </w:p>
        </w:tc>
        <w:tc>
          <w:tcPr>
            <w:tcW w:w="2787" w:type="dxa"/>
            <w:vAlign w:val="center"/>
          </w:tcPr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美敦力公司</w:t>
            </w:r>
          </w:p>
          <w:p w:rsidR="002C2537" w:rsidRDefault="002C2537" w:rsidP="007B164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Medtronic Inc.</w:t>
            </w:r>
          </w:p>
        </w:tc>
        <w:tc>
          <w:tcPr>
            <w:tcW w:w="1996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D7F6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国械注进20193120297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4060" w:type="dxa"/>
            <w:vAlign w:val="center"/>
          </w:tcPr>
          <w:p w:rsidR="002C2537" w:rsidRDefault="002C2537" w:rsidP="005A7A3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vAlign w:val="center"/>
          </w:tcPr>
          <w:p w:rsidR="002C2537" w:rsidRPr="00186A30" w:rsidRDefault="002C2537" w:rsidP="005A7A39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上海微创心通医疗科技有限公司</w:t>
            </w:r>
          </w:p>
        </w:tc>
        <w:tc>
          <w:tcPr>
            <w:tcW w:w="1996" w:type="dxa"/>
            <w:vAlign w:val="center"/>
          </w:tcPr>
          <w:p w:rsidR="002C2537" w:rsidRDefault="002C2537" w:rsidP="005A7A3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国械注准20193130494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66</w:t>
            </w:r>
          </w:p>
        </w:tc>
        <w:tc>
          <w:tcPr>
            <w:tcW w:w="4060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南京沃福曼医疗科技有限公司</w:t>
            </w:r>
          </w:p>
        </w:tc>
        <w:tc>
          <w:tcPr>
            <w:tcW w:w="1996" w:type="dxa"/>
            <w:vAlign w:val="center"/>
          </w:tcPr>
          <w:p w:rsidR="002C2537" w:rsidRPr="000D7F6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654E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国械注准20193060601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67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无创血糖仪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博邦芳舟医疗科技（北京）有限公司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国械注准20193070602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68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植入式左心室辅助系统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重庆永仁心医疗器械有限公司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国械注准20193120603</w:t>
            </w:r>
          </w:p>
        </w:tc>
      </w:tr>
      <w:tr w:rsidR="002C2537" w:rsidRPr="00A2089E" w:rsidTr="0010362F">
        <w:trPr>
          <w:trHeight w:val="1175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69</w:t>
            </w:r>
          </w:p>
        </w:tc>
        <w:tc>
          <w:tcPr>
            <w:tcW w:w="4060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脱细胞角膜植片</w:t>
            </w:r>
          </w:p>
        </w:tc>
        <w:tc>
          <w:tcPr>
            <w:tcW w:w="2787" w:type="dxa"/>
            <w:vAlign w:val="center"/>
          </w:tcPr>
          <w:p w:rsidR="002C2537" w:rsidRPr="00F92654" w:rsidRDefault="002C2537" w:rsidP="006E4ED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青岛中皓生物工程有限公司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926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国械注准201931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60679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70</w:t>
            </w:r>
          </w:p>
        </w:tc>
        <w:tc>
          <w:tcPr>
            <w:tcW w:w="4060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冠状动脉造影血流储备分数测量系统</w:t>
            </w:r>
          </w:p>
        </w:tc>
        <w:tc>
          <w:tcPr>
            <w:tcW w:w="2787" w:type="dxa"/>
          </w:tcPr>
          <w:p w:rsidR="002C2537" w:rsidRPr="00074D33" w:rsidRDefault="002C2537" w:rsidP="00074D3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74D3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苏州润迈德医疗科技有限公司</w:t>
            </w:r>
          </w:p>
        </w:tc>
        <w:tc>
          <w:tcPr>
            <w:tcW w:w="1996" w:type="dxa"/>
            <w:vAlign w:val="center"/>
          </w:tcPr>
          <w:p w:rsidR="002C2537" w:rsidRPr="00F92654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国械注准20193070969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71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一次性使用有创压力传感器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苏州润迈德医疗科技</w:t>
            </w:r>
            <w:r w:rsidRPr="001C451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E253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20193070970</w:t>
            </w:r>
          </w:p>
        </w:tc>
      </w:tr>
      <w:tr w:rsidR="002C2537" w:rsidRPr="00A2089E" w:rsidTr="0010362F">
        <w:trPr>
          <w:trHeight w:val="113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72</w:t>
            </w:r>
          </w:p>
        </w:tc>
        <w:tc>
          <w:tcPr>
            <w:tcW w:w="4060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正电子发射及X射线计算机断层成像扫描系统</w:t>
            </w:r>
          </w:p>
        </w:tc>
        <w:tc>
          <w:tcPr>
            <w:tcW w:w="2787" w:type="dxa"/>
          </w:tcPr>
          <w:p w:rsidR="002C2537" w:rsidRPr="001C4515" w:rsidRDefault="002C2537" w:rsidP="001C451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上海联影医疗科技有限公司</w:t>
            </w:r>
          </w:p>
        </w:tc>
        <w:tc>
          <w:tcPr>
            <w:tcW w:w="1996" w:type="dxa"/>
            <w:vAlign w:val="center"/>
          </w:tcPr>
          <w:p w:rsidR="002C2537" w:rsidRPr="002E253C" w:rsidRDefault="002C2537" w:rsidP="00441208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国械注准20193060998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73</w:t>
            </w:r>
          </w:p>
        </w:tc>
        <w:tc>
          <w:tcPr>
            <w:tcW w:w="4060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核酸扩增检测分析仪</w:t>
            </w:r>
          </w:p>
        </w:tc>
        <w:tc>
          <w:tcPr>
            <w:tcW w:w="2787" w:type="dxa"/>
          </w:tcPr>
          <w:p w:rsidR="002C2537" w:rsidRPr="00AD39F0" w:rsidRDefault="002C2537" w:rsidP="00AD39F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AD39F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杭州优思达生物技术有限公司</w:t>
            </w:r>
          </w:p>
        </w:tc>
        <w:tc>
          <w:tcPr>
            <w:tcW w:w="1996" w:type="dxa"/>
            <w:vAlign w:val="center"/>
          </w:tcPr>
          <w:p w:rsidR="002C2537" w:rsidRPr="00CA4FA1" w:rsidRDefault="002C2537" w:rsidP="00AD39F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A4F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国械注准2019306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74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穿刺手术导航设备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医达极星医疗科技（苏州）有限公司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国械注准20203010034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75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冠脉血流储备分数计算软件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北京昆仑医云科技有限公司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3085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国械注准20203210035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76</w:t>
            </w:r>
          </w:p>
        </w:tc>
        <w:tc>
          <w:tcPr>
            <w:tcW w:w="4060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人EGFR/KRAS/BRAF/HER2/ALK/ROS1基因突变检测试剂盒（半导体测序法）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53085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厦门飞朔生物技术有限公司</w:t>
            </w:r>
          </w:p>
        </w:tc>
        <w:tc>
          <w:tcPr>
            <w:tcW w:w="1996" w:type="dxa"/>
          </w:tcPr>
          <w:p w:rsidR="002C2537" w:rsidRPr="0053085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462BE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国械注准20203400094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77</w:t>
            </w:r>
          </w:p>
        </w:tc>
        <w:tc>
          <w:tcPr>
            <w:tcW w:w="4060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胚胎植入前染色体非整倍体检测试剂盒（半导体测序法）</w:t>
            </w:r>
          </w:p>
        </w:tc>
        <w:tc>
          <w:tcPr>
            <w:tcW w:w="2787" w:type="dxa"/>
            <w:shd w:val="clear" w:color="auto" w:fill="auto"/>
          </w:tcPr>
          <w:p w:rsidR="002C2537" w:rsidRPr="000462BE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苏州贝康医疗器械有限公司</w:t>
            </w:r>
          </w:p>
        </w:tc>
        <w:tc>
          <w:tcPr>
            <w:tcW w:w="1996" w:type="dxa"/>
          </w:tcPr>
          <w:p w:rsidR="002C2537" w:rsidRPr="000462BE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459E7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国械注准20203400181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78</w:t>
            </w:r>
          </w:p>
        </w:tc>
        <w:tc>
          <w:tcPr>
            <w:tcW w:w="4060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生物可吸收冠脉雷帕霉素洗脱支架系统</w:t>
            </w:r>
          </w:p>
        </w:tc>
        <w:tc>
          <w:tcPr>
            <w:tcW w:w="2787" w:type="dxa"/>
            <w:shd w:val="clear" w:color="auto" w:fill="auto"/>
          </w:tcPr>
          <w:p w:rsidR="002C2537" w:rsidRPr="00B459E7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山东华安生物科技有限公司</w:t>
            </w:r>
          </w:p>
        </w:tc>
        <w:tc>
          <w:tcPr>
            <w:tcW w:w="1996" w:type="dxa"/>
          </w:tcPr>
          <w:p w:rsidR="002C2537" w:rsidRPr="00B459E7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222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国械注准20203130197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82CF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79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上海微创心脉医疗科技股份有限公司</w:t>
            </w:r>
          </w:p>
        </w:tc>
        <w:tc>
          <w:tcPr>
            <w:tcW w:w="1996" w:type="dxa"/>
          </w:tcPr>
          <w:p w:rsidR="002C2537" w:rsidRPr="00BA43E4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国械注准20203130445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82CF9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80</w:t>
            </w:r>
          </w:p>
        </w:tc>
        <w:tc>
          <w:tcPr>
            <w:tcW w:w="4060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心血管光学相干断层成像设备及附件</w:t>
            </w:r>
          </w:p>
        </w:tc>
        <w:tc>
          <w:tcPr>
            <w:tcW w:w="2787" w:type="dxa"/>
            <w:shd w:val="clear" w:color="auto" w:fill="auto"/>
          </w:tcPr>
          <w:p w:rsidR="002C2537" w:rsidRPr="008D2220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深圳市中科微光医疗器械技术有限公司</w:t>
            </w:r>
          </w:p>
        </w:tc>
        <w:tc>
          <w:tcPr>
            <w:tcW w:w="1996" w:type="dxa"/>
          </w:tcPr>
          <w:p w:rsidR="002C2537" w:rsidRPr="008D2220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BA43E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国械注准20203060446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81</w:t>
            </w:r>
          </w:p>
        </w:tc>
        <w:tc>
          <w:tcPr>
            <w:tcW w:w="4060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RNF180/Septin9基因甲基化检测试剂盒（PCR荧光探针法）</w:t>
            </w:r>
          </w:p>
        </w:tc>
        <w:tc>
          <w:tcPr>
            <w:tcW w:w="2787" w:type="dxa"/>
            <w:shd w:val="clear" w:color="auto" w:fill="auto"/>
          </w:tcPr>
          <w:p w:rsidR="002C2537" w:rsidRPr="00BA43E4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博尔诚（北京）科技有限公司</w:t>
            </w:r>
          </w:p>
        </w:tc>
        <w:tc>
          <w:tcPr>
            <w:tcW w:w="1996" w:type="dxa"/>
          </w:tcPr>
          <w:p w:rsidR="002C2537" w:rsidRPr="00BA43E4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449E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国械注准20203400447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82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等离子手术设备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湖南菁益医疗科技有限公司</w:t>
            </w:r>
          </w:p>
        </w:tc>
        <w:tc>
          <w:tcPr>
            <w:tcW w:w="1996" w:type="dxa"/>
          </w:tcPr>
          <w:p w:rsidR="002C2537" w:rsidRPr="00F449E9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国械注准20203010474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83</w:t>
            </w:r>
          </w:p>
        </w:tc>
        <w:tc>
          <w:tcPr>
            <w:tcW w:w="4060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肿瘤电场治疗仪</w:t>
            </w:r>
          </w:p>
        </w:tc>
        <w:tc>
          <w:tcPr>
            <w:tcW w:w="2787" w:type="dxa"/>
            <w:shd w:val="clear" w:color="auto" w:fill="auto"/>
          </w:tcPr>
          <w:p w:rsidR="002C2537" w:rsidRPr="00CF3B8C" w:rsidRDefault="002C2537" w:rsidP="0053085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spellStart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>NovoCure</w:t>
            </w:r>
            <w:proofErr w:type="spellEnd"/>
            <w:r w:rsidRPr="0092781D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Ltd.</w:t>
            </w:r>
          </w:p>
        </w:tc>
        <w:tc>
          <w:tcPr>
            <w:tcW w:w="1996" w:type="dxa"/>
          </w:tcPr>
          <w:p w:rsidR="002C2537" w:rsidRPr="00CF3B8C" w:rsidRDefault="002C2537" w:rsidP="00530854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92781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国械注进20203090269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  <w:vAlign w:val="center"/>
          </w:tcPr>
          <w:p w:rsidR="002C2537" w:rsidRDefault="002C2537" w:rsidP="007B164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84</w:t>
            </w:r>
          </w:p>
        </w:tc>
        <w:tc>
          <w:tcPr>
            <w:tcW w:w="4060" w:type="dxa"/>
            <w:shd w:val="clear" w:color="auto" w:fill="auto"/>
          </w:tcPr>
          <w:p w:rsidR="002C2537" w:rsidRPr="00F449E9" w:rsidRDefault="002C2537" w:rsidP="00DE028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经导管主动脉瓣膜系统</w:t>
            </w:r>
          </w:p>
        </w:tc>
        <w:tc>
          <w:tcPr>
            <w:tcW w:w="2787" w:type="dxa"/>
            <w:shd w:val="clear" w:color="auto" w:fill="auto"/>
          </w:tcPr>
          <w:p w:rsidR="002C2537" w:rsidRPr="00F449E9" w:rsidRDefault="002C2537" w:rsidP="00DE0280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Edwards </w:t>
            </w:r>
            <w:proofErr w:type="spellStart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>Lifesciences</w:t>
            </w:r>
            <w:proofErr w:type="spellEnd"/>
            <w:r w:rsidRPr="00410274">
              <w:rPr>
                <w:rFonts w:asciiTheme="minorEastAsia" w:hAnsiTheme="minorEastAsia"/>
                <w:sz w:val="28"/>
                <w:szCs w:val="28"/>
                <w:lang w:eastAsia="zh-CN"/>
              </w:rPr>
              <w:t xml:space="preserve"> LLC</w:t>
            </w:r>
          </w:p>
        </w:tc>
        <w:tc>
          <w:tcPr>
            <w:tcW w:w="1996" w:type="dxa"/>
          </w:tcPr>
          <w:p w:rsidR="002C2537" w:rsidRPr="00F449E9" w:rsidRDefault="002C2537" w:rsidP="00DE028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1027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国械注进20203130291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Pr="0041027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85</w:t>
            </w:r>
          </w:p>
        </w:tc>
        <w:tc>
          <w:tcPr>
            <w:tcW w:w="4060" w:type="dxa"/>
            <w:shd w:val="clear" w:color="auto" w:fill="auto"/>
          </w:tcPr>
          <w:p w:rsidR="002C2537" w:rsidRPr="00410274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经导管二尖瓣夹及可操控导引导管</w:t>
            </w:r>
          </w:p>
        </w:tc>
        <w:tc>
          <w:tcPr>
            <w:tcW w:w="2787" w:type="dxa"/>
            <w:shd w:val="clear" w:color="auto" w:fill="auto"/>
          </w:tcPr>
          <w:p w:rsidR="002C2537" w:rsidRPr="003D5F8B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Abbott Vascular</w:t>
            </w:r>
          </w:p>
        </w:tc>
        <w:tc>
          <w:tcPr>
            <w:tcW w:w="1996" w:type="dxa"/>
          </w:tcPr>
          <w:p w:rsidR="002C2537" w:rsidRPr="00410274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3D5F8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国械注进20203130325</w:t>
            </w:r>
          </w:p>
        </w:tc>
      </w:tr>
      <w:tr w:rsidR="002C2537" w:rsidRPr="00A2089E" w:rsidTr="0010362F">
        <w:trPr>
          <w:trHeight w:val="105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糖尿病视网膜病变分析软件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上海鹰瞳医疗科技有限公司</w:t>
            </w:r>
          </w:p>
        </w:tc>
        <w:tc>
          <w:tcPr>
            <w:tcW w:w="1996" w:type="dxa"/>
          </w:tcPr>
          <w:p w:rsidR="002C2537" w:rsidRPr="003D5F8B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87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5F50A1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糖尿病视网膜病变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眼底图像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辅助诊断</w:t>
            </w: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软件</w:t>
            </w:r>
          </w:p>
        </w:tc>
        <w:tc>
          <w:tcPr>
            <w:tcW w:w="2787" w:type="dxa"/>
            <w:shd w:val="clear" w:color="auto" w:fill="auto"/>
          </w:tcPr>
          <w:p w:rsidR="002C2537" w:rsidRPr="005F50A1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F50A1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深圳硅基智能科技有限公司</w:t>
            </w:r>
          </w:p>
        </w:tc>
        <w:tc>
          <w:tcPr>
            <w:tcW w:w="1996" w:type="dxa"/>
          </w:tcPr>
          <w:p w:rsidR="002C2537" w:rsidRPr="003D5F8B" w:rsidRDefault="002C2537" w:rsidP="003E10B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CF3B8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20203210687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88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髋关节镀膜球头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中奥汇成科技股份有限公司</w:t>
            </w:r>
          </w:p>
        </w:tc>
        <w:tc>
          <w:tcPr>
            <w:tcW w:w="1996" w:type="dxa"/>
          </w:tcPr>
          <w:p w:rsidR="002C2537" w:rsidRPr="003D5F8B" w:rsidRDefault="002C2537" w:rsidP="0004109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国械注准20203130707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89</w:t>
            </w:r>
          </w:p>
        </w:tc>
        <w:tc>
          <w:tcPr>
            <w:tcW w:w="4060" w:type="dxa"/>
            <w:shd w:val="clear" w:color="auto" w:fill="auto"/>
          </w:tcPr>
          <w:p w:rsidR="002C2537" w:rsidRPr="00433A68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取栓支架</w:t>
            </w:r>
          </w:p>
        </w:tc>
        <w:tc>
          <w:tcPr>
            <w:tcW w:w="2787" w:type="dxa"/>
            <w:shd w:val="clear" w:color="auto" w:fill="auto"/>
          </w:tcPr>
          <w:p w:rsidR="002C2537" w:rsidRPr="00433A68" w:rsidRDefault="002C2537" w:rsidP="00041096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珠海通桥医疗科技有限公司</w:t>
            </w:r>
          </w:p>
        </w:tc>
        <w:tc>
          <w:tcPr>
            <w:tcW w:w="1996" w:type="dxa"/>
          </w:tcPr>
          <w:p w:rsidR="002C2537" w:rsidRPr="00433A68" w:rsidRDefault="002C2537" w:rsidP="00124746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0</w:t>
            </w:r>
            <w:r w:rsidRPr="00433A68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307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28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血流储备分数测量设备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ED3D05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91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压力微导管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深圳北芯生命科技有限公司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D3D05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国械注准20203070775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氢氧气雾化机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2C2537" w:rsidRPr="00ED3D05" w:rsidRDefault="002C2537" w:rsidP="00ED3D05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上海潓美医疗科技有限公司</w:t>
            </w:r>
          </w:p>
        </w:tc>
        <w:tc>
          <w:tcPr>
            <w:tcW w:w="1996" w:type="dxa"/>
            <w:vAlign w:val="center"/>
          </w:tcPr>
          <w:p w:rsidR="002C2537" w:rsidRPr="00ED3D05" w:rsidRDefault="002C2537" w:rsidP="00253CEC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253CEC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国械注准20203080066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93</w:t>
            </w:r>
          </w:p>
        </w:tc>
        <w:tc>
          <w:tcPr>
            <w:tcW w:w="4060" w:type="dxa"/>
            <w:shd w:val="clear" w:color="auto" w:fill="auto"/>
          </w:tcPr>
          <w:p w:rsidR="002C2537" w:rsidRPr="00E503B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记忆合金钉脚固定器</w:t>
            </w:r>
          </w:p>
        </w:tc>
        <w:tc>
          <w:tcPr>
            <w:tcW w:w="2787" w:type="dxa"/>
            <w:shd w:val="clear" w:color="auto" w:fill="auto"/>
          </w:tcPr>
          <w:p w:rsidR="002C2537" w:rsidRPr="00E503B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兰州西脉记忆合金股份有限公司</w:t>
            </w:r>
          </w:p>
        </w:tc>
        <w:tc>
          <w:tcPr>
            <w:tcW w:w="1996" w:type="dxa"/>
          </w:tcPr>
          <w:p w:rsidR="002C2537" w:rsidRPr="00E503B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20203130823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94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冠脉CT造影图像血管狭窄辅助分诊软件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语坤（北京）网络科技有限公司</w:t>
            </w:r>
          </w:p>
        </w:tc>
        <w:tc>
          <w:tcPr>
            <w:tcW w:w="1996" w:type="dxa"/>
          </w:tcPr>
          <w:p w:rsidR="002C2537" w:rsidRPr="00E503B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0A2F9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国械注准20203210844</w:t>
            </w:r>
          </w:p>
        </w:tc>
      </w:tr>
      <w:tr w:rsidR="002C2537" w:rsidRPr="00A2089E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95</w:t>
            </w:r>
          </w:p>
        </w:tc>
        <w:tc>
          <w:tcPr>
            <w:tcW w:w="4060" w:type="dxa"/>
            <w:shd w:val="clear" w:color="auto" w:fill="auto"/>
          </w:tcPr>
          <w:p w:rsidR="002C2537" w:rsidRPr="000A2F9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KRAS基因突变及BMP3/NDRG4基因甲基化和便隐血联合检测试剂盒（PCR荧光探针法-胶体金法)</w:t>
            </w:r>
          </w:p>
        </w:tc>
        <w:tc>
          <w:tcPr>
            <w:tcW w:w="2787" w:type="dxa"/>
            <w:shd w:val="clear" w:color="auto" w:fill="auto"/>
          </w:tcPr>
          <w:p w:rsidR="002C2537" w:rsidRPr="000A2F99" w:rsidRDefault="002C2537" w:rsidP="00B36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杭州诺辉健康科技有限公司</w:t>
            </w:r>
          </w:p>
        </w:tc>
        <w:tc>
          <w:tcPr>
            <w:tcW w:w="1996" w:type="dxa"/>
          </w:tcPr>
          <w:p w:rsidR="002C2537" w:rsidRPr="000A2F99" w:rsidRDefault="002C2537" w:rsidP="00B36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5108A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国械注准20203400845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96</w:t>
            </w:r>
          </w:p>
        </w:tc>
        <w:tc>
          <w:tcPr>
            <w:tcW w:w="4060" w:type="dxa"/>
            <w:shd w:val="clear" w:color="auto" w:fill="auto"/>
          </w:tcPr>
          <w:p w:rsidR="002C2537" w:rsidRDefault="002C2537" w:rsidP="009A307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药物洗脱PTA球囊扩张导管</w:t>
            </w:r>
          </w:p>
        </w:tc>
        <w:tc>
          <w:tcPr>
            <w:tcW w:w="2787" w:type="dxa"/>
            <w:shd w:val="clear" w:color="auto" w:fill="auto"/>
          </w:tcPr>
          <w:p w:rsidR="002C2537" w:rsidRDefault="002C2537" w:rsidP="009A307B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浙江归创医疗器械有限公司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E503B9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20203030857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97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周围神经修复移植物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江苏益通生物科技有限公司</w:t>
            </w:r>
          </w:p>
        </w:tc>
        <w:tc>
          <w:tcPr>
            <w:tcW w:w="1996" w:type="dxa"/>
          </w:tcPr>
          <w:p w:rsidR="002C2537" w:rsidRPr="00E503B9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453CB4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国械注准20203130898</w:t>
            </w:r>
          </w:p>
        </w:tc>
      </w:tr>
      <w:tr w:rsidR="002C2537" w:rsidRPr="00F776CB" w:rsidTr="0010362F">
        <w:trPr>
          <w:trHeight w:val="687"/>
          <w:jc w:val="center"/>
        </w:trPr>
        <w:tc>
          <w:tcPr>
            <w:tcW w:w="822" w:type="dxa"/>
          </w:tcPr>
          <w:p w:rsidR="002C2537" w:rsidRDefault="002C2537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98</w:t>
            </w:r>
          </w:p>
        </w:tc>
        <w:tc>
          <w:tcPr>
            <w:tcW w:w="4060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肺结节CT影像辅助检测软件</w:t>
            </w:r>
          </w:p>
        </w:tc>
        <w:tc>
          <w:tcPr>
            <w:tcW w:w="2787" w:type="dxa"/>
            <w:shd w:val="clear" w:color="auto" w:fill="auto"/>
          </w:tcPr>
          <w:p w:rsidR="002C2537" w:rsidRPr="00F776CB" w:rsidRDefault="002C2537" w:rsidP="00B627F4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776CB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杭州深睿博联科技有限公司</w:t>
            </w:r>
          </w:p>
        </w:tc>
        <w:tc>
          <w:tcPr>
            <w:tcW w:w="1996" w:type="dxa"/>
          </w:tcPr>
          <w:p w:rsidR="002C2537" w:rsidRPr="00453CB4" w:rsidRDefault="002C2537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2730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国械注准20203210920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99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椎动脉雷帕霉素靶向洗脱支架系统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微创神通医疗科技（上海）有限公司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国械注准20203130971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100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髂动脉分叉支架系统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先健科技（深圳）有限公司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国械注准20213130022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101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锚定球囊扩张导管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湖南埃普特医疗器械有限公司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国械注准20213030023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102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一次性使用血管内成像导管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苏州阿格斯医疗技术有限公司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国械注准20213060169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103</w:t>
            </w:r>
          </w:p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一次性使用电子输尿管肾盂内窥镜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北京北方腾达科技发展有限公司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国械注准20213060175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104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 xml:space="preserve">幽门螺杆菌23S </w:t>
            </w:r>
            <w:proofErr w:type="spellStart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rRNA</w:t>
            </w:r>
            <w:proofErr w:type="spellEnd"/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基因突变检测试剂盒（PCR-荧光探针法）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上海芯超生物科技有限公司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国械注准20213400227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105</w:t>
            </w:r>
          </w:p>
        </w:tc>
        <w:tc>
          <w:tcPr>
            <w:tcW w:w="4060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冠状动脉CT血流储备分数计算软件</w:t>
            </w:r>
          </w:p>
        </w:tc>
        <w:tc>
          <w:tcPr>
            <w:tcW w:w="2787" w:type="dxa"/>
            <w:shd w:val="clear" w:color="auto" w:fill="auto"/>
          </w:tcPr>
          <w:p w:rsidR="005878C2" w:rsidRPr="008D44C3" w:rsidRDefault="005878C2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深圳睿心智能医疗科技有限公司</w:t>
            </w:r>
          </w:p>
        </w:tc>
        <w:tc>
          <w:tcPr>
            <w:tcW w:w="1996" w:type="dxa"/>
          </w:tcPr>
          <w:p w:rsidR="005878C2" w:rsidRDefault="005878C2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国械注准20213210270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106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沛嘉医疗科技（苏州）有限公司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国械注准20213130275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107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临时起搏器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深圳市先健心康医疗电子有限公司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国械注准20213120299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108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紫杉醇洗脱PTCA球囊扩张导管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浙江巴泰医疗科技有限公司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国械注准20213030297</w:t>
            </w:r>
          </w:p>
        </w:tc>
      </w:tr>
      <w:tr w:rsidR="005878C2" w:rsidRPr="00F776CB" w:rsidTr="0010362F">
        <w:trPr>
          <w:trHeight w:val="687"/>
          <w:jc w:val="center"/>
        </w:trPr>
        <w:tc>
          <w:tcPr>
            <w:tcW w:w="822" w:type="dxa"/>
          </w:tcPr>
          <w:p w:rsidR="005878C2" w:rsidRDefault="005878C2" w:rsidP="008D44C3">
            <w:pPr>
              <w:spacing w:line="520" w:lineRule="exact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109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周围神经套接管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5878C2" w:rsidRPr="008D44C3" w:rsidRDefault="005878C2" w:rsidP="008D44C3">
            <w:pPr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北京汇福康医疗技术股份有限公司</w:t>
            </w:r>
          </w:p>
        </w:tc>
        <w:tc>
          <w:tcPr>
            <w:tcW w:w="1996" w:type="dxa"/>
          </w:tcPr>
          <w:p w:rsidR="005878C2" w:rsidRDefault="005878C2" w:rsidP="008D44C3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国械注准20213130298</w:t>
            </w:r>
          </w:p>
        </w:tc>
      </w:tr>
      <w:tr w:rsidR="00D2135E" w:rsidRPr="00F776CB" w:rsidTr="0010362F">
        <w:trPr>
          <w:trHeight w:val="687"/>
          <w:jc w:val="center"/>
        </w:trPr>
        <w:tc>
          <w:tcPr>
            <w:tcW w:w="822" w:type="dxa"/>
          </w:tcPr>
          <w:p w:rsidR="00D2135E" w:rsidRDefault="00D2135E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lastRenderedPageBreak/>
              <w:t>110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三维电子腹腔内窥镜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D2135E" w:rsidRPr="008D44C3" w:rsidRDefault="006D0E11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8D44C3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微创（上海）医疗机器人有限公司</w:t>
            </w:r>
          </w:p>
        </w:tc>
        <w:tc>
          <w:tcPr>
            <w:tcW w:w="1996" w:type="dxa"/>
          </w:tcPr>
          <w:p w:rsidR="00D2135E" w:rsidRDefault="00FA7090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FA7090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国械注准20213060384</w:t>
            </w:r>
          </w:p>
        </w:tc>
      </w:tr>
      <w:tr w:rsidR="00797AEB" w:rsidRPr="00F776CB" w:rsidTr="0010362F">
        <w:trPr>
          <w:trHeight w:val="687"/>
          <w:jc w:val="center"/>
        </w:trPr>
        <w:tc>
          <w:tcPr>
            <w:tcW w:w="822" w:type="dxa"/>
          </w:tcPr>
          <w:p w:rsidR="00797AEB" w:rsidRDefault="00797AEB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111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797AEB" w:rsidRPr="008D44C3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经导管主动脉瓣系统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797AEB" w:rsidRPr="00797AEB" w:rsidRDefault="00797AEB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沛嘉医疗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科技（苏州）有限公司</w:t>
            </w:r>
          </w:p>
        </w:tc>
        <w:tc>
          <w:tcPr>
            <w:tcW w:w="1996" w:type="dxa"/>
          </w:tcPr>
          <w:p w:rsidR="00797AEB" w:rsidRPr="00797AEB" w:rsidRDefault="00797AEB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</w:t>
            </w:r>
            <w:proofErr w:type="gramEnd"/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20213130464</w:t>
            </w:r>
          </w:p>
        </w:tc>
      </w:tr>
      <w:tr w:rsidR="006F180A" w:rsidRPr="00F776CB" w:rsidTr="0010362F">
        <w:trPr>
          <w:trHeight w:val="687"/>
          <w:jc w:val="center"/>
        </w:trPr>
        <w:tc>
          <w:tcPr>
            <w:tcW w:w="822" w:type="dxa"/>
          </w:tcPr>
          <w:p w:rsidR="006F180A" w:rsidRDefault="006F180A" w:rsidP="003E10B3">
            <w:pPr>
              <w:spacing w:line="520" w:lineRule="exact"/>
              <w:jc w:val="both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112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6F180A" w:rsidRDefault="006F180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自膨式动脉瘤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瘤内栓塞系统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6F180A" w:rsidRDefault="006F180A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r w:rsidRPr="006F180A">
              <w:rPr>
                <w:rFonts w:asciiTheme="minorEastAsia" w:hAnsiTheme="minorEastAsia"/>
                <w:sz w:val="28"/>
                <w:szCs w:val="28"/>
                <w:lang w:eastAsia="zh-CN"/>
              </w:rPr>
              <w:t>Sequent Medical Inc.</w:t>
            </w:r>
          </w:p>
        </w:tc>
        <w:tc>
          <w:tcPr>
            <w:tcW w:w="1996" w:type="dxa"/>
          </w:tcPr>
          <w:p w:rsidR="006F180A" w:rsidRDefault="006F180A">
            <w:pPr>
              <w:spacing w:line="520" w:lineRule="exact"/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国械注进</w:t>
            </w:r>
            <w:proofErr w:type="gramEnd"/>
            <w:r w:rsidRPr="006F180A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20213130233</w:t>
            </w:r>
          </w:p>
        </w:tc>
      </w:tr>
      <w:tr w:rsidR="0012526D" w:rsidRPr="00F776CB" w:rsidTr="0010362F">
        <w:trPr>
          <w:trHeight w:val="687"/>
          <w:jc w:val="center"/>
        </w:trPr>
        <w:tc>
          <w:tcPr>
            <w:tcW w:w="822" w:type="dxa"/>
          </w:tcPr>
          <w:p w:rsidR="0012526D" w:rsidRDefault="0012526D" w:rsidP="003E10B3">
            <w:pPr>
              <w:spacing w:line="520" w:lineRule="exact"/>
              <w:jc w:val="both"/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</w:pPr>
            <w:r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113</w:t>
            </w:r>
          </w:p>
        </w:tc>
        <w:tc>
          <w:tcPr>
            <w:tcW w:w="4060" w:type="dxa"/>
            <w:shd w:val="clear" w:color="auto" w:fill="auto"/>
            <w:vAlign w:val="center"/>
          </w:tcPr>
          <w:p w:rsidR="0012526D" w:rsidRPr="006F180A" w:rsidRDefault="0012526D">
            <w:pPr>
              <w:jc w:val="center"/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天津市鹰泰利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安康医疗科技有限责任公司</w:t>
            </w:r>
          </w:p>
        </w:tc>
        <w:tc>
          <w:tcPr>
            <w:tcW w:w="2787" w:type="dxa"/>
            <w:shd w:val="clear" w:color="auto" w:fill="auto"/>
            <w:vAlign w:val="center"/>
          </w:tcPr>
          <w:p w:rsidR="0012526D" w:rsidRPr="006F180A" w:rsidRDefault="0012526D">
            <w:pPr>
              <w:jc w:val="center"/>
              <w:rPr>
                <w:rFonts w:asciiTheme="minorEastAsia" w:hAnsiTheme="minorEastAsia"/>
                <w:sz w:val="28"/>
                <w:szCs w:val="28"/>
                <w:lang w:eastAsia="zh-CN"/>
              </w:rPr>
            </w:pPr>
            <w:proofErr w:type="gramStart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陡</w:t>
            </w:r>
            <w:proofErr w:type="gramEnd"/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脉冲治疗仪</w:t>
            </w:r>
          </w:p>
        </w:tc>
        <w:tc>
          <w:tcPr>
            <w:tcW w:w="1996" w:type="dxa"/>
          </w:tcPr>
          <w:p w:rsidR="0012526D" w:rsidRPr="006F180A" w:rsidRDefault="0012526D">
            <w:pPr>
              <w:spacing w:line="520" w:lineRule="exact"/>
              <w:jc w:val="center"/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</w:pPr>
            <w:r w:rsidRPr="0012526D">
              <w:rPr>
                <w:rFonts w:asciiTheme="minorEastAsia" w:hAnsiTheme="minorEastAsia" w:hint="eastAsia"/>
                <w:sz w:val="28"/>
                <w:szCs w:val="28"/>
                <w:lang w:eastAsia="zh-CN"/>
              </w:rPr>
              <w:t>国械注准20213090497</w:t>
            </w:r>
            <w:bookmarkStart w:id="0" w:name="_GoBack"/>
            <w:bookmarkEnd w:id="0"/>
          </w:p>
        </w:tc>
      </w:tr>
    </w:tbl>
    <w:p w:rsidR="004F5AFA" w:rsidRPr="00D33C9C" w:rsidRDefault="004F5AFA" w:rsidP="00193345">
      <w:pPr>
        <w:spacing w:line="520" w:lineRule="exact"/>
        <w:rPr>
          <w:rFonts w:ascii="楷体_GB2312" w:eastAsia="楷体_GB2312"/>
          <w:b/>
          <w:sz w:val="32"/>
          <w:szCs w:val="32"/>
          <w:lang w:eastAsia="zh-CN"/>
        </w:rPr>
      </w:pPr>
    </w:p>
    <w:sectPr w:rsidR="004F5AFA" w:rsidRPr="00D33C9C" w:rsidSect="002C253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D2D" w:rsidRDefault="00590D2D" w:rsidP="004F5AFA">
      <w:r>
        <w:separator/>
      </w:r>
    </w:p>
  </w:endnote>
  <w:endnote w:type="continuationSeparator" w:id="0">
    <w:p w:rsidR="00590D2D" w:rsidRDefault="00590D2D" w:rsidP="004F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162253"/>
      <w:docPartObj>
        <w:docPartGallery w:val="Page Numbers (Bottom of Page)"/>
        <w:docPartUnique/>
      </w:docPartObj>
    </w:sdtPr>
    <w:sdtEndPr/>
    <w:sdtContent>
      <w:p w:rsidR="00775AB9" w:rsidRDefault="00C143E1">
        <w:pPr>
          <w:pStyle w:val="a4"/>
          <w:jc w:val="center"/>
        </w:pPr>
        <w:r>
          <w:fldChar w:fldCharType="begin"/>
        </w:r>
        <w:r w:rsidR="00775AB9">
          <w:instrText>PAGE   \* MERGEFORMAT</w:instrText>
        </w:r>
        <w:r>
          <w:fldChar w:fldCharType="separate"/>
        </w:r>
        <w:r w:rsidR="000403AC" w:rsidRPr="000403AC">
          <w:rPr>
            <w:noProof/>
            <w:lang w:val="zh-CN" w:eastAsia="zh-CN"/>
          </w:rPr>
          <w:t>12</w:t>
        </w:r>
        <w:r>
          <w:fldChar w:fldCharType="end"/>
        </w:r>
      </w:p>
    </w:sdtContent>
  </w:sdt>
  <w:p w:rsidR="00775AB9" w:rsidRDefault="00775AB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D2D" w:rsidRDefault="00590D2D" w:rsidP="004F5AFA">
      <w:r>
        <w:separator/>
      </w:r>
    </w:p>
  </w:footnote>
  <w:footnote w:type="continuationSeparator" w:id="0">
    <w:p w:rsidR="00590D2D" w:rsidRDefault="00590D2D" w:rsidP="004F5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7141E"/>
    <w:multiLevelType w:val="hybridMultilevel"/>
    <w:tmpl w:val="9754193C"/>
    <w:lvl w:ilvl="0" w:tplc="9AD0BD10">
      <w:start w:val="1"/>
      <w:numFmt w:val="japaneseCounting"/>
      <w:lvlText w:val="(%1)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CF"/>
    <w:rsid w:val="000203DB"/>
    <w:rsid w:val="00023DFE"/>
    <w:rsid w:val="000403AC"/>
    <w:rsid w:val="000462BE"/>
    <w:rsid w:val="00070660"/>
    <w:rsid w:val="00074D33"/>
    <w:rsid w:val="00090A8C"/>
    <w:rsid w:val="000A2F99"/>
    <w:rsid w:val="000A78CB"/>
    <w:rsid w:val="000B73AC"/>
    <w:rsid w:val="000D20F1"/>
    <w:rsid w:val="000D7F64"/>
    <w:rsid w:val="0010362F"/>
    <w:rsid w:val="00117820"/>
    <w:rsid w:val="00124746"/>
    <w:rsid w:val="0012526D"/>
    <w:rsid w:val="00126F7C"/>
    <w:rsid w:val="00176036"/>
    <w:rsid w:val="00193345"/>
    <w:rsid w:val="001A3074"/>
    <w:rsid w:val="001C4515"/>
    <w:rsid w:val="001C76B9"/>
    <w:rsid w:val="001E0319"/>
    <w:rsid w:val="001E114A"/>
    <w:rsid w:val="00203F30"/>
    <w:rsid w:val="002056B9"/>
    <w:rsid w:val="00234534"/>
    <w:rsid w:val="00253CEC"/>
    <w:rsid w:val="002A53DA"/>
    <w:rsid w:val="002B5E61"/>
    <w:rsid w:val="002C2537"/>
    <w:rsid w:val="002C47E9"/>
    <w:rsid w:val="002E253C"/>
    <w:rsid w:val="002F5A1A"/>
    <w:rsid w:val="00306E03"/>
    <w:rsid w:val="00316439"/>
    <w:rsid w:val="00336673"/>
    <w:rsid w:val="00342027"/>
    <w:rsid w:val="00346AE6"/>
    <w:rsid w:val="0035225A"/>
    <w:rsid w:val="00353F2E"/>
    <w:rsid w:val="00366090"/>
    <w:rsid w:val="00367F89"/>
    <w:rsid w:val="00385598"/>
    <w:rsid w:val="003A2D14"/>
    <w:rsid w:val="003B6A6F"/>
    <w:rsid w:val="003C3F90"/>
    <w:rsid w:val="003C6684"/>
    <w:rsid w:val="003D15FE"/>
    <w:rsid w:val="003D16DF"/>
    <w:rsid w:val="003F28DC"/>
    <w:rsid w:val="003F31DC"/>
    <w:rsid w:val="00417979"/>
    <w:rsid w:val="00417E46"/>
    <w:rsid w:val="00441208"/>
    <w:rsid w:val="004453ED"/>
    <w:rsid w:val="004877A8"/>
    <w:rsid w:val="004A017A"/>
    <w:rsid w:val="004C0553"/>
    <w:rsid w:val="004E2837"/>
    <w:rsid w:val="004E3CAD"/>
    <w:rsid w:val="004F5AFA"/>
    <w:rsid w:val="005108A9"/>
    <w:rsid w:val="00530854"/>
    <w:rsid w:val="005332CF"/>
    <w:rsid w:val="005472E8"/>
    <w:rsid w:val="005857DA"/>
    <w:rsid w:val="005874E0"/>
    <w:rsid w:val="005878C2"/>
    <w:rsid w:val="00590D2D"/>
    <w:rsid w:val="005A0FED"/>
    <w:rsid w:val="005D35E5"/>
    <w:rsid w:val="005F50A1"/>
    <w:rsid w:val="00614BBA"/>
    <w:rsid w:val="0062260F"/>
    <w:rsid w:val="00633469"/>
    <w:rsid w:val="00647AAB"/>
    <w:rsid w:val="00671EE0"/>
    <w:rsid w:val="00674D61"/>
    <w:rsid w:val="006A088F"/>
    <w:rsid w:val="006D0E11"/>
    <w:rsid w:val="006D43FD"/>
    <w:rsid w:val="006F180A"/>
    <w:rsid w:val="0070292D"/>
    <w:rsid w:val="00707AAA"/>
    <w:rsid w:val="0071109B"/>
    <w:rsid w:val="00711667"/>
    <w:rsid w:val="007156B8"/>
    <w:rsid w:val="00725AE7"/>
    <w:rsid w:val="00751974"/>
    <w:rsid w:val="0075503E"/>
    <w:rsid w:val="0076007A"/>
    <w:rsid w:val="007623DD"/>
    <w:rsid w:val="00775AB9"/>
    <w:rsid w:val="00777C6A"/>
    <w:rsid w:val="00781E7A"/>
    <w:rsid w:val="00787249"/>
    <w:rsid w:val="00797AEB"/>
    <w:rsid w:val="007B33B9"/>
    <w:rsid w:val="007B428F"/>
    <w:rsid w:val="007B557D"/>
    <w:rsid w:val="007C3967"/>
    <w:rsid w:val="007F2320"/>
    <w:rsid w:val="00810739"/>
    <w:rsid w:val="00827300"/>
    <w:rsid w:val="0086480B"/>
    <w:rsid w:val="00886552"/>
    <w:rsid w:val="008C4627"/>
    <w:rsid w:val="008D2220"/>
    <w:rsid w:val="008D44C3"/>
    <w:rsid w:val="008F3EF8"/>
    <w:rsid w:val="00906A00"/>
    <w:rsid w:val="0091509E"/>
    <w:rsid w:val="00920FD8"/>
    <w:rsid w:val="00925E85"/>
    <w:rsid w:val="0092781D"/>
    <w:rsid w:val="009312BC"/>
    <w:rsid w:val="00945D76"/>
    <w:rsid w:val="009961C0"/>
    <w:rsid w:val="009B2997"/>
    <w:rsid w:val="009C4BF9"/>
    <w:rsid w:val="00A2089E"/>
    <w:rsid w:val="00A31DAA"/>
    <w:rsid w:val="00A4565A"/>
    <w:rsid w:val="00A824AF"/>
    <w:rsid w:val="00AA36E6"/>
    <w:rsid w:val="00AA5F85"/>
    <w:rsid w:val="00AC4937"/>
    <w:rsid w:val="00AC4AD2"/>
    <w:rsid w:val="00AC7A84"/>
    <w:rsid w:val="00AD39F0"/>
    <w:rsid w:val="00AD4EF4"/>
    <w:rsid w:val="00B1007C"/>
    <w:rsid w:val="00B21C44"/>
    <w:rsid w:val="00B278EE"/>
    <w:rsid w:val="00B42947"/>
    <w:rsid w:val="00B4543B"/>
    <w:rsid w:val="00B459E7"/>
    <w:rsid w:val="00B45B9A"/>
    <w:rsid w:val="00B57F1E"/>
    <w:rsid w:val="00B760BB"/>
    <w:rsid w:val="00B95DD9"/>
    <w:rsid w:val="00BA43E4"/>
    <w:rsid w:val="00C065AA"/>
    <w:rsid w:val="00C143E1"/>
    <w:rsid w:val="00C3434E"/>
    <w:rsid w:val="00C4351B"/>
    <w:rsid w:val="00C744CA"/>
    <w:rsid w:val="00CA4FA1"/>
    <w:rsid w:val="00CC3BCF"/>
    <w:rsid w:val="00CD6F70"/>
    <w:rsid w:val="00CF3B8C"/>
    <w:rsid w:val="00D12B30"/>
    <w:rsid w:val="00D2135E"/>
    <w:rsid w:val="00D26432"/>
    <w:rsid w:val="00D33C9C"/>
    <w:rsid w:val="00D34E88"/>
    <w:rsid w:val="00DA3C09"/>
    <w:rsid w:val="00DB613F"/>
    <w:rsid w:val="00DC45EE"/>
    <w:rsid w:val="00DD70F9"/>
    <w:rsid w:val="00DD79AE"/>
    <w:rsid w:val="00E00B67"/>
    <w:rsid w:val="00E241D1"/>
    <w:rsid w:val="00E36B52"/>
    <w:rsid w:val="00E40F41"/>
    <w:rsid w:val="00E62C00"/>
    <w:rsid w:val="00E91B95"/>
    <w:rsid w:val="00EB5E87"/>
    <w:rsid w:val="00EC12CF"/>
    <w:rsid w:val="00ED3D05"/>
    <w:rsid w:val="00ED6658"/>
    <w:rsid w:val="00F00482"/>
    <w:rsid w:val="00F01147"/>
    <w:rsid w:val="00F171F5"/>
    <w:rsid w:val="00F3531B"/>
    <w:rsid w:val="00F449E9"/>
    <w:rsid w:val="00F63E80"/>
    <w:rsid w:val="00F7349A"/>
    <w:rsid w:val="00F776CB"/>
    <w:rsid w:val="00F800F1"/>
    <w:rsid w:val="00FA7090"/>
    <w:rsid w:val="00FE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FA"/>
    <w:rPr>
      <w:rFonts w:cs="Times New Roman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5A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5A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5AF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5AFA"/>
    <w:rPr>
      <w:sz w:val="18"/>
      <w:szCs w:val="18"/>
    </w:rPr>
  </w:style>
  <w:style w:type="paragraph" w:styleId="a5">
    <w:name w:val="List Paragraph"/>
    <w:basedOn w:val="a"/>
    <w:uiPriority w:val="34"/>
    <w:qFormat/>
    <w:rsid w:val="004F5AFA"/>
    <w:pPr>
      <w:ind w:left="720"/>
      <w:contextualSpacing/>
    </w:pPr>
  </w:style>
  <w:style w:type="table" w:styleId="a6">
    <w:name w:val="Table Grid"/>
    <w:basedOn w:val="a1"/>
    <w:uiPriority w:val="59"/>
    <w:rsid w:val="004F5AFA"/>
    <w:pPr>
      <w:spacing w:after="200" w:line="276" w:lineRule="auto"/>
    </w:pPr>
    <w:rPr>
      <w:rFonts w:cs="Times New Roman"/>
      <w:kern w:val="0"/>
      <w:sz w:val="22"/>
      <w:lang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4F5AFA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F5AFA"/>
    <w:rPr>
      <w:rFonts w:cs="Times New Roman"/>
      <w:kern w:val="0"/>
      <w:sz w:val="24"/>
      <w:szCs w:val="24"/>
      <w:lang w:eastAsia="en-US" w:bidi="en-US"/>
    </w:rPr>
  </w:style>
  <w:style w:type="paragraph" w:styleId="a8">
    <w:name w:val="Balloon Text"/>
    <w:basedOn w:val="a"/>
    <w:link w:val="Char2"/>
    <w:uiPriority w:val="99"/>
    <w:semiHidden/>
    <w:unhideWhenUsed/>
    <w:rsid w:val="00A2089E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A2089E"/>
    <w:rPr>
      <w:rFonts w:cs="Times New Roman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856</Words>
  <Characters>4882</Characters>
  <Application>Microsoft Office Word</Application>
  <DocSecurity>0</DocSecurity>
  <Lines>40</Lines>
  <Paragraphs>11</Paragraphs>
  <ScaleCrop>false</ScaleCrop>
  <Company>Hewlett-Packard Company</Company>
  <LinksUpToDate>false</LinksUpToDate>
  <CharactersWithSpaces>5727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weijianhua</dc:creator>
  <cp:lastModifiedBy>view01</cp:lastModifiedBy>
  <cp:revision>2</cp:revision>
  <cp:lastPrinted>2021-06-02T06:56:00Z</cp:lastPrinted>
  <dcterms:created xsi:type="dcterms:W3CDTF">2021-07-08T07:27:00Z</dcterms:created>
  <dcterms:modified xsi:type="dcterms:W3CDTF">2021-07-08T07:27:00Z</dcterms:modified>
</cp:coreProperties>
</file>