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72490">
      <w:pPr>
        <w:spacing w:line="560" w:lineRule="exact"/>
        <w:rPr>
          <w:rFonts w:eastAsia="黑体"/>
          <w:sz w:val="32"/>
          <w:szCs w:val="32"/>
        </w:rPr>
      </w:pPr>
      <w:r>
        <w:rPr>
          <w:rFonts w:ascii="黑体" w:eastAsia="黑体" w:hAnsi="黑体" w:cs="黑体" w:hint="eastAsia"/>
          <w:sz w:val="32"/>
          <w:szCs w:val="32"/>
        </w:rPr>
        <w:t>附</w:t>
      </w:r>
      <w:r>
        <w:rPr>
          <w:rFonts w:ascii="黑体" w:eastAsia="黑体" w:hAnsi="黑体" w:cs="黑体" w:hint="eastAsia"/>
          <w:sz w:val="32"/>
          <w:szCs w:val="32"/>
        </w:rPr>
        <w:t>件</w:t>
      </w:r>
      <w:r>
        <w:rPr>
          <w:rFonts w:ascii="黑体" w:eastAsia="黑体" w:hAnsi="黑体" w:cs="黑体" w:hint="eastAsia"/>
          <w:sz w:val="32"/>
          <w:szCs w:val="32"/>
        </w:rPr>
        <w:t>1</w:t>
      </w:r>
    </w:p>
    <w:p w:rsidR="00000000" w:rsidRDefault="00672490">
      <w:pPr>
        <w:spacing w:line="560" w:lineRule="exact"/>
        <w:rPr>
          <w:rFonts w:eastAsia="黑体"/>
          <w:sz w:val="32"/>
          <w:szCs w:val="32"/>
        </w:rPr>
      </w:pPr>
    </w:p>
    <w:p w:rsidR="00000000" w:rsidRDefault="00672490">
      <w:pPr>
        <w:adjustRightInd w:val="0"/>
        <w:snapToGrid w:val="0"/>
        <w:spacing w:line="560" w:lineRule="exact"/>
        <w:jc w:val="center"/>
        <w:rPr>
          <w:rFonts w:eastAsia="方正小标宋简体"/>
          <w:sz w:val="44"/>
          <w:szCs w:val="44"/>
        </w:rPr>
      </w:pPr>
      <w:r>
        <w:rPr>
          <w:rFonts w:eastAsia="方正小标宋简体"/>
          <w:sz w:val="44"/>
          <w:szCs w:val="44"/>
        </w:rPr>
        <w:t>医用康复器械通用名称命名指导原则</w:t>
      </w:r>
    </w:p>
    <w:p w:rsidR="00000000" w:rsidRDefault="00672490">
      <w:pPr>
        <w:spacing w:line="560" w:lineRule="exact"/>
        <w:jc w:val="center"/>
        <w:rPr>
          <w:rFonts w:eastAsia="黑体"/>
          <w:b/>
          <w:bCs/>
          <w:kern w:val="44"/>
          <w:sz w:val="44"/>
          <w:szCs w:val="44"/>
        </w:rPr>
      </w:pPr>
    </w:p>
    <w:p w:rsidR="00000000" w:rsidRDefault="00672490">
      <w:pPr>
        <w:adjustRightInd w:val="0"/>
        <w:snapToGrid w:val="0"/>
        <w:spacing w:line="560" w:lineRule="exact"/>
        <w:ind w:firstLine="645"/>
        <w:rPr>
          <w:rFonts w:eastAsia="仿宋_GB2312"/>
          <w:sz w:val="32"/>
          <w:szCs w:val="32"/>
        </w:rPr>
      </w:pPr>
      <w:r>
        <w:rPr>
          <w:rFonts w:eastAsia="仿宋_GB2312"/>
          <w:sz w:val="32"/>
          <w:szCs w:val="32"/>
        </w:rPr>
        <w:t>本指导原则依据</w:t>
      </w:r>
      <w:r>
        <w:rPr>
          <w:rFonts w:eastAsia="仿宋_GB2312"/>
          <w:bCs/>
          <w:sz w:val="32"/>
          <w:szCs w:val="32"/>
        </w:rPr>
        <w:t>《医疗器械通用名称命名规则》</w:t>
      </w:r>
      <w:r>
        <w:rPr>
          <w:rFonts w:eastAsia="仿宋_GB2312"/>
          <w:sz w:val="32"/>
          <w:szCs w:val="32"/>
        </w:rPr>
        <w:t>和《医疗器械通用名称命名指导原则》制定，用于指导医用康复器械产品通用名称的制定。</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仿宋_GB2312" w:cs="Times New Roman"/>
          <w:snapToGrid w:val="0"/>
          <w:sz w:val="32"/>
          <w:szCs w:val="32"/>
        </w:rPr>
      </w:pPr>
      <w:r>
        <w:rPr>
          <w:rFonts w:ascii="Times New Roman" w:eastAsia="仿宋_GB2312" w:cs="Times New Roman"/>
          <w:snapToGrid w:val="0"/>
          <w:sz w:val="32"/>
          <w:szCs w:val="32"/>
        </w:rPr>
        <w:t>本</w:t>
      </w:r>
      <w:r>
        <w:rPr>
          <w:rFonts w:ascii="Times New Roman" w:eastAsia="仿宋_GB2312" w:cs="Times New Roman"/>
          <w:snapToGrid w:val="0"/>
          <w:sz w:val="32"/>
          <w:szCs w:val="32"/>
        </w:rPr>
        <w:t>指导原则</w:t>
      </w:r>
      <w:r>
        <w:rPr>
          <w:rFonts w:ascii="Times New Roman" w:eastAsia="仿宋_GB2312" w:cs="Times New Roman"/>
          <w:snapToGrid w:val="0"/>
          <w:sz w:val="32"/>
          <w:szCs w:val="32"/>
        </w:rPr>
        <w:t>是对备案人、注册申请人、审查人员的指导性文件，不包括注册审批所涉及的行政事项，不作为法规强制执行。若有满足相关法规要求的其他方法，也可采用，并应提供充分的研究资料和验证资料。本</w:t>
      </w:r>
      <w:r>
        <w:rPr>
          <w:rFonts w:ascii="Times New Roman" w:eastAsia="仿宋_GB2312" w:cs="Times New Roman"/>
          <w:snapToGrid w:val="0"/>
          <w:sz w:val="32"/>
          <w:szCs w:val="32"/>
        </w:rPr>
        <w:t>指导原则</w:t>
      </w:r>
      <w:r>
        <w:rPr>
          <w:rFonts w:ascii="Times New Roman" w:eastAsia="仿宋_GB2312" w:cs="Times New Roman"/>
          <w:snapToGrid w:val="0"/>
          <w:sz w:val="32"/>
          <w:szCs w:val="32"/>
        </w:rPr>
        <w:t>是在现行法规和标准体系以及当前认知水平下制定的，应在遵循相关法规的前提下使用。随着法规和标准的不断完善，以及科学技术的不断发展，本</w:t>
      </w:r>
      <w:r>
        <w:rPr>
          <w:rFonts w:ascii="Times New Roman" w:eastAsia="仿宋_GB2312" w:cs="Times New Roman"/>
          <w:snapToGrid w:val="0"/>
          <w:sz w:val="32"/>
          <w:szCs w:val="32"/>
        </w:rPr>
        <w:t>指导原则</w:t>
      </w:r>
      <w:r>
        <w:rPr>
          <w:rFonts w:ascii="Times New Roman" w:eastAsia="仿宋_GB2312" w:cs="Times New Roman"/>
          <w:snapToGrid w:val="0"/>
          <w:sz w:val="32"/>
          <w:szCs w:val="32"/>
        </w:rPr>
        <w:t>相关内容也将进行适时的调整。</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黑体" w:cs="Times New Roman"/>
          <w:kern w:val="2"/>
          <w:sz w:val="32"/>
          <w:szCs w:val="32"/>
        </w:rPr>
      </w:pPr>
      <w:r>
        <w:rPr>
          <w:rFonts w:ascii="Times New Roman" w:eastAsia="黑体" w:cs="Times New Roman"/>
          <w:kern w:val="2"/>
          <w:sz w:val="32"/>
          <w:szCs w:val="32"/>
        </w:rPr>
        <w:t>一、适用范围</w:t>
      </w:r>
    </w:p>
    <w:p w:rsidR="00000000" w:rsidRDefault="00672490">
      <w:pPr>
        <w:adjustRightInd w:val="0"/>
        <w:snapToGrid w:val="0"/>
        <w:spacing w:line="560" w:lineRule="exact"/>
        <w:ind w:firstLine="645"/>
        <w:rPr>
          <w:rFonts w:eastAsia="仿宋_GB2312"/>
          <w:sz w:val="32"/>
          <w:szCs w:val="32"/>
        </w:rPr>
      </w:pPr>
      <w:r>
        <w:rPr>
          <w:rFonts w:eastAsia="仿宋_GB2312"/>
          <w:sz w:val="32"/>
          <w:szCs w:val="32"/>
        </w:rPr>
        <w:t>本指导原则适用于医用康复器械类医疗器械产品，主要有助听</w:t>
      </w:r>
      <w:r>
        <w:rPr>
          <w:rFonts w:eastAsia="仿宋_GB2312"/>
          <w:sz w:val="32"/>
          <w:szCs w:val="32"/>
        </w:rPr>
        <w:t>、助讲类设备、康复训练设备、助行器械、矫形固定器械等医用康复器械。</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黑体" w:cs="Times New Roman"/>
          <w:kern w:val="2"/>
          <w:sz w:val="32"/>
          <w:szCs w:val="32"/>
        </w:rPr>
      </w:pPr>
      <w:r>
        <w:rPr>
          <w:rFonts w:ascii="Times New Roman" w:eastAsia="黑体" w:cs="Times New Roman"/>
          <w:kern w:val="2"/>
          <w:sz w:val="32"/>
          <w:szCs w:val="32"/>
        </w:rPr>
        <w:t>二、核心词和特征词的制定原则</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楷体_GB2312" w:cs="Times New Roman"/>
          <w:kern w:val="2"/>
          <w:sz w:val="32"/>
          <w:szCs w:val="32"/>
        </w:rPr>
      </w:pPr>
      <w:r>
        <w:rPr>
          <w:rFonts w:ascii="Times New Roman" w:eastAsia="楷体_GB2312" w:cs="Times New Roman"/>
          <w:kern w:val="2"/>
          <w:sz w:val="32"/>
          <w:szCs w:val="32"/>
        </w:rPr>
        <w:t>（一）核心词</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本领域的核心词是对具有相同或者相似的技术原理、结构组成或者预期目的的医用康复器械的概括表述。如</w:t>
      </w:r>
      <w:r>
        <w:rPr>
          <w:rFonts w:eastAsia="仿宋_GB2312"/>
          <w:sz w:val="32"/>
          <w:szCs w:val="32"/>
        </w:rPr>
        <w:t>“</w:t>
      </w:r>
      <w:r>
        <w:rPr>
          <w:rFonts w:eastAsia="仿宋_GB2312"/>
          <w:sz w:val="32"/>
          <w:szCs w:val="32"/>
        </w:rPr>
        <w:t>助听器</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医用康复训练仪</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轮椅车</w:t>
      </w:r>
      <w:r>
        <w:rPr>
          <w:rFonts w:eastAsia="仿宋_GB2312"/>
          <w:sz w:val="32"/>
          <w:szCs w:val="32"/>
        </w:rPr>
        <w:t>”</w:t>
      </w:r>
      <w:r>
        <w:rPr>
          <w:rFonts w:eastAsia="仿宋_GB2312"/>
          <w:sz w:val="32"/>
          <w:szCs w:val="32"/>
        </w:rPr>
        <w:t>等。</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楷体_GB2312" w:cs="Times New Roman"/>
          <w:kern w:val="2"/>
          <w:sz w:val="32"/>
          <w:szCs w:val="32"/>
        </w:rPr>
      </w:pPr>
      <w:r>
        <w:rPr>
          <w:rFonts w:ascii="Times New Roman" w:eastAsia="楷体_GB2312" w:cs="Times New Roman"/>
          <w:kern w:val="2"/>
          <w:sz w:val="32"/>
          <w:szCs w:val="32"/>
        </w:rPr>
        <w:lastRenderedPageBreak/>
        <w:t>（二）特征词</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医用康复器械涉及的特征词主要包括以下方面的内容：</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结构特点：指产品主要结构构成方式的描述，如助听器中的</w:t>
      </w:r>
      <w:r>
        <w:rPr>
          <w:rFonts w:eastAsia="仿宋_GB2312"/>
          <w:sz w:val="32"/>
          <w:szCs w:val="32"/>
        </w:rPr>
        <w:t>“</w:t>
      </w:r>
      <w:r>
        <w:rPr>
          <w:rFonts w:eastAsia="仿宋_GB2312"/>
          <w:sz w:val="32"/>
          <w:szCs w:val="32"/>
        </w:rPr>
        <w:t>耳背式</w:t>
      </w:r>
      <w:r>
        <w:rPr>
          <w:rFonts w:eastAsia="仿宋_GB2312"/>
          <w:sz w:val="32"/>
          <w:szCs w:val="32"/>
        </w:rPr>
        <w:t>”“</w:t>
      </w:r>
      <w:r>
        <w:rPr>
          <w:rFonts w:eastAsia="仿宋_GB2312"/>
          <w:sz w:val="32"/>
          <w:szCs w:val="32"/>
        </w:rPr>
        <w:t>耳内式</w:t>
      </w:r>
      <w:r>
        <w:rPr>
          <w:rFonts w:eastAsia="仿宋_GB2312"/>
          <w:sz w:val="32"/>
          <w:szCs w:val="32"/>
        </w:rPr>
        <w:t>”“</w:t>
      </w:r>
      <w:r>
        <w:rPr>
          <w:rFonts w:eastAsia="仿宋_GB2312"/>
          <w:sz w:val="32"/>
          <w:szCs w:val="32"/>
        </w:rPr>
        <w:t>盒式</w:t>
      </w:r>
      <w:r>
        <w:rPr>
          <w:rFonts w:eastAsia="仿宋_GB2312"/>
          <w:sz w:val="32"/>
          <w:szCs w:val="32"/>
        </w:rPr>
        <w:t>”</w:t>
      </w:r>
      <w:r>
        <w:rPr>
          <w:rFonts w:eastAsia="仿宋_GB2312"/>
          <w:sz w:val="32"/>
          <w:szCs w:val="32"/>
        </w:rPr>
        <w:t>，医用助行架中的</w:t>
      </w:r>
      <w:r>
        <w:rPr>
          <w:rFonts w:eastAsia="仿宋_GB2312"/>
          <w:sz w:val="32"/>
          <w:szCs w:val="32"/>
        </w:rPr>
        <w:t>“</w:t>
      </w:r>
      <w:r>
        <w:rPr>
          <w:rFonts w:eastAsia="仿宋_GB2312"/>
          <w:sz w:val="32"/>
          <w:szCs w:val="32"/>
        </w:rPr>
        <w:t>框式</w:t>
      </w:r>
      <w:r>
        <w:rPr>
          <w:rFonts w:eastAsia="仿宋_GB2312"/>
          <w:sz w:val="32"/>
          <w:szCs w:val="32"/>
        </w:rPr>
        <w:t>”“</w:t>
      </w:r>
      <w:r>
        <w:rPr>
          <w:rFonts w:eastAsia="仿宋_GB2312"/>
          <w:sz w:val="32"/>
          <w:szCs w:val="32"/>
        </w:rPr>
        <w:t>轮式</w:t>
      </w:r>
      <w:r>
        <w:rPr>
          <w:rFonts w:eastAsia="仿宋_GB2312"/>
          <w:sz w:val="32"/>
          <w:szCs w:val="32"/>
        </w:rPr>
        <w:t>”</w:t>
      </w:r>
      <w:r>
        <w:rPr>
          <w:rFonts w:eastAsia="仿宋_GB2312"/>
          <w:sz w:val="32"/>
          <w:szCs w:val="32"/>
        </w:rPr>
        <w:t>等。</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技术特点：指产品的技术原理、动力来源等，如助听器的</w:t>
      </w:r>
      <w:r>
        <w:rPr>
          <w:rFonts w:eastAsia="仿宋_GB2312"/>
          <w:sz w:val="32"/>
          <w:szCs w:val="32"/>
        </w:rPr>
        <w:t>“</w:t>
      </w:r>
      <w:r>
        <w:rPr>
          <w:rFonts w:eastAsia="仿宋_GB2312"/>
          <w:sz w:val="32"/>
          <w:szCs w:val="32"/>
        </w:rPr>
        <w:t>气导（缺省）</w:t>
      </w:r>
      <w:r>
        <w:rPr>
          <w:rFonts w:eastAsia="仿宋_GB2312"/>
          <w:sz w:val="32"/>
          <w:szCs w:val="32"/>
        </w:rPr>
        <w:t>”“</w:t>
      </w:r>
      <w:r>
        <w:rPr>
          <w:rFonts w:eastAsia="仿宋_GB2312"/>
          <w:sz w:val="32"/>
          <w:szCs w:val="32"/>
        </w:rPr>
        <w:t>骨导</w:t>
      </w:r>
      <w:r>
        <w:rPr>
          <w:rFonts w:eastAsia="仿宋_GB2312"/>
          <w:sz w:val="32"/>
          <w:szCs w:val="32"/>
        </w:rPr>
        <w:t>”</w:t>
      </w:r>
      <w:r>
        <w:rPr>
          <w:rFonts w:eastAsia="仿宋_GB2312"/>
          <w:sz w:val="32"/>
          <w:szCs w:val="32"/>
        </w:rPr>
        <w:t>，轮椅车的</w:t>
      </w:r>
      <w:r>
        <w:rPr>
          <w:rFonts w:eastAsia="仿宋_GB2312"/>
          <w:sz w:val="32"/>
          <w:szCs w:val="32"/>
        </w:rPr>
        <w:t>“</w:t>
      </w:r>
      <w:r>
        <w:rPr>
          <w:rFonts w:eastAsia="仿宋_GB2312"/>
          <w:sz w:val="32"/>
          <w:szCs w:val="32"/>
        </w:rPr>
        <w:t>手动</w:t>
      </w:r>
      <w:r>
        <w:rPr>
          <w:rFonts w:eastAsia="仿宋_GB2312"/>
          <w:sz w:val="32"/>
          <w:szCs w:val="32"/>
        </w:rPr>
        <w:t>”“</w:t>
      </w:r>
      <w:r>
        <w:rPr>
          <w:rFonts w:eastAsia="仿宋_GB2312"/>
          <w:sz w:val="32"/>
          <w:szCs w:val="32"/>
        </w:rPr>
        <w:t>电动</w:t>
      </w:r>
      <w:r>
        <w:rPr>
          <w:rFonts w:eastAsia="仿宋_GB2312"/>
          <w:sz w:val="32"/>
          <w:szCs w:val="32"/>
        </w:rPr>
        <w:t>”</w:t>
      </w:r>
      <w:r>
        <w:rPr>
          <w:rFonts w:eastAsia="仿宋_GB2312"/>
          <w:sz w:val="32"/>
          <w:szCs w:val="32"/>
        </w:rPr>
        <w:t>等。</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使用部位：指产品发挥其主要功能的患者部位，可以是人体的关节、器官、部位、肌肉等。如</w:t>
      </w:r>
      <w:r>
        <w:rPr>
          <w:rFonts w:eastAsia="仿宋_GB2312"/>
          <w:sz w:val="32"/>
          <w:szCs w:val="32"/>
        </w:rPr>
        <w:t>“</w:t>
      </w:r>
      <w:r>
        <w:rPr>
          <w:rFonts w:eastAsia="仿宋_GB2312"/>
          <w:sz w:val="32"/>
          <w:szCs w:val="32"/>
        </w:rPr>
        <w:t>上肢</w:t>
      </w:r>
      <w:r>
        <w:rPr>
          <w:rFonts w:eastAsia="仿宋_GB2312"/>
          <w:sz w:val="32"/>
          <w:szCs w:val="32"/>
        </w:rPr>
        <w:t>”“</w:t>
      </w:r>
      <w:r>
        <w:rPr>
          <w:rFonts w:eastAsia="仿宋_GB2312"/>
          <w:sz w:val="32"/>
          <w:szCs w:val="32"/>
        </w:rPr>
        <w:t>下肢</w:t>
      </w:r>
      <w:r>
        <w:rPr>
          <w:rFonts w:eastAsia="仿宋_GB2312"/>
          <w:sz w:val="32"/>
          <w:szCs w:val="32"/>
        </w:rPr>
        <w:t>”“</w:t>
      </w:r>
      <w:r>
        <w:rPr>
          <w:rFonts w:eastAsia="仿宋_GB2312"/>
          <w:sz w:val="32"/>
          <w:szCs w:val="32"/>
        </w:rPr>
        <w:t>躯干</w:t>
      </w:r>
      <w:r>
        <w:rPr>
          <w:rFonts w:eastAsia="仿宋_GB2312"/>
          <w:sz w:val="32"/>
          <w:szCs w:val="32"/>
        </w:rPr>
        <w:t>”“</w:t>
      </w:r>
      <w:r>
        <w:rPr>
          <w:rFonts w:eastAsia="仿宋_GB2312"/>
          <w:sz w:val="32"/>
          <w:szCs w:val="32"/>
        </w:rPr>
        <w:t>肘</w:t>
      </w:r>
      <w:r>
        <w:rPr>
          <w:rFonts w:eastAsia="仿宋_GB2312"/>
          <w:sz w:val="32"/>
          <w:szCs w:val="32"/>
        </w:rPr>
        <w:t>”“</w:t>
      </w:r>
      <w:r>
        <w:rPr>
          <w:rFonts w:eastAsia="仿宋_GB2312"/>
          <w:sz w:val="32"/>
          <w:szCs w:val="32"/>
        </w:rPr>
        <w:t>舌</w:t>
      </w:r>
      <w:r>
        <w:rPr>
          <w:rFonts w:eastAsia="仿宋_GB2312"/>
          <w:sz w:val="32"/>
          <w:szCs w:val="32"/>
        </w:rPr>
        <w:t>”</w:t>
      </w:r>
      <w:r>
        <w:rPr>
          <w:rFonts w:eastAsia="仿宋_GB2312"/>
          <w:sz w:val="32"/>
          <w:szCs w:val="32"/>
        </w:rPr>
        <w:t>等，此特征词可根据产品使用部位自行选择。</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预期用途：指产品适用的临床使用范围或用途，包括康复项目如</w:t>
      </w:r>
      <w:r>
        <w:rPr>
          <w:rFonts w:eastAsia="仿宋_GB2312"/>
          <w:sz w:val="32"/>
          <w:szCs w:val="32"/>
        </w:rPr>
        <w:t>“</w:t>
      </w:r>
      <w:r>
        <w:rPr>
          <w:rFonts w:eastAsia="仿宋_GB2312"/>
          <w:sz w:val="32"/>
          <w:szCs w:val="32"/>
        </w:rPr>
        <w:t>振动</w:t>
      </w:r>
      <w:r>
        <w:rPr>
          <w:rFonts w:eastAsia="仿宋_GB2312"/>
          <w:sz w:val="32"/>
          <w:szCs w:val="32"/>
        </w:rPr>
        <w:t>”“</w:t>
      </w:r>
      <w:r>
        <w:rPr>
          <w:rFonts w:eastAsia="仿宋_GB2312"/>
          <w:sz w:val="32"/>
          <w:szCs w:val="32"/>
        </w:rPr>
        <w:t>认知障碍</w:t>
      </w:r>
      <w:r>
        <w:rPr>
          <w:rFonts w:eastAsia="仿宋_GB2312"/>
          <w:sz w:val="32"/>
          <w:szCs w:val="32"/>
        </w:rPr>
        <w:t>”“</w:t>
      </w:r>
      <w:r>
        <w:rPr>
          <w:rFonts w:eastAsia="仿宋_GB2312"/>
          <w:sz w:val="32"/>
          <w:szCs w:val="32"/>
        </w:rPr>
        <w:t>步态</w:t>
      </w:r>
      <w:r>
        <w:rPr>
          <w:rFonts w:eastAsia="仿宋_GB2312"/>
          <w:sz w:val="32"/>
          <w:szCs w:val="32"/>
        </w:rPr>
        <w:t>”“</w:t>
      </w:r>
      <w:r>
        <w:rPr>
          <w:rFonts w:eastAsia="仿宋_GB2312"/>
          <w:sz w:val="32"/>
          <w:szCs w:val="32"/>
        </w:rPr>
        <w:t>平衡</w:t>
      </w:r>
      <w:r>
        <w:rPr>
          <w:rFonts w:eastAsia="仿宋_GB2312"/>
          <w:sz w:val="32"/>
          <w:szCs w:val="32"/>
        </w:rPr>
        <w:t>”</w:t>
      </w:r>
      <w:r>
        <w:rPr>
          <w:rFonts w:eastAsia="仿宋_GB2312"/>
          <w:sz w:val="32"/>
          <w:szCs w:val="32"/>
        </w:rPr>
        <w:t>等；或使用范围如</w:t>
      </w:r>
      <w:r>
        <w:rPr>
          <w:rFonts w:eastAsia="仿宋_GB2312"/>
          <w:sz w:val="32"/>
          <w:szCs w:val="32"/>
        </w:rPr>
        <w:t>“</w:t>
      </w:r>
      <w:r>
        <w:rPr>
          <w:rFonts w:eastAsia="仿宋_GB2312"/>
          <w:sz w:val="32"/>
          <w:szCs w:val="32"/>
        </w:rPr>
        <w:t>婴儿</w:t>
      </w:r>
      <w:r>
        <w:rPr>
          <w:rFonts w:eastAsia="仿宋_GB2312"/>
          <w:sz w:val="32"/>
          <w:szCs w:val="32"/>
        </w:rPr>
        <w:t>”</w:t>
      </w:r>
      <w:r>
        <w:rPr>
          <w:rFonts w:eastAsia="仿宋_GB2312"/>
          <w:sz w:val="32"/>
          <w:szCs w:val="32"/>
        </w:rPr>
        <w:t>等。</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楷体_GB2312" w:cs="Times New Roman"/>
          <w:kern w:val="2"/>
          <w:sz w:val="32"/>
          <w:szCs w:val="32"/>
        </w:rPr>
      </w:pPr>
      <w:r>
        <w:rPr>
          <w:rFonts w:ascii="Times New Roman" w:eastAsia="楷体_GB2312" w:cs="Times New Roman"/>
          <w:kern w:val="2"/>
          <w:sz w:val="32"/>
          <w:szCs w:val="32"/>
        </w:rPr>
        <w:t>（三）特征词的缺省</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术语表中某一特征词项下的惯常使用或公认的某一特性可设置为</w:t>
      </w:r>
      <w:r>
        <w:rPr>
          <w:rFonts w:eastAsia="仿宋_GB2312"/>
          <w:sz w:val="32"/>
          <w:szCs w:val="32"/>
        </w:rPr>
        <w:t>“</w:t>
      </w:r>
      <w:r>
        <w:rPr>
          <w:rFonts w:eastAsia="仿宋_GB2312"/>
          <w:sz w:val="32"/>
          <w:szCs w:val="32"/>
        </w:rPr>
        <w:t>缺省</w:t>
      </w:r>
      <w:r>
        <w:rPr>
          <w:rFonts w:eastAsia="仿宋_GB2312"/>
          <w:sz w:val="32"/>
          <w:szCs w:val="32"/>
        </w:rPr>
        <w:t>”</w:t>
      </w:r>
      <w:r>
        <w:rPr>
          <w:rFonts w:eastAsia="仿宋_GB2312"/>
          <w:sz w:val="32"/>
          <w:szCs w:val="32"/>
        </w:rPr>
        <w:t>，在通用名称中不做体现，以遵从惯例或方便表达</w:t>
      </w:r>
      <w:r>
        <w:rPr>
          <w:rFonts w:eastAsia="仿宋_GB2312"/>
          <w:spacing w:val="-6"/>
          <w:sz w:val="32"/>
          <w:szCs w:val="32"/>
        </w:rPr>
        <w:t>的处理方式，如助听器多为气导方式，故</w:t>
      </w:r>
      <w:r>
        <w:rPr>
          <w:rFonts w:eastAsia="仿宋_GB2312"/>
          <w:spacing w:val="-6"/>
          <w:sz w:val="32"/>
          <w:szCs w:val="32"/>
        </w:rPr>
        <w:t>“</w:t>
      </w:r>
      <w:r>
        <w:rPr>
          <w:rFonts w:eastAsia="仿宋_GB2312"/>
          <w:spacing w:val="-6"/>
          <w:sz w:val="32"/>
          <w:szCs w:val="32"/>
        </w:rPr>
        <w:t>气导</w:t>
      </w:r>
      <w:r>
        <w:rPr>
          <w:rFonts w:eastAsia="仿宋_GB2312"/>
          <w:spacing w:val="-6"/>
          <w:sz w:val="32"/>
          <w:szCs w:val="32"/>
        </w:rPr>
        <w:t>”</w:t>
      </w:r>
      <w:r>
        <w:rPr>
          <w:rFonts w:eastAsia="仿宋_GB2312"/>
          <w:spacing w:val="-6"/>
          <w:sz w:val="32"/>
          <w:szCs w:val="32"/>
        </w:rPr>
        <w:t>这一特征词为</w:t>
      </w:r>
      <w:r>
        <w:rPr>
          <w:rFonts w:eastAsia="仿宋_GB2312"/>
          <w:spacing w:val="-6"/>
          <w:sz w:val="32"/>
          <w:szCs w:val="32"/>
        </w:rPr>
        <w:t>缺省。</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当以使用部位作为特征词时，若存在多个命名术语的情形，应明确其在通用名称中的位置，列出需要缺省的命名术语，其他专用部位的命名术语可不一一列举。</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黑体" w:cs="Times New Roman"/>
          <w:kern w:val="2"/>
          <w:sz w:val="32"/>
          <w:szCs w:val="32"/>
        </w:rPr>
      </w:pPr>
      <w:r>
        <w:rPr>
          <w:rFonts w:ascii="Times New Roman" w:eastAsia="黑体" w:cs="Times New Roman"/>
          <w:kern w:val="2"/>
          <w:sz w:val="32"/>
          <w:szCs w:val="32"/>
        </w:rPr>
        <w:t>三、通用名称的确定原则</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楷体_GB2312" w:cs="Times New Roman"/>
          <w:kern w:val="2"/>
          <w:sz w:val="32"/>
          <w:szCs w:val="32"/>
        </w:rPr>
      </w:pPr>
      <w:r>
        <w:rPr>
          <w:rFonts w:ascii="Times New Roman" w:eastAsia="楷体_GB2312" w:cs="Times New Roman"/>
          <w:kern w:val="2"/>
          <w:sz w:val="32"/>
          <w:szCs w:val="32"/>
        </w:rPr>
        <w:t>（一）通用名称组成结构</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医用康复器械通用名称按</w:t>
      </w:r>
      <w:r>
        <w:rPr>
          <w:rFonts w:eastAsia="仿宋_GB2312"/>
          <w:sz w:val="32"/>
          <w:szCs w:val="32"/>
        </w:rPr>
        <w:t>“</w:t>
      </w:r>
      <w:r>
        <w:rPr>
          <w:rFonts w:eastAsia="仿宋_GB2312"/>
          <w:sz w:val="32"/>
          <w:szCs w:val="32"/>
        </w:rPr>
        <w:t>特征词</w:t>
      </w:r>
      <w:r>
        <w:rPr>
          <w:rFonts w:eastAsia="仿宋_GB2312"/>
          <w:sz w:val="32"/>
          <w:szCs w:val="32"/>
        </w:rPr>
        <w:t>1</w:t>
      </w:r>
      <w:r>
        <w:rPr>
          <w:rFonts w:eastAsia="仿宋_GB2312"/>
          <w:sz w:val="32"/>
          <w:szCs w:val="32"/>
        </w:rPr>
        <w:t>（如有）</w:t>
      </w:r>
      <w:r>
        <w:rPr>
          <w:rFonts w:eastAsia="仿宋_GB2312"/>
          <w:sz w:val="32"/>
          <w:szCs w:val="32"/>
        </w:rPr>
        <w:t>+</w:t>
      </w:r>
      <w:r>
        <w:rPr>
          <w:rFonts w:eastAsia="仿宋_GB2312"/>
          <w:sz w:val="32"/>
          <w:szCs w:val="32"/>
        </w:rPr>
        <w:t>特征词</w:t>
      </w:r>
      <w:r>
        <w:rPr>
          <w:rFonts w:eastAsia="仿宋_GB2312"/>
          <w:sz w:val="32"/>
          <w:szCs w:val="32"/>
        </w:rPr>
        <w:t>2</w:t>
      </w:r>
      <w:r>
        <w:rPr>
          <w:rFonts w:eastAsia="仿宋_GB2312"/>
          <w:sz w:val="32"/>
          <w:szCs w:val="32"/>
        </w:rPr>
        <w:t>（如有）</w:t>
      </w:r>
      <w:r>
        <w:rPr>
          <w:rFonts w:eastAsia="仿宋_GB2312"/>
          <w:sz w:val="32"/>
          <w:szCs w:val="32"/>
        </w:rPr>
        <w:t>+</w:t>
      </w:r>
      <w:r>
        <w:rPr>
          <w:rFonts w:eastAsia="仿宋_GB2312"/>
          <w:sz w:val="32"/>
          <w:szCs w:val="32"/>
        </w:rPr>
        <w:t>特征词</w:t>
      </w:r>
      <w:r>
        <w:rPr>
          <w:rFonts w:eastAsia="仿宋_GB2312"/>
          <w:sz w:val="32"/>
          <w:szCs w:val="32"/>
        </w:rPr>
        <w:t>3</w:t>
      </w:r>
      <w:r>
        <w:rPr>
          <w:rFonts w:eastAsia="仿宋_GB2312"/>
          <w:sz w:val="32"/>
          <w:szCs w:val="32"/>
        </w:rPr>
        <w:t>（如有）</w:t>
      </w:r>
      <w:r>
        <w:rPr>
          <w:rFonts w:eastAsia="仿宋_GB2312"/>
          <w:sz w:val="32"/>
          <w:szCs w:val="32"/>
        </w:rPr>
        <w:t>+</w:t>
      </w:r>
      <w:r>
        <w:rPr>
          <w:rFonts w:eastAsia="仿宋_GB2312"/>
          <w:sz w:val="32"/>
          <w:szCs w:val="32"/>
        </w:rPr>
        <w:t>核心词</w:t>
      </w:r>
      <w:r>
        <w:rPr>
          <w:rFonts w:eastAsia="仿宋_GB2312"/>
          <w:sz w:val="32"/>
          <w:szCs w:val="32"/>
        </w:rPr>
        <w:t>”</w:t>
      </w:r>
      <w:r>
        <w:rPr>
          <w:rFonts w:eastAsia="仿宋_GB2312"/>
          <w:sz w:val="32"/>
          <w:szCs w:val="32"/>
        </w:rPr>
        <w:t>结构编制。</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楷体_GB2312" w:cs="Times New Roman"/>
          <w:kern w:val="2"/>
          <w:sz w:val="32"/>
          <w:szCs w:val="32"/>
        </w:rPr>
      </w:pPr>
      <w:r>
        <w:rPr>
          <w:rFonts w:ascii="Times New Roman" w:eastAsia="楷体_GB2312" w:cs="Times New Roman"/>
          <w:kern w:val="2"/>
          <w:sz w:val="32"/>
          <w:szCs w:val="32"/>
        </w:rPr>
        <w:lastRenderedPageBreak/>
        <w:t>（二）核心词和特征词选取原则</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核心词和特征词应根据产品真实属性和特征，优先在术语表中选择。对于术语表未能包含的，新产品或原有产品有新的特征项需要体现，或者需在某一特征项下加入新术语，可对术语</w:t>
      </w:r>
      <w:r>
        <w:rPr>
          <w:rFonts w:eastAsia="仿宋_GB2312" w:hint="eastAsia"/>
          <w:sz w:val="32"/>
          <w:szCs w:val="32"/>
        </w:rPr>
        <w:t>表</w:t>
      </w:r>
      <w:r>
        <w:rPr>
          <w:rFonts w:eastAsia="仿宋_GB2312"/>
          <w:sz w:val="32"/>
          <w:szCs w:val="32"/>
        </w:rPr>
        <w:t>进行补充或调整。</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核心词</w:t>
      </w:r>
      <w:r>
        <w:rPr>
          <w:rFonts w:eastAsia="仿宋_GB2312"/>
          <w:sz w:val="32"/>
          <w:szCs w:val="32"/>
        </w:rPr>
        <w:t>应在该类别项下选择最适合产品属性的核心词，核心词不可缺省。</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特征词则应按照产品相关特征，依次在术语表中每个特征词项下选择一个与之吻合的术语。对未一一列举的使用部位特征词，根据产品实际情况，自行选用相应的专业术语。</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楷体_GB2312" w:cs="Times New Roman"/>
          <w:kern w:val="2"/>
          <w:sz w:val="32"/>
          <w:szCs w:val="32"/>
        </w:rPr>
      </w:pPr>
      <w:r>
        <w:rPr>
          <w:rFonts w:ascii="Times New Roman" w:eastAsia="楷体_GB2312" w:cs="Times New Roman"/>
          <w:kern w:val="2"/>
          <w:sz w:val="32"/>
          <w:szCs w:val="32"/>
        </w:rPr>
        <w:t>（三）特别说明</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本指导原则中医用康复训练设备未包含预期临床仅用于评估的康复评估类设备。</w:t>
      </w:r>
    </w:p>
    <w:p w:rsidR="00000000" w:rsidRDefault="00672490">
      <w:pPr>
        <w:pStyle w:val="a7"/>
        <w:shd w:val="clear" w:color="auto" w:fill="FFFFFF"/>
        <w:adjustRightInd w:val="0"/>
        <w:snapToGrid w:val="0"/>
        <w:spacing w:before="0" w:beforeAutospacing="0" w:after="0" w:afterAutospacing="0" w:line="560" w:lineRule="exact"/>
        <w:ind w:firstLine="641"/>
        <w:rPr>
          <w:rFonts w:ascii="Times New Roman" w:eastAsia="黑体" w:cs="Times New Roman"/>
          <w:kern w:val="2"/>
          <w:sz w:val="32"/>
          <w:szCs w:val="32"/>
        </w:rPr>
      </w:pPr>
      <w:r>
        <w:rPr>
          <w:rFonts w:ascii="Times New Roman" w:eastAsia="黑体" w:cs="Times New Roman"/>
          <w:kern w:val="2"/>
          <w:sz w:val="32"/>
          <w:szCs w:val="32"/>
        </w:rPr>
        <w:t>四、命名术语表</w:t>
      </w:r>
    </w:p>
    <w:p w:rsidR="00000000" w:rsidRDefault="00672490">
      <w:pPr>
        <w:adjustRightInd w:val="0"/>
        <w:snapToGrid w:val="0"/>
        <w:spacing w:line="560" w:lineRule="exact"/>
        <w:ind w:firstLineChars="200" w:firstLine="640"/>
        <w:rPr>
          <w:rFonts w:eastAsia="仿宋_GB2312"/>
          <w:sz w:val="32"/>
          <w:szCs w:val="32"/>
        </w:rPr>
      </w:pPr>
      <w:r>
        <w:rPr>
          <w:rFonts w:eastAsia="仿宋_GB2312"/>
          <w:sz w:val="32"/>
          <w:szCs w:val="32"/>
        </w:rPr>
        <w:t>在表</w:t>
      </w:r>
      <w:r>
        <w:rPr>
          <w:rFonts w:eastAsia="仿宋_GB2312"/>
          <w:sz w:val="32"/>
          <w:szCs w:val="32"/>
        </w:rPr>
        <w:t>1</w:t>
      </w:r>
      <w:r>
        <w:rPr>
          <w:rFonts w:eastAsia="仿宋_GB2312"/>
          <w:sz w:val="32"/>
          <w:szCs w:val="32"/>
        </w:rPr>
        <w:t>到表</w:t>
      </w:r>
      <w:r>
        <w:rPr>
          <w:rFonts w:eastAsia="仿宋_GB2312"/>
          <w:sz w:val="32"/>
          <w:szCs w:val="32"/>
        </w:rPr>
        <w:t>4</w:t>
      </w:r>
      <w:r>
        <w:rPr>
          <w:rFonts w:eastAsia="仿宋_GB2312"/>
          <w:sz w:val="32"/>
          <w:szCs w:val="32"/>
        </w:rPr>
        <w:t>中，列举了医用康复器械各子领域典型产品的核心词和特征词的可选术语，并对其进行了描述。</w:t>
      </w:r>
    </w:p>
    <w:p w:rsidR="00000000" w:rsidRDefault="00672490">
      <w:pPr>
        <w:tabs>
          <w:tab w:val="left" w:pos="2970"/>
          <w:tab w:val="center" w:pos="4422"/>
        </w:tabs>
        <w:adjustRightInd w:val="0"/>
        <w:snapToGrid w:val="0"/>
        <w:jc w:val="center"/>
        <w:rPr>
          <w:rFonts w:ascii="黑体" w:eastAsia="黑体" w:hint="eastAsia"/>
          <w:sz w:val="28"/>
          <w:szCs w:val="28"/>
        </w:rPr>
      </w:pPr>
    </w:p>
    <w:p w:rsidR="00000000" w:rsidRDefault="00672490">
      <w:pPr>
        <w:tabs>
          <w:tab w:val="left" w:pos="2970"/>
          <w:tab w:val="center" w:pos="4422"/>
        </w:tabs>
        <w:adjustRightInd w:val="0"/>
        <w:snapToGrid w:val="0"/>
        <w:jc w:val="center"/>
        <w:rPr>
          <w:rFonts w:ascii="宋体"/>
          <w:b/>
          <w:sz w:val="28"/>
          <w:szCs w:val="28"/>
        </w:rPr>
      </w:pPr>
      <w:r>
        <w:rPr>
          <w:rFonts w:ascii="黑体" w:eastAsia="黑体" w:hint="eastAsia"/>
          <w:sz w:val="28"/>
          <w:szCs w:val="28"/>
        </w:rPr>
        <w:t>表</w:t>
      </w:r>
      <w:r>
        <w:rPr>
          <w:rFonts w:ascii="黑体" w:eastAsia="黑体" w:hint="eastAsia"/>
          <w:sz w:val="28"/>
          <w:szCs w:val="28"/>
        </w:rPr>
        <w:t>1.</w:t>
      </w:r>
      <w:r>
        <w:rPr>
          <w:rFonts w:ascii="黑体" w:eastAsia="黑体" w:hint="eastAsia"/>
          <w:sz w:val="28"/>
          <w:szCs w:val="28"/>
        </w:rPr>
        <w:t>助听、助讲类设备</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356"/>
        <w:gridCol w:w="1205"/>
        <w:gridCol w:w="1659"/>
        <w:gridCol w:w="4187"/>
      </w:tblGrid>
      <w:tr w:rsidR="00000000">
        <w:trPr>
          <w:trHeight w:val="238"/>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rFonts w:ascii="黑体" w:eastAsia="黑体" w:hAnsi="黑体" w:cs="黑体" w:hint="eastAsia"/>
                <w:kern w:val="0"/>
                <w:szCs w:val="21"/>
              </w:rPr>
            </w:pPr>
            <w:r>
              <w:rPr>
                <w:rFonts w:ascii="黑体" w:eastAsia="黑体" w:hAnsi="黑体" w:cs="黑体" w:hint="eastAsia"/>
                <w:kern w:val="0"/>
                <w:szCs w:val="21"/>
              </w:rPr>
              <w:t>序号</w:t>
            </w:r>
          </w:p>
        </w:tc>
        <w:tc>
          <w:tcPr>
            <w:tcW w:w="135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rFonts w:ascii="黑体" w:eastAsia="黑体" w:hAnsi="黑体" w:cs="黑体" w:hint="eastAsia"/>
                <w:kern w:val="0"/>
                <w:szCs w:val="21"/>
              </w:rPr>
            </w:pPr>
            <w:r>
              <w:rPr>
                <w:rFonts w:ascii="黑体" w:eastAsia="黑体" w:hAnsi="黑体" w:cs="黑体" w:hint="eastAsia"/>
                <w:kern w:val="0"/>
                <w:szCs w:val="21"/>
              </w:rPr>
              <w:t>产品类别</w:t>
            </w:r>
          </w:p>
        </w:tc>
        <w:tc>
          <w:tcPr>
            <w:tcW w:w="1205"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rFonts w:ascii="黑体" w:eastAsia="黑体" w:hAnsi="黑体" w:cs="黑体" w:hint="eastAsia"/>
                <w:kern w:val="0"/>
                <w:szCs w:val="21"/>
              </w:rPr>
            </w:pPr>
            <w:r>
              <w:rPr>
                <w:rFonts w:ascii="黑体" w:eastAsia="黑体" w:hAnsi="黑体" w:cs="黑体" w:hint="eastAsia"/>
                <w:kern w:val="0"/>
                <w:szCs w:val="21"/>
              </w:rPr>
              <w:t>术语类型</w:t>
            </w: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rFonts w:ascii="黑体" w:eastAsia="黑体" w:hAnsi="黑体" w:cs="黑体" w:hint="eastAsia"/>
                <w:kern w:val="0"/>
                <w:szCs w:val="21"/>
              </w:rPr>
            </w:pPr>
            <w:r>
              <w:rPr>
                <w:rFonts w:ascii="黑体" w:eastAsia="黑体" w:hAnsi="黑体" w:cs="黑体" w:hint="eastAsia"/>
                <w:kern w:val="0"/>
                <w:szCs w:val="21"/>
              </w:rPr>
              <w:t>术语名称</w:t>
            </w:r>
          </w:p>
        </w:tc>
        <w:tc>
          <w:tcPr>
            <w:tcW w:w="418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rFonts w:ascii="黑体" w:eastAsia="黑体" w:hAnsi="黑体" w:cs="黑体" w:hint="eastAsia"/>
                <w:kern w:val="0"/>
                <w:szCs w:val="21"/>
              </w:rPr>
            </w:pPr>
            <w:r>
              <w:rPr>
                <w:rFonts w:ascii="黑体" w:eastAsia="黑体" w:hAnsi="黑体" w:cs="黑体" w:hint="eastAsia"/>
                <w:kern w:val="0"/>
                <w:szCs w:val="21"/>
              </w:rPr>
              <w:t>术语描述</w:t>
            </w:r>
          </w:p>
        </w:tc>
      </w:tr>
      <w:tr w:rsidR="00000000">
        <w:trPr>
          <w:trHeight w:val="238"/>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bCs/>
                <w:kern w:val="0"/>
                <w:szCs w:val="21"/>
              </w:rPr>
            </w:pPr>
            <w:r>
              <w:rPr>
                <w:bCs/>
                <w:kern w:val="0"/>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bCs/>
                <w:kern w:val="0"/>
                <w:szCs w:val="21"/>
              </w:rPr>
            </w:pPr>
            <w:r>
              <w:rPr>
                <w:bCs/>
                <w:kern w:val="0"/>
                <w:szCs w:val="21"/>
              </w:rPr>
              <w:t>助讲器</w:t>
            </w:r>
          </w:p>
        </w:tc>
        <w:tc>
          <w:tcPr>
            <w:tcW w:w="1205"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bCs/>
                <w:kern w:val="0"/>
                <w:szCs w:val="21"/>
              </w:rPr>
            </w:pPr>
            <w:r>
              <w:rPr>
                <w:bCs/>
                <w:kern w:val="0"/>
                <w:szCs w:val="21"/>
              </w:rPr>
              <w:t>核心词</w:t>
            </w: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rPr>
                <w:bCs/>
                <w:kern w:val="0"/>
                <w:szCs w:val="21"/>
              </w:rPr>
            </w:pPr>
            <w:r>
              <w:rPr>
                <w:bCs/>
                <w:kern w:val="0"/>
                <w:szCs w:val="21"/>
              </w:rPr>
              <w:t>助</w:t>
            </w:r>
            <w:r>
              <w:rPr>
                <w:bCs/>
                <w:kern w:val="0"/>
                <w:szCs w:val="21"/>
              </w:rPr>
              <w:t>讲器</w:t>
            </w:r>
          </w:p>
        </w:tc>
        <w:tc>
          <w:tcPr>
            <w:tcW w:w="418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left"/>
              <w:rPr>
                <w:bCs/>
                <w:kern w:val="0"/>
                <w:szCs w:val="21"/>
              </w:rPr>
            </w:pPr>
            <w:r>
              <w:rPr>
                <w:bCs/>
                <w:kern w:val="0"/>
                <w:szCs w:val="21"/>
              </w:rPr>
              <w:t>用于辅助全喉切除患者发声。</w:t>
            </w:r>
          </w:p>
        </w:tc>
      </w:tr>
      <w:tr w:rsidR="00000000">
        <w:trPr>
          <w:trHeight w:val="238"/>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bCs/>
                <w:kern w:val="0"/>
                <w:szCs w:val="21"/>
              </w:rPr>
            </w:pPr>
            <w:r>
              <w:rPr>
                <w:bCs/>
                <w:kern w:val="0"/>
                <w:szCs w:val="21"/>
              </w:rPr>
              <w:t>2</w:t>
            </w:r>
          </w:p>
        </w:tc>
        <w:tc>
          <w:tcPr>
            <w:tcW w:w="1356" w:type="dxa"/>
            <w:vMerge w:val="restart"/>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bCs/>
                <w:kern w:val="0"/>
                <w:szCs w:val="21"/>
              </w:rPr>
            </w:pPr>
            <w:r>
              <w:rPr>
                <w:bCs/>
                <w:kern w:val="0"/>
                <w:szCs w:val="21"/>
              </w:rPr>
              <w:t>助听器</w:t>
            </w:r>
          </w:p>
        </w:tc>
        <w:tc>
          <w:tcPr>
            <w:tcW w:w="1205"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center"/>
              <w:rPr>
                <w:bCs/>
                <w:kern w:val="0"/>
                <w:szCs w:val="21"/>
              </w:rPr>
            </w:pPr>
            <w:r>
              <w:rPr>
                <w:bCs/>
                <w:kern w:val="0"/>
                <w:szCs w:val="21"/>
              </w:rPr>
              <w:t>核心词</w:t>
            </w: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rPr>
                <w:bCs/>
                <w:kern w:val="0"/>
                <w:szCs w:val="21"/>
              </w:rPr>
            </w:pPr>
            <w:r>
              <w:rPr>
                <w:bCs/>
                <w:kern w:val="0"/>
                <w:szCs w:val="21"/>
              </w:rPr>
              <w:t>助听器</w:t>
            </w:r>
          </w:p>
        </w:tc>
        <w:tc>
          <w:tcPr>
            <w:tcW w:w="418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left"/>
              <w:rPr>
                <w:bCs/>
                <w:kern w:val="0"/>
                <w:szCs w:val="21"/>
              </w:rPr>
            </w:pPr>
            <w:r>
              <w:rPr>
                <w:bCs/>
                <w:kern w:val="0"/>
                <w:szCs w:val="21"/>
              </w:rPr>
              <w:t>用于听力损失患者的听力补偿。</w:t>
            </w:r>
          </w:p>
        </w:tc>
      </w:tr>
      <w:tr w:rsidR="00000000">
        <w:trPr>
          <w:trHeight w:val="238"/>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35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205" w:type="dxa"/>
            <w:vMerge w:val="restart"/>
            <w:tcBorders>
              <w:top w:val="single" w:sz="4" w:space="0" w:color="auto"/>
              <w:left w:val="single" w:sz="4" w:space="0" w:color="auto"/>
              <w:right w:val="single" w:sz="4" w:space="0" w:color="auto"/>
            </w:tcBorders>
            <w:vAlign w:val="center"/>
          </w:tcPr>
          <w:p w:rsidR="00000000" w:rsidRDefault="00672490">
            <w:pPr>
              <w:adjustRightInd w:val="0"/>
              <w:snapToGrid w:val="0"/>
              <w:spacing w:line="300" w:lineRule="exact"/>
              <w:jc w:val="center"/>
              <w:rPr>
                <w:bCs/>
                <w:kern w:val="0"/>
                <w:szCs w:val="21"/>
              </w:rPr>
            </w:pPr>
            <w:r>
              <w:rPr>
                <w:bCs/>
                <w:kern w:val="0"/>
                <w:szCs w:val="21"/>
              </w:rPr>
              <w:t>特征词</w:t>
            </w:r>
            <w:r>
              <w:rPr>
                <w:bCs/>
                <w:kern w:val="0"/>
                <w:szCs w:val="21"/>
              </w:rPr>
              <w:t>1-</w:t>
            </w:r>
            <w:r>
              <w:rPr>
                <w:bCs/>
                <w:kern w:val="0"/>
                <w:szCs w:val="21"/>
              </w:rPr>
              <w:t>结构特点</w:t>
            </w: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rPr>
                <w:bCs/>
                <w:kern w:val="0"/>
                <w:szCs w:val="21"/>
              </w:rPr>
            </w:pPr>
            <w:r>
              <w:rPr>
                <w:bCs/>
                <w:kern w:val="0"/>
                <w:szCs w:val="21"/>
              </w:rPr>
              <w:t>耳背式</w:t>
            </w:r>
          </w:p>
        </w:tc>
        <w:tc>
          <w:tcPr>
            <w:tcW w:w="418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left"/>
              <w:rPr>
                <w:bCs/>
                <w:kern w:val="0"/>
                <w:szCs w:val="21"/>
              </w:rPr>
            </w:pPr>
            <w:r>
              <w:rPr>
                <w:bCs/>
                <w:kern w:val="0"/>
                <w:szCs w:val="21"/>
              </w:rPr>
              <w:t>通过耳钩连接，佩戴在耳廓背部。</w:t>
            </w:r>
          </w:p>
        </w:tc>
      </w:tr>
      <w:tr w:rsidR="00000000">
        <w:trPr>
          <w:trHeight w:val="238"/>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35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205" w:type="dxa"/>
            <w:vMerge/>
            <w:tcBorders>
              <w:left w:val="single" w:sz="4" w:space="0" w:color="auto"/>
              <w:right w:val="single" w:sz="4" w:space="0" w:color="auto"/>
            </w:tcBorders>
            <w:vAlign w:val="center"/>
          </w:tcPr>
          <w:p w:rsidR="00000000" w:rsidRDefault="00672490">
            <w:pPr>
              <w:spacing w:line="30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rPr>
                <w:bCs/>
                <w:kern w:val="0"/>
                <w:szCs w:val="21"/>
              </w:rPr>
            </w:pPr>
            <w:r>
              <w:rPr>
                <w:bCs/>
                <w:kern w:val="0"/>
                <w:szCs w:val="21"/>
              </w:rPr>
              <w:t>耳内式</w:t>
            </w:r>
          </w:p>
        </w:tc>
        <w:tc>
          <w:tcPr>
            <w:tcW w:w="418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left"/>
              <w:rPr>
                <w:bCs/>
                <w:kern w:val="0"/>
                <w:szCs w:val="21"/>
              </w:rPr>
            </w:pPr>
            <w:r>
              <w:rPr>
                <w:bCs/>
                <w:kern w:val="0"/>
                <w:szCs w:val="21"/>
              </w:rPr>
              <w:t>根据耳甲腔形状定制，佩戴于耳甲腔中。</w:t>
            </w:r>
          </w:p>
        </w:tc>
      </w:tr>
      <w:tr w:rsidR="00000000">
        <w:trPr>
          <w:trHeight w:val="238"/>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35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205" w:type="dxa"/>
            <w:vMerge/>
            <w:tcBorders>
              <w:left w:val="single" w:sz="4" w:space="0" w:color="auto"/>
              <w:right w:val="single" w:sz="4" w:space="0" w:color="auto"/>
            </w:tcBorders>
            <w:vAlign w:val="center"/>
          </w:tcPr>
          <w:p w:rsidR="00000000" w:rsidRDefault="00672490">
            <w:pPr>
              <w:spacing w:line="30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rPr>
                <w:bCs/>
                <w:kern w:val="0"/>
                <w:szCs w:val="21"/>
              </w:rPr>
            </w:pPr>
            <w:r>
              <w:rPr>
                <w:bCs/>
                <w:kern w:val="0"/>
                <w:szCs w:val="21"/>
              </w:rPr>
              <w:t>盒式</w:t>
            </w:r>
          </w:p>
        </w:tc>
        <w:tc>
          <w:tcPr>
            <w:tcW w:w="418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left"/>
              <w:rPr>
                <w:bCs/>
                <w:kern w:val="0"/>
                <w:szCs w:val="21"/>
              </w:rPr>
            </w:pPr>
            <w:r>
              <w:rPr>
                <w:bCs/>
                <w:kern w:val="0"/>
                <w:szCs w:val="21"/>
              </w:rPr>
              <w:t>佩戴在听者身上</w:t>
            </w:r>
            <w:r>
              <w:rPr>
                <w:bCs/>
                <w:kern w:val="0"/>
                <w:szCs w:val="21"/>
                <w:lang w:val="en"/>
              </w:rPr>
              <w:t>（</w:t>
            </w:r>
            <w:r>
              <w:rPr>
                <w:bCs/>
                <w:kern w:val="0"/>
                <w:szCs w:val="21"/>
              </w:rPr>
              <w:t>不是戴在头部</w:t>
            </w:r>
            <w:r>
              <w:rPr>
                <w:bCs/>
                <w:kern w:val="0"/>
                <w:szCs w:val="21"/>
                <w:lang w:val="en"/>
              </w:rPr>
              <w:t>）</w:t>
            </w:r>
            <w:r>
              <w:rPr>
                <w:bCs/>
                <w:kern w:val="0"/>
                <w:szCs w:val="21"/>
              </w:rPr>
              <w:t>。</w:t>
            </w:r>
          </w:p>
        </w:tc>
      </w:tr>
      <w:tr w:rsidR="00000000">
        <w:trPr>
          <w:trHeight w:val="238"/>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35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205" w:type="dxa"/>
            <w:vMerge/>
            <w:tcBorders>
              <w:left w:val="single" w:sz="4" w:space="0" w:color="auto"/>
              <w:right w:val="single" w:sz="4" w:space="0" w:color="auto"/>
            </w:tcBorders>
            <w:vAlign w:val="center"/>
          </w:tcPr>
          <w:p w:rsidR="00000000" w:rsidRDefault="00672490">
            <w:pPr>
              <w:spacing w:line="30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rPr>
                <w:bCs/>
                <w:kern w:val="0"/>
                <w:szCs w:val="21"/>
              </w:rPr>
            </w:pPr>
            <w:r>
              <w:rPr>
                <w:bCs/>
                <w:kern w:val="0"/>
                <w:szCs w:val="21"/>
              </w:rPr>
              <w:t>气导（缺省）</w:t>
            </w:r>
          </w:p>
        </w:tc>
        <w:tc>
          <w:tcPr>
            <w:tcW w:w="418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left"/>
              <w:rPr>
                <w:bCs/>
                <w:kern w:val="0"/>
                <w:szCs w:val="21"/>
              </w:rPr>
            </w:pPr>
            <w:r>
              <w:rPr>
                <w:bCs/>
                <w:kern w:val="0"/>
                <w:szCs w:val="21"/>
              </w:rPr>
              <w:t>通过气导方式放大后的声音通过耳道气体传导到内耳。</w:t>
            </w:r>
          </w:p>
        </w:tc>
      </w:tr>
      <w:tr w:rsidR="00000000">
        <w:trPr>
          <w:trHeight w:val="238"/>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356"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300" w:lineRule="exact"/>
            </w:pPr>
          </w:p>
        </w:tc>
        <w:tc>
          <w:tcPr>
            <w:tcW w:w="1205" w:type="dxa"/>
            <w:vMerge/>
            <w:tcBorders>
              <w:left w:val="single" w:sz="4" w:space="0" w:color="auto"/>
              <w:bottom w:val="single" w:sz="4" w:space="0" w:color="auto"/>
              <w:right w:val="single" w:sz="4" w:space="0" w:color="auto"/>
            </w:tcBorders>
            <w:vAlign w:val="center"/>
          </w:tcPr>
          <w:p w:rsidR="00000000" w:rsidRDefault="00672490">
            <w:pPr>
              <w:spacing w:line="30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rPr>
                <w:bCs/>
                <w:kern w:val="0"/>
                <w:szCs w:val="21"/>
              </w:rPr>
            </w:pPr>
            <w:r>
              <w:rPr>
                <w:bCs/>
                <w:kern w:val="0"/>
                <w:szCs w:val="21"/>
              </w:rPr>
              <w:t>骨导</w:t>
            </w:r>
          </w:p>
        </w:tc>
        <w:tc>
          <w:tcPr>
            <w:tcW w:w="418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00" w:lineRule="exact"/>
              <w:jc w:val="left"/>
              <w:rPr>
                <w:bCs/>
                <w:kern w:val="0"/>
                <w:szCs w:val="21"/>
              </w:rPr>
            </w:pPr>
            <w:r>
              <w:rPr>
                <w:bCs/>
                <w:kern w:val="0"/>
                <w:szCs w:val="21"/>
              </w:rPr>
              <w:t>将放大后的声音通过乳突或头骨机械振动的方式传导到内耳。</w:t>
            </w:r>
          </w:p>
        </w:tc>
      </w:tr>
    </w:tbl>
    <w:p w:rsidR="00000000" w:rsidRDefault="00672490">
      <w:pPr>
        <w:tabs>
          <w:tab w:val="left" w:pos="2970"/>
          <w:tab w:val="center" w:pos="4422"/>
        </w:tabs>
        <w:adjustRightInd w:val="0"/>
        <w:snapToGrid w:val="0"/>
        <w:spacing w:beforeLines="50" w:before="156" w:afterLines="50" w:after="156"/>
        <w:jc w:val="center"/>
        <w:rPr>
          <w:rFonts w:ascii="黑体" w:eastAsia="黑体"/>
          <w:sz w:val="28"/>
          <w:szCs w:val="28"/>
        </w:rPr>
      </w:pPr>
      <w:r>
        <w:rPr>
          <w:rFonts w:ascii="黑体" w:eastAsia="黑体" w:hint="eastAsia"/>
          <w:sz w:val="28"/>
          <w:szCs w:val="28"/>
        </w:rPr>
        <w:lastRenderedPageBreak/>
        <w:t>表</w:t>
      </w:r>
      <w:r>
        <w:rPr>
          <w:rFonts w:ascii="黑体" w:eastAsia="黑体" w:hint="eastAsia"/>
          <w:sz w:val="28"/>
          <w:szCs w:val="28"/>
        </w:rPr>
        <w:t>2.</w:t>
      </w:r>
      <w:r>
        <w:rPr>
          <w:rFonts w:ascii="黑体" w:eastAsia="黑体" w:hint="eastAsia"/>
          <w:sz w:val="28"/>
          <w:szCs w:val="28"/>
        </w:rPr>
        <w:t>康复训练设备</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1354"/>
        <w:gridCol w:w="1203"/>
        <w:gridCol w:w="1659"/>
        <w:gridCol w:w="4158"/>
      </w:tblGrid>
      <w:tr w:rsidR="00000000">
        <w:trPr>
          <w:trHeight w:val="238"/>
          <w:jc w:val="center"/>
        </w:trPr>
        <w:tc>
          <w:tcPr>
            <w:tcW w:w="71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rFonts w:ascii="黑体" w:eastAsia="黑体" w:hAnsi="黑体" w:cs="黑体" w:hint="eastAsia"/>
                <w:kern w:val="0"/>
                <w:szCs w:val="21"/>
              </w:rPr>
            </w:pPr>
            <w:r>
              <w:rPr>
                <w:rFonts w:ascii="黑体" w:eastAsia="黑体" w:hAnsi="黑体" w:cs="黑体" w:hint="eastAsia"/>
                <w:kern w:val="0"/>
                <w:szCs w:val="21"/>
              </w:rPr>
              <w:t>序号</w:t>
            </w:r>
          </w:p>
        </w:tc>
        <w:tc>
          <w:tcPr>
            <w:tcW w:w="1354"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rFonts w:ascii="黑体" w:eastAsia="黑体" w:hAnsi="黑体" w:cs="黑体" w:hint="eastAsia"/>
                <w:kern w:val="0"/>
                <w:szCs w:val="21"/>
              </w:rPr>
            </w:pPr>
            <w:r>
              <w:rPr>
                <w:rFonts w:ascii="黑体" w:eastAsia="黑体" w:hAnsi="黑体" w:cs="黑体" w:hint="eastAsia"/>
                <w:kern w:val="0"/>
                <w:szCs w:val="21"/>
              </w:rPr>
              <w:t>产品类别</w:t>
            </w: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rFonts w:ascii="黑体" w:eastAsia="黑体" w:hAnsi="黑体" w:cs="黑体" w:hint="eastAsia"/>
                <w:kern w:val="0"/>
                <w:szCs w:val="21"/>
              </w:rPr>
            </w:pPr>
            <w:r>
              <w:rPr>
                <w:rFonts w:ascii="黑体" w:eastAsia="黑体" w:hAnsi="黑体" w:cs="黑体" w:hint="eastAsia"/>
                <w:kern w:val="0"/>
                <w:szCs w:val="21"/>
              </w:rPr>
              <w:t>术语类型</w:t>
            </w: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rFonts w:ascii="黑体" w:eastAsia="黑体" w:hAnsi="黑体" w:cs="黑体" w:hint="eastAsia"/>
                <w:kern w:val="0"/>
                <w:szCs w:val="21"/>
              </w:rPr>
            </w:pPr>
            <w:r>
              <w:rPr>
                <w:rFonts w:ascii="黑体" w:eastAsia="黑体" w:hAnsi="黑体" w:cs="黑体" w:hint="eastAsia"/>
                <w:kern w:val="0"/>
                <w:szCs w:val="21"/>
              </w:rPr>
              <w:t>术语名称</w:t>
            </w:r>
          </w:p>
        </w:tc>
        <w:tc>
          <w:tcPr>
            <w:tcW w:w="4158"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rFonts w:ascii="黑体" w:eastAsia="黑体" w:hAnsi="黑体" w:cs="黑体" w:hint="eastAsia"/>
                <w:kern w:val="0"/>
                <w:szCs w:val="21"/>
              </w:rPr>
            </w:pPr>
            <w:r>
              <w:rPr>
                <w:rFonts w:ascii="黑体" w:eastAsia="黑体" w:hAnsi="黑体" w:cs="黑体" w:hint="eastAsia"/>
                <w:kern w:val="0"/>
                <w:szCs w:val="21"/>
              </w:rPr>
              <w:t>术语描述</w:t>
            </w:r>
          </w:p>
        </w:tc>
      </w:tr>
      <w:tr w:rsidR="00000000">
        <w:trPr>
          <w:trHeight w:val="238"/>
          <w:jc w:val="center"/>
        </w:trPr>
        <w:tc>
          <w:tcPr>
            <w:tcW w:w="719" w:type="dxa"/>
            <w:vMerge w:val="restart"/>
            <w:tcBorders>
              <w:top w:val="single" w:sz="4" w:space="0" w:color="auto"/>
              <w:left w:val="single" w:sz="4" w:space="0" w:color="auto"/>
              <w:right w:val="single" w:sz="4" w:space="0" w:color="auto"/>
            </w:tcBorders>
            <w:vAlign w:val="center"/>
          </w:tcPr>
          <w:p w:rsidR="00000000" w:rsidRDefault="00672490">
            <w:pPr>
              <w:widowControl/>
              <w:adjustRightInd w:val="0"/>
              <w:snapToGrid w:val="0"/>
              <w:spacing w:line="380" w:lineRule="exact"/>
              <w:jc w:val="center"/>
              <w:rPr>
                <w:bCs/>
                <w:kern w:val="0"/>
                <w:szCs w:val="21"/>
              </w:rPr>
            </w:pPr>
            <w:r>
              <w:rPr>
                <w:bCs/>
                <w:kern w:val="0"/>
                <w:szCs w:val="21"/>
              </w:rPr>
              <w:t>1</w:t>
            </w:r>
          </w:p>
        </w:tc>
        <w:tc>
          <w:tcPr>
            <w:tcW w:w="1354" w:type="dxa"/>
            <w:vMerge w:val="restart"/>
            <w:tcBorders>
              <w:top w:val="single" w:sz="4" w:space="0" w:color="auto"/>
              <w:left w:val="single" w:sz="4" w:space="0" w:color="auto"/>
              <w:right w:val="single" w:sz="4" w:space="0" w:color="auto"/>
            </w:tcBorders>
            <w:vAlign w:val="center"/>
          </w:tcPr>
          <w:p w:rsidR="00000000" w:rsidRDefault="00672490">
            <w:pPr>
              <w:widowControl/>
              <w:adjustRightInd w:val="0"/>
              <w:snapToGrid w:val="0"/>
              <w:spacing w:line="380" w:lineRule="exact"/>
              <w:jc w:val="center"/>
              <w:rPr>
                <w:bCs/>
                <w:kern w:val="0"/>
                <w:szCs w:val="21"/>
              </w:rPr>
            </w:pPr>
            <w:r>
              <w:rPr>
                <w:bCs/>
                <w:kern w:val="0"/>
                <w:szCs w:val="21"/>
              </w:rPr>
              <w:t>医用康复训练仪</w:t>
            </w: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
                <w:bCs/>
                <w:kern w:val="0"/>
                <w:szCs w:val="21"/>
              </w:rPr>
            </w:pPr>
            <w:r>
              <w:rPr>
                <w:bCs/>
                <w:kern w:val="0"/>
                <w:szCs w:val="21"/>
              </w:rPr>
              <w:t>核心词</w:t>
            </w: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
                <w:bCs/>
                <w:kern w:val="0"/>
                <w:szCs w:val="21"/>
              </w:rPr>
            </w:pPr>
            <w:r>
              <w:rPr>
                <w:bCs/>
                <w:kern w:val="0"/>
                <w:szCs w:val="21"/>
              </w:rPr>
              <w:t>医用康复训</w:t>
            </w:r>
            <w:r>
              <w:rPr>
                <w:bCs/>
                <w:kern w:val="0"/>
                <w:szCs w:val="21"/>
              </w:rPr>
              <w:t>练仪</w:t>
            </w:r>
          </w:p>
        </w:tc>
        <w:tc>
          <w:tcPr>
            <w:tcW w:w="4158"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left"/>
              <w:rPr>
                <w:b/>
                <w:bCs/>
                <w:kern w:val="0"/>
                <w:szCs w:val="21"/>
              </w:rPr>
            </w:pPr>
            <w:r>
              <w:rPr>
                <w:bCs/>
                <w:kern w:val="0"/>
                <w:szCs w:val="21"/>
              </w:rPr>
              <w:t>用于康复训练的设备。</w:t>
            </w:r>
          </w:p>
        </w:tc>
      </w:tr>
      <w:tr w:rsidR="00000000">
        <w:trPr>
          <w:trHeight w:val="238"/>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val="restart"/>
            <w:tcBorders>
              <w:top w:val="single" w:sz="4" w:space="0" w:color="auto"/>
              <w:left w:val="single" w:sz="4" w:space="0" w:color="auto"/>
              <w:right w:val="single" w:sz="4" w:space="0" w:color="auto"/>
            </w:tcBorders>
            <w:vAlign w:val="center"/>
          </w:tcPr>
          <w:p w:rsidR="00000000" w:rsidRDefault="00672490">
            <w:pPr>
              <w:widowControl/>
              <w:adjustRightInd w:val="0"/>
              <w:snapToGrid w:val="0"/>
              <w:spacing w:line="380" w:lineRule="exact"/>
              <w:jc w:val="center"/>
              <w:rPr>
                <w:bCs/>
                <w:kern w:val="0"/>
                <w:szCs w:val="21"/>
              </w:rPr>
            </w:pPr>
            <w:r>
              <w:rPr>
                <w:bCs/>
                <w:kern w:val="0"/>
                <w:szCs w:val="21"/>
              </w:rPr>
              <w:t>特征词</w:t>
            </w:r>
            <w:r>
              <w:rPr>
                <w:bCs/>
                <w:kern w:val="0"/>
                <w:szCs w:val="21"/>
              </w:rPr>
              <w:t>1-</w:t>
            </w:r>
            <w:r>
              <w:rPr>
                <w:bCs/>
                <w:kern w:val="0"/>
                <w:szCs w:val="21"/>
              </w:rPr>
              <w:t>使用部位</w:t>
            </w: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Cs/>
                <w:kern w:val="0"/>
                <w:szCs w:val="21"/>
              </w:rPr>
            </w:pPr>
            <w:r>
              <w:rPr>
                <w:bCs/>
                <w:kern w:val="0"/>
                <w:szCs w:val="21"/>
              </w:rPr>
              <w:t>不限部位（缺省）</w:t>
            </w:r>
          </w:p>
        </w:tc>
        <w:tc>
          <w:tcPr>
            <w:tcW w:w="4158"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left"/>
              <w:rPr>
                <w:bCs/>
                <w:kern w:val="0"/>
                <w:szCs w:val="21"/>
              </w:rPr>
            </w:pPr>
            <w:r>
              <w:rPr>
                <w:bCs/>
                <w:kern w:val="0"/>
                <w:szCs w:val="21"/>
              </w:rPr>
              <w:t>不限制使用部位。</w:t>
            </w:r>
          </w:p>
        </w:tc>
      </w:tr>
      <w:tr w:rsidR="00000000">
        <w:trPr>
          <w:trHeight w:val="238"/>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tcBorders>
              <w:left w:val="single" w:sz="4" w:space="0" w:color="auto"/>
              <w:bottom w:val="single" w:sz="4" w:space="0" w:color="auto"/>
              <w:right w:val="single" w:sz="4" w:space="0" w:color="auto"/>
            </w:tcBorders>
            <w:vAlign w:val="center"/>
          </w:tcPr>
          <w:p w:rsidR="00000000" w:rsidRDefault="00672490">
            <w:pPr>
              <w:spacing w:line="38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Cs/>
                <w:kern w:val="0"/>
                <w:szCs w:val="21"/>
              </w:rPr>
            </w:pPr>
            <w:r>
              <w:rPr>
                <w:bCs/>
                <w:kern w:val="0"/>
                <w:szCs w:val="21"/>
              </w:rPr>
              <w:t>上肢、肩、踝等（专用部位）</w:t>
            </w:r>
          </w:p>
        </w:tc>
        <w:tc>
          <w:tcPr>
            <w:tcW w:w="4158"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left"/>
              <w:rPr>
                <w:bCs/>
                <w:kern w:val="0"/>
                <w:szCs w:val="21"/>
              </w:rPr>
            </w:pPr>
            <w:r>
              <w:rPr>
                <w:bCs/>
                <w:kern w:val="0"/>
                <w:szCs w:val="21"/>
              </w:rPr>
              <w:t>专用使用部位，如上肢、肩、踝等，可以是人体的关节、器官、部位、肌肉等。</w:t>
            </w:r>
          </w:p>
        </w:tc>
      </w:tr>
      <w:tr w:rsidR="00000000">
        <w:trPr>
          <w:trHeight w:val="238"/>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val="restart"/>
            <w:tcBorders>
              <w:top w:val="single" w:sz="4" w:space="0" w:color="auto"/>
              <w:left w:val="single" w:sz="4" w:space="0" w:color="auto"/>
              <w:right w:val="single" w:sz="4" w:space="0" w:color="auto"/>
            </w:tcBorders>
            <w:vAlign w:val="center"/>
          </w:tcPr>
          <w:p w:rsidR="00000000" w:rsidRDefault="00672490">
            <w:pPr>
              <w:widowControl/>
              <w:adjustRightInd w:val="0"/>
              <w:snapToGrid w:val="0"/>
              <w:spacing w:line="380" w:lineRule="exact"/>
              <w:jc w:val="center"/>
              <w:rPr>
                <w:b/>
                <w:bCs/>
                <w:kern w:val="0"/>
                <w:szCs w:val="21"/>
              </w:rPr>
            </w:pPr>
            <w:r>
              <w:rPr>
                <w:bCs/>
                <w:kern w:val="0"/>
                <w:szCs w:val="21"/>
              </w:rPr>
              <w:t>特征词</w:t>
            </w:r>
            <w:r>
              <w:rPr>
                <w:bCs/>
                <w:kern w:val="0"/>
                <w:szCs w:val="21"/>
              </w:rPr>
              <w:t>2-</w:t>
            </w:r>
            <w:r>
              <w:rPr>
                <w:bCs/>
                <w:kern w:val="0"/>
                <w:szCs w:val="21"/>
              </w:rPr>
              <w:t>预期用途</w:t>
            </w: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
                <w:bCs/>
                <w:kern w:val="0"/>
                <w:szCs w:val="21"/>
              </w:rPr>
            </w:pPr>
            <w:r>
              <w:rPr>
                <w:bCs/>
                <w:kern w:val="0"/>
                <w:szCs w:val="21"/>
              </w:rPr>
              <w:t>认知障碍</w:t>
            </w:r>
          </w:p>
        </w:tc>
        <w:tc>
          <w:tcPr>
            <w:tcW w:w="4158"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left"/>
              <w:rPr>
                <w:b/>
                <w:bCs/>
                <w:kern w:val="0"/>
                <w:szCs w:val="21"/>
              </w:rPr>
            </w:pPr>
            <w:r>
              <w:rPr>
                <w:bCs/>
                <w:kern w:val="0"/>
                <w:szCs w:val="21"/>
              </w:rPr>
              <w:t>用于认知障碍患者。</w:t>
            </w:r>
          </w:p>
        </w:tc>
      </w:tr>
      <w:tr w:rsidR="00000000">
        <w:trPr>
          <w:trHeight w:val="238"/>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tcBorders>
              <w:left w:val="single" w:sz="4" w:space="0" w:color="auto"/>
              <w:right w:val="single" w:sz="4" w:space="0" w:color="auto"/>
            </w:tcBorders>
            <w:vAlign w:val="center"/>
          </w:tcPr>
          <w:p w:rsidR="00000000" w:rsidRDefault="00672490">
            <w:pPr>
              <w:spacing w:line="38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
                <w:bCs/>
                <w:kern w:val="0"/>
                <w:szCs w:val="21"/>
              </w:rPr>
            </w:pPr>
            <w:r>
              <w:rPr>
                <w:bCs/>
                <w:kern w:val="0"/>
                <w:szCs w:val="21"/>
              </w:rPr>
              <w:t>视觉</w:t>
            </w:r>
          </w:p>
        </w:tc>
        <w:tc>
          <w:tcPr>
            <w:tcW w:w="4158" w:type="dxa"/>
            <w:tcBorders>
              <w:top w:val="single" w:sz="4" w:space="0" w:color="auto"/>
              <w:left w:val="single" w:sz="4" w:space="0" w:color="auto"/>
              <w:bottom w:val="single" w:sz="4" w:space="0" w:color="auto"/>
              <w:right w:val="single" w:sz="4" w:space="0" w:color="auto"/>
            </w:tcBorders>
          </w:tcPr>
          <w:p w:rsidR="00000000" w:rsidRDefault="00672490">
            <w:pPr>
              <w:widowControl/>
              <w:adjustRightInd w:val="0"/>
              <w:snapToGrid w:val="0"/>
              <w:spacing w:line="380" w:lineRule="exact"/>
              <w:jc w:val="left"/>
              <w:rPr>
                <w:b/>
                <w:bCs/>
                <w:kern w:val="0"/>
                <w:szCs w:val="21"/>
              </w:rPr>
            </w:pPr>
            <w:r>
              <w:rPr>
                <w:bCs/>
                <w:kern w:val="0"/>
                <w:szCs w:val="21"/>
              </w:rPr>
              <w:t>用于视觉障碍患者。</w:t>
            </w:r>
          </w:p>
        </w:tc>
      </w:tr>
      <w:tr w:rsidR="00000000">
        <w:trPr>
          <w:trHeight w:val="238"/>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tcBorders>
              <w:left w:val="single" w:sz="4" w:space="0" w:color="auto"/>
              <w:right w:val="single" w:sz="4" w:space="0" w:color="auto"/>
            </w:tcBorders>
            <w:vAlign w:val="center"/>
          </w:tcPr>
          <w:p w:rsidR="00000000" w:rsidRDefault="00672490">
            <w:pPr>
              <w:spacing w:line="38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
                <w:bCs/>
                <w:kern w:val="0"/>
                <w:szCs w:val="21"/>
              </w:rPr>
            </w:pPr>
            <w:r>
              <w:rPr>
                <w:bCs/>
                <w:kern w:val="0"/>
                <w:szCs w:val="21"/>
              </w:rPr>
              <w:t>听觉</w:t>
            </w:r>
          </w:p>
        </w:tc>
        <w:tc>
          <w:tcPr>
            <w:tcW w:w="4158" w:type="dxa"/>
            <w:tcBorders>
              <w:top w:val="single" w:sz="4" w:space="0" w:color="auto"/>
              <w:left w:val="single" w:sz="4" w:space="0" w:color="auto"/>
              <w:bottom w:val="single" w:sz="4" w:space="0" w:color="auto"/>
              <w:right w:val="single" w:sz="4" w:space="0" w:color="auto"/>
            </w:tcBorders>
          </w:tcPr>
          <w:p w:rsidR="00000000" w:rsidRDefault="00672490">
            <w:pPr>
              <w:widowControl/>
              <w:adjustRightInd w:val="0"/>
              <w:snapToGrid w:val="0"/>
              <w:spacing w:line="380" w:lineRule="exact"/>
              <w:jc w:val="left"/>
              <w:rPr>
                <w:b/>
                <w:bCs/>
                <w:kern w:val="0"/>
                <w:szCs w:val="21"/>
              </w:rPr>
            </w:pPr>
            <w:r>
              <w:rPr>
                <w:bCs/>
                <w:kern w:val="0"/>
                <w:szCs w:val="21"/>
              </w:rPr>
              <w:t>用于听觉障碍患者。</w:t>
            </w:r>
          </w:p>
        </w:tc>
      </w:tr>
      <w:tr w:rsidR="00000000">
        <w:trPr>
          <w:trHeight w:val="238"/>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tcBorders>
              <w:left w:val="single" w:sz="4" w:space="0" w:color="auto"/>
              <w:right w:val="single" w:sz="4" w:space="0" w:color="auto"/>
            </w:tcBorders>
            <w:vAlign w:val="center"/>
          </w:tcPr>
          <w:p w:rsidR="00000000" w:rsidRDefault="00672490">
            <w:pPr>
              <w:spacing w:line="38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
                <w:bCs/>
                <w:kern w:val="0"/>
                <w:szCs w:val="21"/>
              </w:rPr>
            </w:pPr>
            <w:r>
              <w:rPr>
                <w:bCs/>
                <w:kern w:val="0"/>
                <w:szCs w:val="21"/>
              </w:rPr>
              <w:t>言语障碍</w:t>
            </w:r>
          </w:p>
        </w:tc>
        <w:tc>
          <w:tcPr>
            <w:tcW w:w="4158" w:type="dxa"/>
            <w:tcBorders>
              <w:top w:val="single" w:sz="4" w:space="0" w:color="auto"/>
              <w:left w:val="single" w:sz="4" w:space="0" w:color="auto"/>
              <w:bottom w:val="single" w:sz="4" w:space="0" w:color="auto"/>
              <w:right w:val="single" w:sz="4" w:space="0" w:color="auto"/>
            </w:tcBorders>
          </w:tcPr>
          <w:p w:rsidR="00000000" w:rsidRDefault="00672490">
            <w:pPr>
              <w:widowControl/>
              <w:adjustRightInd w:val="0"/>
              <w:snapToGrid w:val="0"/>
              <w:spacing w:line="380" w:lineRule="exact"/>
              <w:jc w:val="left"/>
              <w:rPr>
                <w:b/>
                <w:bCs/>
                <w:kern w:val="0"/>
                <w:szCs w:val="21"/>
              </w:rPr>
            </w:pPr>
            <w:r>
              <w:rPr>
                <w:bCs/>
                <w:kern w:val="0"/>
                <w:szCs w:val="21"/>
              </w:rPr>
              <w:t>用于言语障碍患者。</w:t>
            </w:r>
          </w:p>
        </w:tc>
      </w:tr>
      <w:tr w:rsidR="00000000">
        <w:trPr>
          <w:trHeight w:val="238"/>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tcBorders>
              <w:left w:val="single" w:sz="4" w:space="0" w:color="auto"/>
              <w:right w:val="single" w:sz="4" w:space="0" w:color="auto"/>
            </w:tcBorders>
            <w:vAlign w:val="center"/>
          </w:tcPr>
          <w:p w:rsidR="00000000" w:rsidRDefault="00672490">
            <w:pPr>
              <w:spacing w:line="38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Cs/>
                <w:kern w:val="0"/>
                <w:szCs w:val="21"/>
              </w:rPr>
            </w:pPr>
            <w:r>
              <w:rPr>
                <w:bCs/>
                <w:kern w:val="0"/>
                <w:szCs w:val="21"/>
              </w:rPr>
              <w:t>步态</w:t>
            </w:r>
          </w:p>
        </w:tc>
        <w:tc>
          <w:tcPr>
            <w:tcW w:w="4158"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left"/>
              <w:rPr>
                <w:bCs/>
                <w:kern w:val="0"/>
                <w:szCs w:val="21"/>
              </w:rPr>
            </w:pPr>
            <w:r>
              <w:rPr>
                <w:bCs/>
                <w:kern w:val="0"/>
                <w:szCs w:val="21"/>
              </w:rPr>
              <w:t>用于对下肢步行障碍患者进行步态康复训练。</w:t>
            </w:r>
          </w:p>
        </w:tc>
      </w:tr>
      <w:tr w:rsidR="00000000">
        <w:trPr>
          <w:trHeight w:val="238"/>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tcBorders>
              <w:left w:val="single" w:sz="4" w:space="0" w:color="auto"/>
              <w:right w:val="single" w:sz="4" w:space="0" w:color="auto"/>
            </w:tcBorders>
            <w:vAlign w:val="center"/>
          </w:tcPr>
          <w:p w:rsidR="00000000" w:rsidRDefault="00672490">
            <w:pPr>
              <w:spacing w:line="38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Cs/>
                <w:kern w:val="0"/>
                <w:szCs w:val="21"/>
              </w:rPr>
            </w:pPr>
            <w:r>
              <w:rPr>
                <w:bCs/>
                <w:kern w:val="0"/>
                <w:szCs w:val="21"/>
              </w:rPr>
              <w:t>平衡</w:t>
            </w:r>
          </w:p>
        </w:tc>
        <w:tc>
          <w:tcPr>
            <w:tcW w:w="4158"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left"/>
              <w:rPr>
                <w:bCs/>
                <w:kern w:val="0"/>
                <w:szCs w:val="21"/>
              </w:rPr>
            </w:pPr>
            <w:r>
              <w:rPr>
                <w:bCs/>
                <w:kern w:val="0"/>
                <w:szCs w:val="21"/>
              </w:rPr>
              <w:t>用于对平衡能力障碍患者进行康复训练。</w:t>
            </w:r>
          </w:p>
        </w:tc>
      </w:tr>
      <w:tr w:rsidR="00000000">
        <w:trPr>
          <w:trHeight w:val="313"/>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tcBorders>
              <w:left w:val="single" w:sz="4" w:space="0" w:color="auto"/>
              <w:right w:val="single" w:sz="4" w:space="0" w:color="auto"/>
            </w:tcBorders>
          </w:tcPr>
          <w:p w:rsidR="00000000" w:rsidRDefault="00672490">
            <w:pPr>
              <w:spacing w:line="38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Cs/>
                <w:kern w:val="0"/>
                <w:szCs w:val="21"/>
              </w:rPr>
            </w:pPr>
            <w:r>
              <w:rPr>
                <w:bCs/>
                <w:kern w:val="0"/>
                <w:szCs w:val="21"/>
              </w:rPr>
              <w:t>振动</w:t>
            </w:r>
          </w:p>
        </w:tc>
        <w:tc>
          <w:tcPr>
            <w:tcW w:w="4158"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left"/>
              <w:rPr>
                <w:bCs/>
                <w:kern w:val="0"/>
                <w:szCs w:val="21"/>
              </w:rPr>
            </w:pPr>
            <w:r>
              <w:rPr>
                <w:bCs/>
                <w:kern w:val="0"/>
                <w:szCs w:val="21"/>
              </w:rPr>
              <w:t>用于改善运动功能障碍患者的肌肉</w:t>
            </w:r>
            <w:r>
              <w:rPr>
                <w:bCs/>
                <w:kern w:val="0"/>
                <w:szCs w:val="21"/>
              </w:rPr>
              <w:t>功能、平衡性和协调性。</w:t>
            </w:r>
          </w:p>
        </w:tc>
      </w:tr>
      <w:tr w:rsidR="00000000">
        <w:trPr>
          <w:trHeight w:val="238"/>
          <w:jc w:val="center"/>
        </w:trPr>
        <w:tc>
          <w:tcPr>
            <w:tcW w:w="719" w:type="dxa"/>
            <w:vMerge/>
            <w:tcBorders>
              <w:left w:val="single" w:sz="4" w:space="0" w:color="auto"/>
              <w:right w:val="single" w:sz="4" w:space="0" w:color="auto"/>
            </w:tcBorders>
            <w:vAlign w:val="center"/>
          </w:tcPr>
          <w:p w:rsidR="00000000" w:rsidRDefault="00672490">
            <w:pPr>
              <w:spacing w:line="380" w:lineRule="exact"/>
            </w:pPr>
          </w:p>
        </w:tc>
        <w:tc>
          <w:tcPr>
            <w:tcW w:w="1354" w:type="dxa"/>
            <w:vMerge/>
            <w:tcBorders>
              <w:left w:val="single" w:sz="4" w:space="0" w:color="auto"/>
              <w:right w:val="single" w:sz="4" w:space="0" w:color="auto"/>
            </w:tcBorders>
            <w:vAlign w:val="center"/>
          </w:tcPr>
          <w:p w:rsidR="00000000" w:rsidRDefault="00672490">
            <w:pPr>
              <w:spacing w:line="380" w:lineRule="exact"/>
            </w:pPr>
          </w:p>
        </w:tc>
        <w:tc>
          <w:tcPr>
            <w:tcW w:w="1203" w:type="dxa"/>
            <w:vMerge/>
            <w:tcBorders>
              <w:left w:val="single" w:sz="4" w:space="0" w:color="auto"/>
              <w:bottom w:val="single" w:sz="4" w:space="0" w:color="auto"/>
              <w:right w:val="single" w:sz="4" w:space="0" w:color="auto"/>
            </w:tcBorders>
          </w:tcPr>
          <w:p w:rsidR="00000000" w:rsidRDefault="00672490">
            <w:pPr>
              <w:spacing w:line="380" w:lineRule="exact"/>
            </w:pP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center"/>
              <w:rPr>
                <w:bCs/>
                <w:kern w:val="0"/>
                <w:szCs w:val="21"/>
              </w:rPr>
            </w:pPr>
            <w:r>
              <w:rPr>
                <w:bCs/>
                <w:kern w:val="0"/>
                <w:szCs w:val="21"/>
              </w:rPr>
              <w:t>关节肌肉（缺省）</w:t>
            </w:r>
          </w:p>
        </w:tc>
        <w:tc>
          <w:tcPr>
            <w:tcW w:w="4158"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line="380" w:lineRule="exact"/>
              <w:jc w:val="left"/>
              <w:rPr>
                <w:bCs/>
                <w:kern w:val="0"/>
                <w:szCs w:val="21"/>
              </w:rPr>
            </w:pPr>
            <w:r>
              <w:rPr>
                <w:bCs/>
                <w:kern w:val="0"/>
                <w:szCs w:val="21"/>
              </w:rPr>
              <w:t>用于对关节功能障碍患者进行康复训练。</w:t>
            </w:r>
          </w:p>
        </w:tc>
      </w:tr>
    </w:tbl>
    <w:p w:rsidR="00000000" w:rsidRDefault="00672490">
      <w:pPr>
        <w:tabs>
          <w:tab w:val="left" w:pos="2970"/>
          <w:tab w:val="center" w:pos="4422"/>
        </w:tabs>
        <w:adjustRightInd w:val="0"/>
        <w:snapToGrid w:val="0"/>
        <w:spacing w:beforeLines="50" w:before="156" w:afterLines="50" w:after="156"/>
        <w:jc w:val="center"/>
        <w:rPr>
          <w:rFonts w:ascii="黑体" w:eastAsia="黑体"/>
          <w:sz w:val="28"/>
          <w:szCs w:val="28"/>
        </w:rPr>
      </w:pPr>
      <w:r>
        <w:rPr>
          <w:rFonts w:ascii="黑体" w:eastAsia="黑体" w:hint="eastAsia"/>
          <w:sz w:val="28"/>
          <w:szCs w:val="28"/>
        </w:rPr>
        <w:t>表</w:t>
      </w:r>
      <w:r>
        <w:rPr>
          <w:rFonts w:ascii="黑体" w:eastAsia="黑体" w:hint="eastAsia"/>
          <w:sz w:val="28"/>
          <w:szCs w:val="28"/>
        </w:rPr>
        <w:t>3.</w:t>
      </w:r>
      <w:r>
        <w:rPr>
          <w:rFonts w:ascii="黑体" w:eastAsia="黑体" w:hint="eastAsia"/>
          <w:sz w:val="28"/>
          <w:szCs w:val="28"/>
        </w:rPr>
        <w:t>助行器械</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1356"/>
        <w:gridCol w:w="1207"/>
        <w:gridCol w:w="1657"/>
        <w:gridCol w:w="4139"/>
      </w:tblGrid>
      <w:tr w:rsidR="00000000">
        <w:trPr>
          <w:jc w:val="center"/>
        </w:trPr>
        <w:tc>
          <w:tcPr>
            <w:tcW w:w="754" w:type="dxa"/>
            <w:vAlign w:val="center"/>
          </w:tcPr>
          <w:p w:rsidR="00000000" w:rsidRDefault="00672490">
            <w:pPr>
              <w:tabs>
                <w:tab w:val="left" w:pos="2970"/>
                <w:tab w:val="center" w:pos="4422"/>
              </w:tabs>
              <w:adjustRightInd w:val="0"/>
              <w:snapToGrid w:val="0"/>
              <w:spacing w:line="380" w:lineRule="exact"/>
              <w:jc w:val="center"/>
              <w:rPr>
                <w:rFonts w:ascii="黑体" w:eastAsia="黑体" w:hAnsi="黑体" w:cs="黑体" w:hint="eastAsia"/>
                <w:szCs w:val="21"/>
              </w:rPr>
            </w:pPr>
            <w:r>
              <w:rPr>
                <w:rFonts w:ascii="黑体" w:eastAsia="黑体" w:hAnsi="黑体" w:cs="黑体" w:hint="eastAsia"/>
                <w:kern w:val="0"/>
                <w:szCs w:val="21"/>
              </w:rPr>
              <w:t>序号</w:t>
            </w:r>
          </w:p>
        </w:tc>
        <w:tc>
          <w:tcPr>
            <w:tcW w:w="1356" w:type="dxa"/>
            <w:vAlign w:val="center"/>
          </w:tcPr>
          <w:p w:rsidR="00000000" w:rsidRDefault="00672490">
            <w:pPr>
              <w:tabs>
                <w:tab w:val="left" w:pos="2970"/>
                <w:tab w:val="center" w:pos="4422"/>
              </w:tabs>
              <w:adjustRightInd w:val="0"/>
              <w:snapToGrid w:val="0"/>
              <w:spacing w:line="380" w:lineRule="exact"/>
              <w:jc w:val="center"/>
              <w:rPr>
                <w:rFonts w:ascii="黑体" w:eastAsia="黑体" w:hAnsi="黑体" w:cs="黑体" w:hint="eastAsia"/>
                <w:szCs w:val="21"/>
              </w:rPr>
            </w:pPr>
            <w:r>
              <w:rPr>
                <w:rFonts w:ascii="黑体" w:eastAsia="黑体" w:hAnsi="黑体" w:cs="黑体" w:hint="eastAsia"/>
                <w:kern w:val="0"/>
                <w:szCs w:val="21"/>
              </w:rPr>
              <w:t>产品类别</w:t>
            </w:r>
          </w:p>
        </w:tc>
        <w:tc>
          <w:tcPr>
            <w:tcW w:w="1207" w:type="dxa"/>
            <w:vAlign w:val="center"/>
          </w:tcPr>
          <w:p w:rsidR="00000000" w:rsidRDefault="00672490">
            <w:pPr>
              <w:tabs>
                <w:tab w:val="left" w:pos="2970"/>
                <w:tab w:val="center" w:pos="4422"/>
              </w:tabs>
              <w:adjustRightInd w:val="0"/>
              <w:snapToGrid w:val="0"/>
              <w:spacing w:line="380" w:lineRule="exact"/>
              <w:jc w:val="center"/>
              <w:rPr>
                <w:rFonts w:ascii="黑体" w:eastAsia="黑体" w:hAnsi="黑体" w:cs="黑体" w:hint="eastAsia"/>
                <w:szCs w:val="21"/>
              </w:rPr>
            </w:pPr>
            <w:r>
              <w:rPr>
                <w:rFonts w:ascii="黑体" w:eastAsia="黑体" w:hAnsi="黑体" w:cs="黑体" w:hint="eastAsia"/>
                <w:kern w:val="0"/>
                <w:szCs w:val="21"/>
              </w:rPr>
              <w:t>术语类型</w:t>
            </w: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hAnsi="黑体" w:cs="黑体" w:hint="eastAsia"/>
                <w:szCs w:val="21"/>
              </w:rPr>
            </w:pPr>
            <w:r>
              <w:rPr>
                <w:rFonts w:ascii="黑体" w:eastAsia="黑体" w:hAnsi="黑体" w:cs="黑体" w:hint="eastAsia"/>
                <w:kern w:val="0"/>
                <w:szCs w:val="21"/>
              </w:rPr>
              <w:t>术语名称</w:t>
            </w:r>
          </w:p>
        </w:tc>
        <w:tc>
          <w:tcPr>
            <w:tcW w:w="4139" w:type="dxa"/>
            <w:vAlign w:val="center"/>
          </w:tcPr>
          <w:p w:rsidR="00000000" w:rsidRDefault="00672490">
            <w:pPr>
              <w:tabs>
                <w:tab w:val="left" w:pos="2970"/>
                <w:tab w:val="center" w:pos="4422"/>
              </w:tabs>
              <w:adjustRightInd w:val="0"/>
              <w:snapToGrid w:val="0"/>
              <w:spacing w:line="380" w:lineRule="exact"/>
              <w:jc w:val="center"/>
              <w:rPr>
                <w:rFonts w:ascii="黑体" w:eastAsia="黑体" w:hAnsi="黑体" w:cs="黑体" w:hint="eastAsia"/>
                <w:szCs w:val="21"/>
              </w:rPr>
            </w:pPr>
            <w:r>
              <w:rPr>
                <w:rFonts w:ascii="黑体" w:eastAsia="黑体" w:hAnsi="黑体" w:cs="黑体" w:hint="eastAsia"/>
                <w:kern w:val="0"/>
                <w:szCs w:val="21"/>
              </w:rPr>
              <w:t>术语描述</w:t>
            </w:r>
          </w:p>
        </w:tc>
      </w:tr>
      <w:tr w:rsidR="00000000">
        <w:trPr>
          <w:jc w:val="center"/>
        </w:trPr>
        <w:tc>
          <w:tcPr>
            <w:tcW w:w="754" w:type="dxa"/>
            <w:vMerge w:val="restart"/>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bCs/>
                <w:kern w:val="0"/>
                <w:szCs w:val="21"/>
              </w:rPr>
              <w:t>1</w:t>
            </w:r>
          </w:p>
        </w:tc>
        <w:tc>
          <w:tcPr>
            <w:tcW w:w="1356" w:type="dxa"/>
            <w:vMerge w:val="restart"/>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医用轮椅车</w:t>
            </w:r>
          </w:p>
        </w:tc>
        <w:tc>
          <w:tcPr>
            <w:tcW w:w="120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核心词</w:t>
            </w: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轮椅车</w:t>
            </w:r>
          </w:p>
        </w:tc>
        <w:tc>
          <w:tcPr>
            <w:tcW w:w="4139" w:type="dxa"/>
            <w:vAlign w:val="center"/>
          </w:tcPr>
          <w:p w:rsidR="00000000" w:rsidRDefault="00672490">
            <w:pPr>
              <w:tabs>
                <w:tab w:val="left" w:pos="2970"/>
                <w:tab w:val="center" w:pos="4422"/>
              </w:tabs>
              <w:adjustRightInd w:val="0"/>
              <w:snapToGrid w:val="0"/>
              <w:spacing w:line="380" w:lineRule="exact"/>
              <w:jc w:val="left"/>
              <w:rPr>
                <w:rFonts w:ascii="黑体" w:eastAsia="黑体"/>
                <w:szCs w:val="21"/>
              </w:rPr>
            </w:pPr>
            <w:r>
              <w:rPr>
                <w:rFonts w:ascii="宋体" w:cs="宋体" w:hint="eastAsia"/>
                <w:bCs/>
                <w:kern w:val="0"/>
                <w:szCs w:val="21"/>
              </w:rPr>
              <w:t>用于行动障碍患者转运、行走功能补偿。</w:t>
            </w:r>
          </w:p>
        </w:tc>
      </w:tr>
      <w:tr w:rsidR="00000000">
        <w:trPr>
          <w:jc w:val="center"/>
        </w:trPr>
        <w:tc>
          <w:tcPr>
            <w:tcW w:w="754" w:type="dxa"/>
            <w:vMerge/>
            <w:vAlign w:val="center"/>
          </w:tcPr>
          <w:p w:rsidR="00000000" w:rsidRDefault="00672490">
            <w:pPr>
              <w:spacing w:line="380" w:lineRule="exact"/>
            </w:pPr>
          </w:p>
        </w:tc>
        <w:tc>
          <w:tcPr>
            <w:tcW w:w="1356" w:type="dxa"/>
            <w:vMerge/>
            <w:vAlign w:val="center"/>
          </w:tcPr>
          <w:p w:rsidR="00000000" w:rsidRDefault="00672490">
            <w:pPr>
              <w:spacing w:line="380" w:lineRule="exact"/>
            </w:pPr>
          </w:p>
        </w:tc>
        <w:tc>
          <w:tcPr>
            <w:tcW w:w="1207" w:type="dxa"/>
            <w:vMerge w:val="restart"/>
            <w:vAlign w:val="center"/>
          </w:tcPr>
          <w:p w:rsidR="00000000" w:rsidRDefault="00672490">
            <w:pPr>
              <w:adjustRightInd w:val="0"/>
              <w:snapToGrid w:val="0"/>
              <w:spacing w:line="380" w:lineRule="exact"/>
              <w:rPr>
                <w:rFonts w:ascii="黑体" w:eastAsia="黑体"/>
                <w:szCs w:val="21"/>
              </w:rPr>
            </w:pPr>
            <w:r>
              <w:rPr>
                <w:rFonts w:ascii="宋体" w:cs="宋体" w:hint="eastAsia"/>
                <w:bCs/>
                <w:kern w:val="0"/>
                <w:szCs w:val="21"/>
              </w:rPr>
              <w:t>特征词</w:t>
            </w:r>
            <w:r>
              <w:rPr>
                <w:rFonts w:ascii="宋体" w:cs="宋体"/>
                <w:bCs/>
                <w:kern w:val="0"/>
                <w:szCs w:val="21"/>
              </w:rPr>
              <w:t>1-</w:t>
            </w:r>
            <w:r>
              <w:rPr>
                <w:rFonts w:ascii="宋体" w:cs="宋体"/>
                <w:bCs/>
                <w:kern w:val="0"/>
                <w:szCs w:val="21"/>
              </w:rPr>
              <w:t>技术特点</w:t>
            </w: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电动</w:t>
            </w:r>
          </w:p>
        </w:tc>
        <w:tc>
          <w:tcPr>
            <w:tcW w:w="4139" w:type="dxa"/>
            <w:vAlign w:val="center"/>
          </w:tcPr>
          <w:p w:rsidR="00000000" w:rsidRDefault="00672490">
            <w:pPr>
              <w:tabs>
                <w:tab w:val="left" w:pos="2970"/>
                <w:tab w:val="center" w:pos="4422"/>
              </w:tabs>
              <w:adjustRightInd w:val="0"/>
              <w:snapToGrid w:val="0"/>
              <w:spacing w:line="380" w:lineRule="exact"/>
              <w:jc w:val="left"/>
              <w:rPr>
                <w:rFonts w:ascii="黑体" w:eastAsia="黑体"/>
                <w:szCs w:val="21"/>
              </w:rPr>
            </w:pPr>
            <w:r>
              <w:rPr>
                <w:rFonts w:ascii="宋体" w:cs="宋体" w:hint="eastAsia"/>
                <w:bCs/>
                <w:kern w:val="0"/>
                <w:szCs w:val="21"/>
              </w:rPr>
              <w:t>电池驱动、网电源充电。</w:t>
            </w:r>
          </w:p>
        </w:tc>
      </w:tr>
      <w:tr w:rsidR="00000000">
        <w:trPr>
          <w:jc w:val="center"/>
        </w:trPr>
        <w:tc>
          <w:tcPr>
            <w:tcW w:w="754" w:type="dxa"/>
            <w:vMerge/>
            <w:vAlign w:val="center"/>
          </w:tcPr>
          <w:p w:rsidR="00000000" w:rsidRDefault="00672490">
            <w:pPr>
              <w:spacing w:line="380" w:lineRule="exact"/>
            </w:pPr>
          </w:p>
        </w:tc>
        <w:tc>
          <w:tcPr>
            <w:tcW w:w="1356" w:type="dxa"/>
            <w:vMerge/>
            <w:vAlign w:val="center"/>
          </w:tcPr>
          <w:p w:rsidR="00000000" w:rsidRDefault="00672490">
            <w:pPr>
              <w:spacing w:line="380" w:lineRule="exact"/>
            </w:pPr>
          </w:p>
        </w:tc>
        <w:tc>
          <w:tcPr>
            <w:tcW w:w="1207" w:type="dxa"/>
            <w:vMerge/>
            <w:vAlign w:val="center"/>
          </w:tcPr>
          <w:p w:rsidR="00000000" w:rsidRDefault="00672490">
            <w:pPr>
              <w:spacing w:line="380" w:lineRule="exact"/>
            </w:pP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手动</w:t>
            </w:r>
          </w:p>
        </w:tc>
        <w:tc>
          <w:tcPr>
            <w:tcW w:w="4139" w:type="dxa"/>
            <w:vAlign w:val="center"/>
          </w:tcPr>
          <w:p w:rsidR="00000000" w:rsidRDefault="00672490">
            <w:pPr>
              <w:tabs>
                <w:tab w:val="left" w:pos="2970"/>
                <w:tab w:val="center" w:pos="4422"/>
              </w:tabs>
              <w:adjustRightInd w:val="0"/>
              <w:snapToGrid w:val="0"/>
              <w:spacing w:line="380" w:lineRule="exact"/>
              <w:jc w:val="left"/>
              <w:rPr>
                <w:rFonts w:ascii="黑体" w:eastAsia="黑体"/>
                <w:szCs w:val="21"/>
              </w:rPr>
            </w:pPr>
            <w:r>
              <w:rPr>
                <w:rFonts w:ascii="宋体" w:cs="宋体" w:hint="eastAsia"/>
                <w:bCs/>
                <w:kern w:val="0"/>
                <w:szCs w:val="21"/>
              </w:rPr>
              <w:t>手动驱动。</w:t>
            </w:r>
          </w:p>
        </w:tc>
      </w:tr>
      <w:tr w:rsidR="00000000">
        <w:trPr>
          <w:jc w:val="center"/>
        </w:trPr>
        <w:tc>
          <w:tcPr>
            <w:tcW w:w="754" w:type="dxa"/>
            <w:vMerge w:val="restart"/>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bCs/>
                <w:kern w:val="0"/>
                <w:szCs w:val="21"/>
              </w:rPr>
              <w:t>2</w:t>
            </w:r>
          </w:p>
        </w:tc>
        <w:tc>
          <w:tcPr>
            <w:tcW w:w="1356" w:type="dxa"/>
            <w:vMerge w:val="restart"/>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医用拐</w:t>
            </w:r>
          </w:p>
        </w:tc>
        <w:tc>
          <w:tcPr>
            <w:tcW w:w="120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核心词</w:t>
            </w: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拐</w:t>
            </w:r>
          </w:p>
        </w:tc>
        <w:tc>
          <w:tcPr>
            <w:tcW w:w="4139" w:type="dxa"/>
            <w:vAlign w:val="center"/>
          </w:tcPr>
          <w:p w:rsidR="00000000" w:rsidRDefault="00672490">
            <w:pPr>
              <w:tabs>
                <w:tab w:val="left" w:pos="2970"/>
                <w:tab w:val="center" w:pos="4422"/>
              </w:tabs>
              <w:adjustRightInd w:val="0"/>
              <w:snapToGrid w:val="0"/>
              <w:spacing w:line="380" w:lineRule="exact"/>
              <w:jc w:val="left"/>
              <w:rPr>
                <w:rFonts w:ascii="黑体" w:eastAsia="黑体"/>
                <w:szCs w:val="21"/>
              </w:rPr>
            </w:pPr>
            <w:r>
              <w:rPr>
                <w:rFonts w:ascii="宋体" w:cs="宋体" w:hint="eastAsia"/>
                <w:bCs/>
                <w:kern w:val="0"/>
                <w:szCs w:val="21"/>
              </w:rPr>
              <w:t>辅助患者站立或行走，进行康复训练。</w:t>
            </w:r>
          </w:p>
        </w:tc>
      </w:tr>
      <w:tr w:rsidR="00000000">
        <w:trPr>
          <w:jc w:val="center"/>
        </w:trPr>
        <w:tc>
          <w:tcPr>
            <w:tcW w:w="754" w:type="dxa"/>
            <w:vMerge/>
            <w:vAlign w:val="center"/>
          </w:tcPr>
          <w:p w:rsidR="00000000" w:rsidRDefault="00672490">
            <w:pPr>
              <w:spacing w:line="380" w:lineRule="exact"/>
            </w:pPr>
          </w:p>
        </w:tc>
        <w:tc>
          <w:tcPr>
            <w:tcW w:w="1356" w:type="dxa"/>
            <w:vMerge/>
            <w:vAlign w:val="center"/>
          </w:tcPr>
          <w:p w:rsidR="00000000" w:rsidRDefault="00672490">
            <w:pPr>
              <w:spacing w:line="380" w:lineRule="exact"/>
            </w:pPr>
          </w:p>
        </w:tc>
        <w:tc>
          <w:tcPr>
            <w:tcW w:w="120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特征词</w:t>
            </w:r>
            <w:r>
              <w:rPr>
                <w:rFonts w:ascii="宋体" w:cs="宋体"/>
                <w:bCs/>
                <w:kern w:val="0"/>
                <w:szCs w:val="21"/>
              </w:rPr>
              <w:t>1-</w:t>
            </w:r>
            <w:r>
              <w:rPr>
                <w:rFonts w:ascii="宋体" w:cs="宋体" w:hint="eastAsia"/>
                <w:bCs/>
                <w:kern w:val="0"/>
                <w:szCs w:val="21"/>
              </w:rPr>
              <w:t>使用部位</w:t>
            </w: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肘、腋等（专用部位）</w:t>
            </w:r>
          </w:p>
        </w:tc>
        <w:tc>
          <w:tcPr>
            <w:tcW w:w="4139" w:type="dxa"/>
            <w:vAlign w:val="center"/>
          </w:tcPr>
          <w:p w:rsidR="00000000" w:rsidRDefault="00672490">
            <w:pPr>
              <w:tabs>
                <w:tab w:val="left" w:pos="2970"/>
                <w:tab w:val="center" w:pos="4422"/>
              </w:tabs>
              <w:adjustRightInd w:val="0"/>
              <w:snapToGrid w:val="0"/>
              <w:spacing w:line="380" w:lineRule="exact"/>
              <w:jc w:val="left"/>
              <w:rPr>
                <w:rFonts w:ascii="黑体" w:eastAsia="黑体"/>
                <w:szCs w:val="21"/>
              </w:rPr>
            </w:pPr>
            <w:r>
              <w:rPr>
                <w:rFonts w:ascii="宋体" w:cs="宋体" w:hint="eastAsia"/>
                <w:bCs/>
                <w:kern w:val="0"/>
                <w:szCs w:val="21"/>
              </w:rPr>
              <w:t>专用使用部位，如“肘”、“腋”等。</w:t>
            </w:r>
          </w:p>
        </w:tc>
      </w:tr>
      <w:tr w:rsidR="00000000">
        <w:trPr>
          <w:jc w:val="center"/>
        </w:trPr>
        <w:tc>
          <w:tcPr>
            <w:tcW w:w="754" w:type="dxa"/>
            <w:vMerge w:val="restart"/>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bCs/>
                <w:kern w:val="0"/>
                <w:szCs w:val="21"/>
              </w:rPr>
              <w:t>3</w:t>
            </w:r>
          </w:p>
        </w:tc>
        <w:tc>
          <w:tcPr>
            <w:tcW w:w="1356" w:type="dxa"/>
            <w:vMerge w:val="restart"/>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医用助行架</w:t>
            </w:r>
          </w:p>
        </w:tc>
        <w:tc>
          <w:tcPr>
            <w:tcW w:w="120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核心词</w:t>
            </w: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助行架</w:t>
            </w:r>
          </w:p>
        </w:tc>
        <w:tc>
          <w:tcPr>
            <w:tcW w:w="4139" w:type="dxa"/>
            <w:vAlign w:val="center"/>
          </w:tcPr>
          <w:p w:rsidR="00000000" w:rsidRDefault="00672490">
            <w:pPr>
              <w:tabs>
                <w:tab w:val="left" w:pos="2970"/>
                <w:tab w:val="center" w:pos="4422"/>
              </w:tabs>
              <w:adjustRightInd w:val="0"/>
              <w:snapToGrid w:val="0"/>
              <w:spacing w:line="380" w:lineRule="exact"/>
              <w:jc w:val="left"/>
              <w:rPr>
                <w:rFonts w:ascii="黑体" w:eastAsia="黑体"/>
                <w:szCs w:val="21"/>
              </w:rPr>
            </w:pPr>
            <w:r>
              <w:rPr>
                <w:rFonts w:ascii="宋体" w:cs="宋体" w:hint="eastAsia"/>
                <w:bCs/>
                <w:kern w:val="0"/>
                <w:szCs w:val="21"/>
              </w:rPr>
              <w:t>辅助患者站立或行走，进行康</w:t>
            </w:r>
            <w:r>
              <w:rPr>
                <w:rFonts w:ascii="宋体" w:cs="宋体" w:hint="eastAsia"/>
                <w:bCs/>
                <w:kern w:val="0"/>
                <w:szCs w:val="21"/>
              </w:rPr>
              <w:t>复训练。</w:t>
            </w:r>
          </w:p>
        </w:tc>
      </w:tr>
      <w:tr w:rsidR="00000000">
        <w:trPr>
          <w:jc w:val="center"/>
        </w:trPr>
        <w:tc>
          <w:tcPr>
            <w:tcW w:w="754" w:type="dxa"/>
            <w:vMerge/>
            <w:vAlign w:val="center"/>
          </w:tcPr>
          <w:p w:rsidR="00000000" w:rsidRDefault="00672490">
            <w:pPr>
              <w:spacing w:line="380" w:lineRule="exact"/>
            </w:pPr>
          </w:p>
        </w:tc>
        <w:tc>
          <w:tcPr>
            <w:tcW w:w="1356" w:type="dxa"/>
            <w:vMerge/>
            <w:vAlign w:val="center"/>
          </w:tcPr>
          <w:p w:rsidR="00000000" w:rsidRDefault="00672490">
            <w:pPr>
              <w:spacing w:line="380" w:lineRule="exact"/>
            </w:pPr>
          </w:p>
        </w:tc>
        <w:tc>
          <w:tcPr>
            <w:tcW w:w="1207" w:type="dxa"/>
            <w:vMerge w:val="restart"/>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特征词</w:t>
            </w:r>
            <w:r>
              <w:rPr>
                <w:rFonts w:ascii="宋体" w:cs="宋体"/>
                <w:bCs/>
                <w:kern w:val="0"/>
                <w:szCs w:val="21"/>
              </w:rPr>
              <w:t>1-</w:t>
            </w:r>
            <w:r>
              <w:rPr>
                <w:rFonts w:ascii="宋体" w:cs="宋体"/>
                <w:bCs/>
                <w:kern w:val="0"/>
                <w:szCs w:val="21"/>
              </w:rPr>
              <w:t>结构特点</w:t>
            </w: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框式</w:t>
            </w:r>
          </w:p>
        </w:tc>
        <w:tc>
          <w:tcPr>
            <w:tcW w:w="4139"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bCs/>
                <w:kern w:val="0"/>
                <w:szCs w:val="21"/>
              </w:rPr>
              <w:t>/</w:t>
            </w:r>
          </w:p>
        </w:tc>
      </w:tr>
      <w:tr w:rsidR="00000000">
        <w:trPr>
          <w:jc w:val="center"/>
        </w:trPr>
        <w:tc>
          <w:tcPr>
            <w:tcW w:w="754" w:type="dxa"/>
            <w:vMerge/>
            <w:vAlign w:val="center"/>
          </w:tcPr>
          <w:p w:rsidR="00000000" w:rsidRDefault="00672490">
            <w:pPr>
              <w:spacing w:line="380" w:lineRule="exact"/>
            </w:pPr>
          </w:p>
        </w:tc>
        <w:tc>
          <w:tcPr>
            <w:tcW w:w="1356" w:type="dxa"/>
            <w:vMerge/>
            <w:vAlign w:val="center"/>
          </w:tcPr>
          <w:p w:rsidR="00000000" w:rsidRDefault="00672490">
            <w:pPr>
              <w:spacing w:line="380" w:lineRule="exact"/>
            </w:pPr>
          </w:p>
        </w:tc>
        <w:tc>
          <w:tcPr>
            <w:tcW w:w="1207" w:type="dxa"/>
            <w:vMerge/>
            <w:vAlign w:val="center"/>
          </w:tcPr>
          <w:p w:rsidR="00000000" w:rsidRDefault="00672490">
            <w:pPr>
              <w:spacing w:line="380" w:lineRule="exact"/>
            </w:pP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轮式</w:t>
            </w:r>
          </w:p>
        </w:tc>
        <w:tc>
          <w:tcPr>
            <w:tcW w:w="4139"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bCs/>
                <w:kern w:val="0"/>
                <w:szCs w:val="21"/>
              </w:rPr>
              <w:t>/</w:t>
            </w:r>
          </w:p>
        </w:tc>
      </w:tr>
      <w:tr w:rsidR="00000000">
        <w:trPr>
          <w:jc w:val="center"/>
        </w:trPr>
        <w:tc>
          <w:tcPr>
            <w:tcW w:w="754" w:type="dxa"/>
            <w:vMerge/>
            <w:vAlign w:val="center"/>
          </w:tcPr>
          <w:p w:rsidR="00000000" w:rsidRDefault="00672490">
            <w:pPr>
              <w:spacing w:line="380" w:lineRule="exact"/>
            </w:pPr>
          </w:p>
        </w:tc>
        <w:tc>
          <w:tcPr>
            <w:tcW w:w="1356" w:type="dxa"/>
            <w:vMerge/>
            <w:vAlign w:val="center"/>
          </w:tcPr>
          <w:p w:rsidR="00000000" w:rsidRDefault="00672490">
            <w:pPr>
              <w:spacing w:line="380" w:lineRule="exact"/>
            </w:pPr>
          </w:p>
        </w:tc>
        <w:tc>
          <w:tcPr>
            <w:tcW w:w="1207" w:type="dxa"/>
            <w:vMerge/>
            <w:vAlign w:val="center"/>
          </w:tcPr>
          <w:p w:rsidR="00000000" w:rsidRDefault="00672490">
            <w:pPr>
              <w:spacing w:line="380" w:lineRule="exact"/>
            </w:pPr>
          </w:p>
        </w:tc>
        <w:tc>
          <w:tcPr>
            <w:tcW w:w="1657"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hint="eastAsia"/>
                <w:bCs/>
                <w:kern w:val="0"/>
                <w:szCs w:val="21"/>
              </w:rPr>
              <w:t>台式</w:t>
            </w:r>
          </w:p>
        </w:tc>
        <w:tc>
          <w:tcPr>
            <w:tcW w:w="4139" w:type="dxa"/>
            <w:vAlign w:val="center"/>
          </w:tcPr>
          <w:p w:rsidR="00000000" w:rsidRDefault="00672490">
            <w:pPr>
              <w:tabs>
                <w:tab w:val="left" w:pos="2970"/>
                <w:tab w:val="center" w:pos="4422"/>
              </w:tabs>
              <w:adjustRightInd w:val="0"/>
              <w:snapToGrid w:val="0"/>
              <w:spacing w:line="380" w:lineRule="exact"/>
              <w:jc w:val="center"/>
              <w:rPr>
                <w:rFonts w:ascii="黑体" w:eastAsia="黑体"/>
                <w:szCs w:val="21"/>
              </w:rPr>
            </w:pPr>
            <w:r>
              <w:rPr>
                <w:rFonts w:ascii="宋体" w:cs="宋体"/>
                <w:bCs/>
                <w:kern w:val="0"/>
                <w:szCs w:val="21"/>
              </w:rPr>
              <w:t>/</w:t>
            </w:r>
          </w:p>
        </w:tc>
      </w:tr>
    </w:tbl>
    <w:p w:rsidR="00000000" w:rsidRDefault="00672490">
      <w:pPr>
        <w:tabs>
          <w:tab w:val="left" w:pos="2970"/>
          <w:tab w:val="center" w:pos="4422"/>
        </w:tabs>
        <w:adjustRightInd w:val="0"/>
        <w:snapToGrid w:val="0"/>
        <w:spacing w:beforeLines="50" w:before="156" w:afterLines="50" w:after="156"/>
        <w:jc w:val="center"/>
        <w:rPr>
          <w:rFonts w:ascii="黑体" w:eastAsia="黑体" w:hint="eastAsia"/>
          <w:sz w:val="28"/>
          <w:szCs w:val="28"/>
        </w:rPr>
      </w:pPr>
    </w:p>
    <w:p w:rsidR="00000000" w:rsidRDefault="00672490">
      <w:pPr>
        <w:tabs>
          <w:tab w:val="left" w:pos="2970"/>
          <w:tab w:val="center" w:pos="4422"/>
        </w:tabs>
        <w:adjustRightInd w:val="0"/>
        <w:snapToGrid w:val="0"/>
        <w:spacing w:beforeLines="50" w:before="156" w:afterLines="50" w:after="156"/>
        <w:jc w:val="center"/>
        <w:rPr>
          <w:rFonts w:ascii="黑体" w:eastAsia="黑体"/>
          <w:sz w:val="28"/>
          <w:szCs w:val="28"/>
        </w:rPr>
      </w:pPr>
      <w:r>
        <w:rPr>
          <w:rFonts w:ascii="黑体" w:eastAsia="黑体" w:hint="eastAsia"/>
          <w:sz w:val="28"/>
          <w:szCs w:val="28"/>
        </w:rPr>
        <w:lastRenderedPageBreak/>
        <w:t>表</w:t>
      </w:r>
      <w:r>
        <w:rPr>
          <w:rFonts w:ascii="黑体" w:eastAsia="黑体" w:hint="eastAsia"/>
          <w:sz w:val="28"/>
          <w:szCs w:val="28"/>
        </w:rPr>
        <w:t>4.</w:t>
      </w:r>
      <w:r>
        <w:rPr>
          <w:rFonts w:ascii="黑体" w:eastAsia="黑体" w:hint="eastAsia"/>
          <w:sz w:val="28"/>
          <w:szCs w:val="28"/>
        </w:rPr>
        <w:t>矫形固定器械</w:t>
      </w:r>
    </w:p>
    <w:tbl>
      <w:tblPr>
        <w:tblpPr w:leftFromText="180" w:rightFromText="180" w:vertAnchor="text" w:tblpX="39"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355"/>
        <w:gridCol w:w="1172"/>
        <w:gridCol w:w="1657"/>
        <w:gridCol w:w="4096"/>
      </w:tblGrid>
      <w:tr w:rsidR="00000000">
        <w:trPr>
          <w:trHeight w:val="240"/>
        </w:trPr>
        <w:tc>
          <w:tcPr>
            <w:tcW w:w="753"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
                <w:bCs/>
                <w:kern w:val="0"/>
                <w:szCs w:val="21"/>
              </w:rPr>
            </w:pPr>
            <w:r>
              <w:rPr>
                <w:b/>
                <w:bCs/>
                <w:kern w:val="0"/>
                <w:szCs w:val="21"/>
              </w:rPr>
              <w:t>序号</w:t>
            </w:r>
          </w:p>
        </w:tc>
        <w:tc>
          <w:tcPr>
            <w:tcW w:w="1355"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
                <w:bCs/>
                <w:kern w:val="0"/>
                <w:szCs w:val="21"/>
              </w:rPr>
            </w:pPr>
            <w:r>
              <w:rPr>
                <w:b/>
                <w:bCs/>
                <w:kern w:val="0"/>
                <w:szCs w:val="21"/>
              </w:rPr>
              <w:t>产品类别</w:t>
            </w:r>
          </w:p>
        </w:tc>
        <w:tc>
          <w:tcPr>
            <w:tcW w:w="1172"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
                <w:bCs/>
                <w:kern w:val="0"/>
                <w:szCs w:val="21"/>
              </w:rPr>
            </w:pPr>
            <w:r>
              <w:rPr>
                <w:b/>
                <w:bCs/>
                <w:kern w:val="0"/>
                <w:szCs w:val="21"/>
              </w:rPr>
              <w:t>术语类型</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
                <w:bCs/>
                <w:kern w:val="0"/>
                <w:szCs w:val="21"/>
              </w:rPr>
            </w:pPr>
            <w:r>
              <w:rPr>
                <w:b/>
                <w:bCs/>
                <w:kern w:val="0"/>
                <w:szCs w:val="21"/>
              </w:rPr>
              <w:t>术语名称</w:t>
            </w:r>
          </w:p>
        </w:tc>
        <w:tc>
          <w:tcPr>
            <w:tcW w:w="409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
                <w:bCs/>
                <w:kern w:val="0"/>
                <w:szCs w:val="21"/>
              </w:rPr>
            </w:pPr>
            <w:r>
              <w:rPr>
                <w:b/>
                <w:bCs/>
                <w:kern w:val="0"/>
                <w:szCs w:val="21"/>
              </w:rPr>
              <w:t>术语描述</w:t>
            </w:r>
          </w:p>
        </w:tc>
      </w:tr>
      <w:tr w:rsidR="00000000">
        <w:trPr>
          <w:trHeight w:val="240"/>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1</w:t>
            </w:r>
          </w:p>
        </w:tc>
        <w:tc>
          <w:tcPr>
            <w:tcW w:w="1355" w:type="dxa"/>
            <w:vMerge w:val="restart"/>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矫形器</w:t>
            </w:r>
          </w:p>
        </w:tc>
        <w:tc>
          <w:tcPr>
            <w:tcW w:w="1172"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核心词</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矫形器</w:t>
            </w:r>
          </w:p>
        </w:tc>
        <w:tc>
          <w:tcPr>
            <w:tcW w:w="409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left"/>
              <w:rPr>
                <w:bCs/>
                <w:kern w:val="0"/>
                <w:szCs w:val="21"/>
              </w:rPr>
            </w:pPr>
            <w:r>
              <w:rPr>
                <w:bCs/>
                <w:kern w:val="0"/>
                <w:szCs w:val="21"/>
              </w:rPr>
              <w:t>用于对人体躯干、四肢、头部等部位畸形的矫正、辅助治疗。</w:t>
            </w:r>
          </w:p>
        </w:tc>
      </w:tr>
      <w:tr w:rsidR="00000000">
        <w:trPr>
          <w:trHeight w:val="240"/>
        </w:trPr>
        <w:tc>
          <w:tcPr>
            <w:tcW w:w="753"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240" w:lineRule="exact"/>
            </w:pPr>
          </w:p>
        </w:tc>
        <w:tc>
          <w:tcPr>
            <w:tcW w:w="1355"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240" w:lineRule="exact"/>
            </w:pPr>
          </w:p>
        </w:tc>
        <w:tc>
          <w:tcPr>
            <w:tcW w:w="1172" w:type="dxa"/>
            <w:vMerge w:val="restart"/>
            <w:tcBorders>
              <w:top w:val="single" w:sz="4" w:space="0" w:color="auto"/>
              <w:left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color w:val="000000"/>
                <w:kern w:val="0"/>
                <w:szCs w:val="21"/>
              </w:rPr>
            </w:pPr>
            <w:r>
              <w:rPr>
                <w:bCs/>
                <w:color w:val="000000"/>
                <w:kern w:val="0"/>
                <w:szCs w:val="21"/>
              </w:rPr>
              <w:t>特征词</w:t>
            </w:r>
            <w:r>
              <w:rPr>
                <w:bCs/>
                <w:color w:val="000000"/>
                <w:kern w:val="0"/>
                <w:szCs w:val="21"/>
              </w:rPr>
              <w:t>1-</w:t>
            </w:r>
            <w:r>
              <w:rPr>
                <w:bCs/>
                <w:color w:val="000000"/>
                <w:kern w:val="0"/>
                <w:szCs w:val="21"/>
              </w:rPr>
              <w:t>预期用途</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color w:val="000000"/>
                <w:kern w:val="0"/>
                <w:szCs w:val="21"/>
              </w:rPr>
            </w:pPr>
            <w:r>
              <w:rPr>
                <w:bCs/>
                <w:color w:val="000000"/>
                <w:kern w:val="0"/>
                <w:szCs w:val="21"/>
              </w:rPr>
              <w:t>婴儿</w:t>
            </w:r>
          </w:p>
        </w:tc>
        <w:tc>
          <w:tcPr>
            <w:tcW w:w="409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left"/>
              <w:rPr>
                <w:bCs/>
                <w:color w:val="000000"/>
                <w:kern w:val="0"/>
                <w:szCs w:val="21"/>
              </w:rPr>
            </w:pPr>
            <w:r>
              <w:rPr>
                <w:bCs/>
                <w:color w:val="000000"/>
                <w:kern w:val="0"/>
                <w:szCs w:val="21"/>
              </w:rPr>
              <w:t>预期仅用于婴儿。</w:t>
            </w:r>
          </w:p>
        </w:tc>
      </w:tr>
      <w:tr w:rsidR="00000000">
        <w:trPr>
          <w:trHeight w:val="240"/>
        </w:trPr>
        <w:tc>
          <w:tcPr>
            <w:tcW w:w="753"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240" w:lineRule="exact"/>
            </w:pPr>
          </w:p>
        </w:tc>
        <w:tc>
          <w:tcPr>
            <w:tcW w:w="1355"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240" w:lineRule="exact"/>
            </w:pPr>
          </w:p>
        </w:tc>
        <w:tc>
          <w:tcPr>
            <w:tcW w:w="1172" w:type="dxa"/>
            <w:vMerge/>
            <w:tcBorders>
              <w:left w:val="single" w:sz="4" w:space="0" w:color="auto"/>
              <w:bottom w:val="single" w:sz="4" w:space="0" w:color="auto"/>
              <w:right w:val="single" w:sz="4" w:space="0" w:color="auto"/>
            </w:tcBorders>
            <w:vAlign w:val="center"/>
          </w:tcPr>
          <w:p w:rsidR="00000000" w:rsidRDefault="00672490">
            <w:pPr>
              <w:spacing w:line="240" w:lineRule="exact"/>
            </w:pP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color w:val="000000"/>
                <w:kern w:val="0"/>
                <w:szCs w:val="21"/>
              </w:rPr>
            </w:pPr>
            <w:r>
              <w:rPr>
                <w:bCs/>
                <w:color w:val="000000"/>
                <w:kern w:val="0"/>
                <w:szCs w:val="21"/>
              </w:rPr>
              <w:t>其他（缺省）</w:t>
            </w:r>
          </w:p>
        </w:tc>
        <w:tc>
          <w:tcPr>
            <w:tcW w:w="409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left"/>
              <w:rPr>
                <w:bCs/>
                <w:color w:val="000000"/>
                <w:kern w:val="0"/>
                <w:szCs w:val="21"/>
              </w:rPr>
            </w:pPr>
            <w:r>
              <w:rPr>
                <w:bCs/>
                <w:color w:val="000000"/>
                <w:kern w:val="0"/>
                <w:szCs w:val="21"/>
              </w:rPr>
              <w:t>预期用于除婴儿外的其他人群。</w:t>
            </w:r>
          </w:p>
        </w:tc>
      </w:tr>
      <w:tr w:rsidR="00000000">
        <w:trPr>
          <w:trHeight w:val="240"/>
        </w:trPr>
        <w:tc>
          <w:tcPr>
            <w:tcW w:w="753"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240" w:lineRule="exact"/>
            </w:pPr>
          </w:p>
        </w:tc>
        <w:tc>
          <w:tcPr>
            <w:tcW w:w="1355"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240" w:lineRule="exact"/>
            </w:pPr>
          </w:p>
        </w:tc>
        <w:tc>
          <w:tcPr>
            <w:tcW w:w="1172"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特征词</w:t>
            </w:r>
            <w:r>
              <w:rPr>
                <w:bCs/>
                <w:kern w:val="0"/>
                <w:szCs w:val="21"/>
              </w:rPr>
              <w:t>2-</w:t>
            </w:r>
            <w:r>
              <w:rPr>
                <w:bCs/>
                <w:kern w:val="0"/>
                <w:szCs w:val="21"/>
              </w:rPr>
              <w:t>使用部位</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上肢、下肢、躯干、头部等（专用部位）</w:t>
            </w:r>
          </w:p>
        </w:tc>
        <w:tc>
          <w:tcPr>
            <w:tcW w:w="409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left"/>
              <w:rPr>
                <w:bCs/>
                <w:kern w:val="0"/>
                <w:szCs w:val="21"/>
              </w:rPr>
            </w:pPr>
            <w:r>
              <w:rPr>
                <w:bCs/>
                <w:kern w:val="0"/>
                <w:szCs w:val="21"/>
              </w:rPr>
              <w:t>专用使用部位，上肢、下肢、躯干、头部等。</w:t>
            </w:r>
          </w:p>
        </w:tc>
      </w:tr>
      <w:tr w:rsidR="00000000">
        <w:trPr>
          <w:trHeight w:val="240"/>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2</w:t>
            </w:r>
          </w:p>
        </w:tc>
        <w:tc>
          <w:tcPr>
            <w:tcW w:w="1355" w:type="dxa"/>
            <w:vMerge w:val="restart"/>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固定器</w:t>
            </w:r>
          </w:p>
        </w:tc>
        <w:tc>
          <w:tcPr>
            <w:tcW w:w="1172"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核心词</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康复固定器</w:t>
            </w:r>
          </w:p>
        </w:tc>
        <w:tc>
          <w:tcPr>
            <w:tcW w:w="409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left"/>
              <w:rPr>
                <w:bCs/>
                <w:kern w:val="0"/>
                <w:szCs w:val="21"/>
              </w:rPr>
            </w:pPr>
            <w:r>
              <w:rPr>
                <w:bCs/>
                <w:kern w:val="0"/>
                <w:szCs w:val="21"/>
              </w:rPr>
              <w:t>用于对人体躯干、四肢、头部等部位</w:t>
            </w:r>
            <w:r>
              <w:rPr>
                <w:bCs/>
                <w:kern w:val="0"/>
                <w:szCs w:val="21"/>
              </w:rPr>
              <w:t>的外固定或支撑，起到康复的目的。</w:t>
            </w:r>
          </w:p>
        </w:tc>
      </w:tr>
      <w:tr w:rsidR="00000000">
        <w:trPr>
          <w:trHeight w:val="240"/>
        </w:trPr>
        <w:tc>
          <w:tcPr>
            <w:tcW w:w="753"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240" w:lineRule="exact"/>
            </w:pPr>
          </w:p>
        </w:tc>
        <w:tc>
          <w:tcPr>
            <w:tcW w:w="1355" w:type="dxa"/>
            <w:vMerge/>
            <w:tcBorders>
              <w:top w:val="single" w:sz="4" w:space="0" w:color="auto"/>
              <w:left w:val="single" w:sz="4" w:space="0" w:color="auto"/>
              <w:bottom w:val="single" w:sz="4" w:space="0" w:color="auto"/>
              <w:right w:val="single" w:sz="4" w:space="0" w:color="auto"/>
            </w:tcBorders>
            <w:vAlign w:val="center"/>
          </w:tcPr>
          <w:p w:rsidR="00000000" w:rsidRDefault="00672490">
            <w:pPr>
              <w:spacing w:line="240" w:lineRule="exact"/>
            </w:pPr>
          </w:p>
        </w:tc>
        <w:tc>
          <w:tcPr>
            <w:tcW w:w="1172"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特征词</w:t>
            </w:r>
            <w:r>
              <w:rPr>
                <w:bCs/>
                <w:kern w:val="0"/>
                <w:szCs w:val="21"/>
              </w:rPr>
              <w:t>1</w:t>
            </w:r>
            <w:r>
              <w:rPr>
                <w:bCs/>
                <w:kern w:val="0"/>
                <w:szCs w:val="21"/>
              </w:rPr>
              <w:t>-</w:t>
            </w:r>
            <w:r>
              <w:rPr>
                <w:bCs/>
                <w:kern w:val="0"/>
                <w:szCs w:val="21"/>
              </w:rPr>
              <w:t>使用部位</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center"/>
              <w:rPr>
                <w:bCs/>
                <w:kern w:val="0"/>
                <w:szCs w:val="21"/>
              </w:rPr>
            </w:pPr>
            <w:r>
              <w:rPr>
                <w:bCs/>
                <w:kern w:val="0"/>
                <w:szCs w:val="21"/>
              </w:rPr>
              <w:t>上肢、下肢、躯干、头部等（专用部位）</w:t>
            </w:r>
          </w:p>
        </w:tc>
        <w:tc>
          <w:tcPr>
            <w:tcW w:w="4096" w:type="dxa"/>
            <w:tcBorders>
              <w:top w:val="single" w:sz="4" w:space="0" w:color="auto"/>
              <w:left w:val="single" w:sz="4" w:space="0" w:color="auto"/>
              <w:bottom w:val="single" w:sz="4" w:space="0" w:color="auto"/>
              <w:right w:val="single" w:sz="4" w:space="0" w:color="auto"/>
            </w:tcBorders>
            <w:vAlign w:val="center"/>
          </w:tcPr>
          <w:p w:rsidR="00000000" w:rsidRDefault="00672490">
            <w:pPr>
              <w:widowControl/>
              <w:adjustRightInd w:val="0"/>
              <w:snapToGrid w:val="0"/>
              <w:spacing w:beforeLines="50" w:before="156" w:afterLines="50" w:after="156" w:line="240" w:lineRule="exact"/>
              <w:jc w:val="left"/>
              <w:rPr>
                <w:bCs/>
                <w:kern w:val="0"/>
                <w:szCs w:val="21"/>
              </w:rPr>
            </w:pPr>
            <w:r>
              <w:rPr>
                <w:bCs/>
                <w:kern w:val="0"/>
                <w:szCs w:val="21"/>
              </w:rPr>
              <w:t>专用使用部位，上肢、下肢、躯干、头部等。</w:t>
            </w:r>
          </w:p>
        </w:tc>
      </w:tr>
    </w:tbl>
    <w:p w:rsidR="00000000" w:rsidRDefault="00672490">
      <w:pPr>
        <w:pStyle w:val="a7"/>
        <w:shd w:val="clear" w:color="auto" w:fill="FFFFFF"/>
        <w:adjustRightInd w:val="0"/>
        <w:snapToGrid w:val="0"/>
        <w:spacing w:before="0" w:beforeAutospacing="0" w:after="0" w:afterAutospacing="0" w:line="560" w:lineRule="exact"/>
        <w:ind w:firstLine="641"/>
        <w:rPr>
          <w:rFonts w:ascii="黑体" w:eastAsia="黑体" w:cs="Times New Roman"/>
          <w:kern w:val="2"/>
          <w:sz w:val="32"/>
          <w:szCs w:val="32"/>
        </w:rPr>
      </w:pPr>
      <w:r>
        <w:rPr>
          <w:rFonts w:ascii="黑体" w:eastAsia="黑体" w:cs="Times New Roman" w:hint="eastAsia"/>
          <w:kern w:val="2"/>
          <w:sz w:val="32"/>
          <w:szCs w:val="32"/>
        </w:rPr>
        <w:t>五、命名示例</w:t>
      </w:r>
    </w:p>
    <w:p w:rsidR="00000000" w:rsidRDefault="0067249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参照表</w:t>
      </w:r>
      <w:r>
        <w:rPr>
          <w:rFonts w:ascii="仿宋_GB2312" w:eastAsia="仿宋_GB2312" w:hint="eastAsia"/>
          <w:sz w:val="32"/>
          <w:szCs w:val="32"/>
        </w:rPr>
        <w:t>5</w:t>
      </w:r>
      <w:r>
        <w:rPr>
          <w:rFonts w:ascii="仿宋_GB2312" w:eastAsia="仿宋_GB2312" w:hint="eastAsia"/>
          <w:sz w:val="32"/>
          <w:szCs w:val="32"/>
        </w:rPr>
        <w:t>、表</w:t>
      </w:r>
      <w:r>
        <w:rPr>
          <w:rFonts w:ascii="仿宋_GB2312" w:eastAsia="仿宋_GB2312" w:hint="eastAsia"/>
          <w:sz w:val="32"/>
          <w:szCs w:val="32"/>
        </w:rPr>
        <w:t>6</w:t>
      </w:r>
      <w:r>
        <w:rPr>
          <w:rFonts w:ascii="仿宋_GB2312" w:eastAsia="仿宋_GB2312" w:hint="eastAsia"/>
          <w:sz w:val="32"/>
          <w:szCs w:val="32"/>
        </w:rPr>
        <w:t>、表</w:t>
      </w:r>
      <w:r>
        <w:rPr>
          <w:rFonts w:ascii="仿宋_GB2312" w:eastAsia="仿宋_GB2312" w:hint="eastAsia"/>
          <w:sz w:val="32"/>
          <w:szCs w:val="32"/>
        </w:rPr>
        <w:t>7</w:t>
      </w:r>
      <w:r>
        <w:rPr>
          <w:rFonts w:ascii="仿宋_GB2312" w:eastAsia="仿宋_GB2312" w:hint="eastAsia"/>
          <w:sz w:val="32"/>
          <w:szCs w:val="32"/>
        </w:rPr>
        <w:t>命名示例，根据产品实际情况，选择对应子领域术语表，比对描述选择相应术语，按第三条第（一）款的结构顺序确定通用名称。</w:t>
      </w:r>
    </w:p>
    <w:p w:rsidR="00000000" w:rsidRDefault="00672490">
      <w:pPr>
        <w:pStyle w:val="a7"/>
        <w:shd w:val="clear" w:color="auto" w:fill="FFFFFF"/>
        <w:spacing w:before="0" w:beforeAutospacing="0" w:after="0" w:afterAutospacing="0"/>
        <w:jc w:val="center"/>
        <w:rPr>
          <w:rFonts w:ascii="黑体" w:eastAsia="黑体" w:cs="Times New Roman"/>
          <w:kern w:val="2"/>
          <w:sz w:val="28"/>
          <w:szCs w:val="28"/>
        </w:rPr>
      </w:pPr>
      <w:r>
        <w:rPr>
          <w:rFonts w:ascii="黑体" w:eastAsia="黑体" w:cs="Times New Roman" w:hint="eastAsia"/>
          <w:kern w:val="2"/>
          <w:sz w:val="28"/>
          <w:szCs w:val="28"/>
        </w:rPr>
        <w:t>表</w:t>
      </w:r>
      <w:r>
        <w:rPr>
          <w:rFonts w:ascii="黑体" w:eastAsia="黑体" w:cs="Times New Roman"/>
          <w:kern w:val="2"/>
          <w:sz w:val="28"/>
          <w:szCs w:val="28"/>
        </w:rPr>
        <w:t>5</w:t>
      </w:r>
      <w:r>
        <w:rPr>
          <w:rFonts w:ascii="黑体" w:eastAsia="黑体" w:cs="Times New Roman" w:hint="eastAsia"/>
          <w:kern w:val="2"/>
          <w:sz w:val="28"/>
          <w:szCs w:val="28"/>
        </w:rPr>
        <w:t>.</w:t>
      </w:r>
      <w:r>
        <w:rPr>
          <w:rFonts w:ascii="黑体" w:eastAsia="黑体" w:cs="Times New Roman" w:hint="eastAsia"/>
          <w:kern w:val="2"/>
          <w:sz w:val="28"/>
          <w:szCs w:val="28"/>
        </w:rPr>
        <w:t>助听器命名示例</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4"/>
        <w:gridCol w:w="1116"/>
        <w:gridCol w:w="1116"/>
        <w:gridCol w:w="852"/>
        <w:gridCol w:w="1504"/>
        <w:gridCol w:w="1207"/>
        <w:gridCol w:w="2011"/>
      </w:tblGrid>
      <w:tr w:rsidR="00000000">
        <w:trPr>
          <w:jc w:val="center"/>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
                <w:bCs/>
                <w:kern w:val="0"/>
                <w:szCs w:val="21"/>
              </w:rPr>
            </w:pPr>
            <w:r>
              <w:rPr>
                <w:rFonts w:ascii="宋体" w:cs="宋体" w:hint="eastAsia"/>
                <w:b/>
                <w:bCs/>
                <w:kern w:val="0"/>
                <w:szCs w:val="21"/>
              </w:rPr>
              <w:t>核心词</w:t>
            </w:r>
          </w:p>
        </w:tc>
        <w:tc>
          <w:tcPr>
            <w:tcW w:w="3084" w:type="dxa"/>
            <w:gridSpan w:val="3"/>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
                <w:bCs/>
                <w:kern w:val="0"/>
                <w:szCs w:val="21"/>
              </w:rPr>
            </w:pPr>
            <w:r>
              <w:rPr>
                <w:rFonts w:ascii="宋体" w:cs="宋体" w:hint="eastAsia"/>
                <w:b/>
                <w:bCs/>
                <w:kern w:val="0"/>
                <w:szCs w:val="21"/>
              </w:rPr>
              <w:t>特征词</w:t>
            </w:r>
            <w:r>
              <w:rPr>
                <w:rFonts w:ascii="宋体" w:cs="宋体"/>
                <w:b/>
                <w:bCs/>
                <w:kern w:val="0"/>
                <w:szCs w:val="21"/>
              </w:rPr>
              <w:t>1</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
                <w:bCs/>
                <w:kern w:val="0"/>
                <w:szCs w:val="21"/>
              </w:rPr>
            </w:pPr>
            <w:r>
              <w:rPr>
                <w:rFonts w:ascii="宋体" w:cs="宋体" w:hint="eastAsia"/>
                <w:b/>
                <w:bCs/>
                <w:kern w:val="0"/>
                <w:szCs w:val="21"/>
              </w:rPr>
              <w:t>特征词</w:t>
            </w:r>
            <w:r>
              <w:rPr>
                <w:rFonts w:ascii="宋体" w:cs="宋体" w:hint="eastAsia"/>
                <w:b/>
                <w:bCs/>
                <w:kern w:val="0"/>
                <w:szCs w:val="21"/>
              </w:rPr>
              <w:t>2</w:t>
            </w:r>
          </w:p>
        </w:tc>
        <w:tc>
          <w:tcPr>
            <w:tcW w:w="2011"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
                <w:bCs/>
                <w:kern w:val="0"/>
                <w:szCs w:val="21"/>
              </w:rPr>
            </w:pPr>
            <w:r>
              <w:rPr>
                <w:rFonts w:ascii="宋体" w:cs="宋体" w:hint="eastAsia"/>
                <w:b/>
                <w:bCs/>
                <w:kern w:val="0"/>
                <w:szCs w:val="21"/>
              </w:rPr>
              <w:t>通用名称</w:t>
            </w:r>
          </w:p>
        </w:tc>
      </w:tr>
      <w:tr w:rsidR="00000000">
        <w:trPr>
          <w:trHeight w:val="33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000000" w:rsidRDefault="00672490"/>
        </w:tc>
        <w:tc>
          <w:tcPr>
            <w:tcW w:w="3084" w:type="dxa"/>
            <w:gridSpan w:val="3"/>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结构特点</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技术特点</w:t>
            </w:r>
          </w:p>
        </w:tc>
        <w:tc>
          <w:tcPr>
            <w:tcW w:w="2011" w:type="dxa"/>
            <w:vMerge/>
            <w:tcBorders>
              <w:top w:val="single" w:sz="4" w:space="0" w:color="000000"/>
              <w:left w:val="single" w:sz="4" w:space="0" w:color="000000"/>
              <w:bottom w:val="single" w:sz="4" w:space="0" w:color="000000"/>
              <w:right w:val="single" w:sz="4" w:space="0" w:color="000000"/>
            </w:tcBorders>
            <w:vAlign w:val="center"/>
          </w:tcPr>
          <w:p w:rsidR="00000000" w:rsidRDefault="00672490"/>
        </w:tc>
      </w:tr>
      <w:tr w:rsidR="00000000">
        <w:trPr>
          <w:trHeight w:val="453"/>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助听器</w:t>
            </w:r>
          </w:p>
        </w:tc>
        <w:tc>
          <w:tcPr>
            <w:tcW w:w="111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耳背式</w:t>
            </w:r>
          </w:p>
        </w:tc>
        <w:tc>
          <w:tcPr>
            <w:tcW w:w="111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耳内式</w:t>
            </w:r>
          </w:p>
        </w:tc>
        <w:tc>
          <w:tcPr>
            <w:tcW w:w="852"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盒式</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lang w:val="en"/>
              </w:rPr>
            </w:pPr>
            <w:r>
              <w:rPr>
                <w:rFonts w:ascii="宋体" w:cs="宋体" w:hint="eastAsia"/>
                <w:bCs/>
                <w:kern w:val="0"/>
                <w:szCs w:val="21"/>
              </w:rPr>
              <w:t>气导</w:t>
            </w:r>
            <w:r>
              <w:rPr>
                <w:rFonts w:ascii="宋体" w:cs="宋体"/>
                <w:bCs/>
                <w:kern w:val="0"/>
                <w:szCs w:val="21"/>
                <w:lang w:val="en"/>
              </w:rPr>
              <w:t>（</w:t>
            </w:r>
            <w:r>
              <w:rPr>
                <w:rFonts w:ascii="宋体" w:cs="宋体" w:hint="eastAsia"/>
                <w:bCs/>
                <w:kern w:val="0"/>
                <w:szCs w:val="21"/>
              </w:rPr>
              <w:t>缺省</w:t>
            </w:r>
            <w:r>
              <w:rPr>
                <w:rFonts w:ascii="宋体" w:cs="宋体"/>
                <w:bCs/>
                <w:kern w:val="0"/>
                <w:szCs w:val="21"/>
                <w:lang w:val="en"/>
              </w:rPr>
              <w:t>）</w:t>
            </w:r>
          </w:p>
        </w:tc>
        <w:tc>
          <w:tcPr>
            <w:tcW w:w="1207"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骨导</w:t>
            </w:r>
          </w:p>
        </w:tc>
        <w:tc>
          <w:tcPr>
            <w:tcW w:w="2011"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left"/>
              <w:rPr>
                <w:rFonts w:ascii="宋体" w:cs="宋体"/>
                <w:bCs/>
                <w:kern w:val="0"/>
                <w:szCs w:val="21"/>
              </w:rPr>
            </w:pPr>
          </w:p>
        </w:tc>
      </w:tr>
      <w:tr w:rsidR="00000000">
        <w:trPr>
          <w:trHeight w:val="453"/>
          <w:jc w:val="center"/>
        </w:trPr>
        <w:tc>
          <w:tcPr>
            <w:tcW w:w="1254"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116"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116"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852"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504"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207"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2011"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耳内式助听器</w:t>
            </w:r>
          </w:p>
        </w:tc>
      </w:tr>
      <w:tr w:rsidR="00000000">
        <w:trPr>
          <w:trHeight w:val="453"/>
          <w:jc w:val="center"/>
        </w:trPr>
        <w:tc>
          <w:tcPr>
            <w:tcW w:w="1254"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116"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116"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852"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504"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207"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2011"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耳背式助听器</w:t>
            </w:r>
          </w:p>
        </w:tc>
      </w:tr>
      <w:tr w:rsidR="00000000">
        <w:trPr>
          <w:trHeight w:val="401"/>
          <w:jc w:val="center"/>
        </w:trPr>
        <w:tc>
          <w:tcPr>
            <w:tcW w:w="1254"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116"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116"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852"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504"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207"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2011"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盒式助听器</w:t>
            </w:r>
          </w:p>
        </w:tc>
      </w:tr>
      <w:tr w:rsidR="00000000">
        <w:trPr>
          <w:trHeight w:val="401"/>
          <w:jc w:val="center"/>
        </w:trPr>
        <w:tc>
          <w:tcPr>
            <w:tcW w:w="1254"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116"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116"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852"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504"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207"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2011"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盒式骨导助听器</w:t>
            </w:r>
          </w:p>
        </w:tc>
      </w:tr>
    </w:tbl>
    <w:p w:rsidR="00000000" w:rsidRDefault="00672490">
      <w:pPr>
        <w:pStyle w:val="a7"/>
        <w:shd w:val="clear" w:color="auto" w:fill="FFFFFF"/>
        <w:spacing w:beforeLines="50" w:before="156" w:beforeAutospacing="0" w:afterLines="50" w:after="156" w:afterAutospacing="0"/>
        <w:jc w:val="center"/>
        <w:rPr>
          <w:rFonts w:ascii="黑体" w:eastAsia="黑体"/>
          <w:sz w:val="28"/>
          <w:szCs w:val="28"/>
        </w:rPr>
      </w:pPr>
      <w:r>
        <w:rPr>
          <w:rFonts w:ascii="黑体" w:eastAsia="黑体" w:cs="Times New Roman" w:hint="eastAsia"/>
          <w:kern w:val="2"/>
          <w:sz w:val="28"/>
          <w:szCs w:val="28"/>
        </w:rPr>
        <w:lastRenderedPageBreak/>
        <w:t>表</w:t>
      </w:r>
      <w:r>
        <w:rPr>
          <w:rFonts w:ascii="黑体" w:eastAsia="黑体" w:cs="Times New Roman"/>
          <w:kern w:val="2"/>
          <w:sz w:val="28"/>
          <w:szCs w:val="28"/>
        </w:rPr>
        <w:t>6</w:t>
      </w:r>
      <w:r>
        <w:rPr>
          <w:rFonts w:ascii="黑体" w:eastAsia="黑体" w:cs="Times New Roman" w:hint="eastAsia"/>
          <w:kern w:val="2"/>
          <w:sz w:val="28"/>
          <w:szCs w:val="28"/>
        </w:rPr>
        <w:t>.</w:t>
      </w:r>
      <w:r>
        <w:rPr>
          <w:rFonts w:ascii="黑体" w:eastAsia="黑体" w:hint="eastAsia"/>
          <w:sz w:val="28"/>
          <w:szCs w:val="28"/>
        </w:rPr>
        <w:t>康复训练设备命名示例</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6"/>
        <w:gridCol w:w="896"/>
        <w:gridCol w:w="1063"/>
        <w:gridCol w:w="603"/>
        <w:gridCol w:w="640"/>
        <w:gridCol w:w="486"/>
        <w:gridCol w:w="486"/>
        <w:gridCol w:w="486"/>
        <w:gridCol w:w="486"/>
        <w:gridCol w:w="486"/>
        <w:gridCol w:w="745"/>
        <w:gridCol w:w="1517"/>
      </w:tblGrid>
      <w:tr w:rsidR="00000000">
        <w:trPr>
          <w:jc w:val="center"/>
        </w:trPr>
        <w:tc>
          <w:tcPr>
            <w:tcW w:w="116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
                <w:bCs/>
                <w:kern w:val="0"/>
                <w:szCs w:val="21"/>
              </w:rPr>
            </w:pPr>
            <w:r>
              <w:rPr>
                <w:rFonts w:ascii="宋体" w:cs="宋体" w:hint="eastAsia"/>
                <w:b/>
                <w:bCs/>
                <w:kern w:val="0"/>
                <w:szCs w:val="21"/>
              </w:rPr>
              <w:t>核心词</w:t>
            </w:r>
          </w:p>
        </w:tc>
        <w:tc>
          <w:tcPr>
            <w:tcW w:w="1959" w:type="dxa"/>
            <w:gridSpan w:val="2"/>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
                <w:bCs/>
                <w:kern w:val="0"/>
                <w:szCs w:val="21"/>
              </w:rPr>
            </w:pPr>
            <w:r>
              <w:rPr>
                <w:rFonts w:ascii="宋体" w:cs="宋体" w:hint="eastAsia"/>
                <w:b/>
                <w:bCs/>
                <w:kern w:val="0"/>
                <w:szCs w:val="21"/>
              </w:rPr>
              <w:t>特征词</w:t>
            </w:r>
            <w:r>
              <w:rPr>
                <w:rFonts w:ascii="宋体" w:cs="宋体"/>
                <w:b/>
                <w:bCs/>
                <w:kern w:val="0"/>
                <w:szCs w:val="21"/>
              </w:rPr>
              <w:t>1</w:t>
            </w:r>
          </w:p>
        </w:tc>
        <w:tc>
          <w:tcPr>
            <w:tcW w:w="4418" w:type="dxa"/>
            <w:gridSpan w:val="8"/>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
                <w:bCs/>
                <w:kern w:val="0"/>
                <w:szCs w:val="21"/>
              </w:rPr>
            </w:pPr>
            <w:r>
              <w:rPr>
                <w:rFonts w:ascii="宋体" w:cs="宋体" w:hint="eastAsia"/>
                <w:b/>
                <w:bCs/>
                <w:kern w:val="0"/>
                <w:szCs w:val="21"/>
              </w:rPr>
              <w:t>特征词</w:t>
            </w:r>
            <w:r>
              <w:rPr>
                <w:rFonts w:ascii="宋体" w:cs="宋体" w:hint="eastAsia"/>
                <w:b/>
                <w:bCs/>
                <w:kern w:val="0"/>
                <w:szCs w:val="21"/>
              </w:rPr>
              <w:t>2</w:t>
            </w:r>
          </w:p>
        </w:tc>
        <w:tc>
          <w:tcPr>
            <w:tcW w:w="1517"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
                <w:bCs/>
                <w:kern w:val="0"/>
                <w:szCs w:val="21"/>
              </w:rPr>
            </w:pPr>
            <w:r>
              <w:rPr>
                <w:rFonts w:ascii="宋体" w:cs="宋体" w:hint="eastAsia"/>
                <w:b/>
                <w:bCs/>
                <w:kern w:val="0"/>
                <w:szCs w:val="21"/>
              </w:rPr>
              <w:t>通用名称</w:t>
            </w:r>
          </w:p>
        </w:tc>
      </w:tr>
      <w:tr w:rsidR="00000000">
        <w:trPr>
          <w:trHeight w:val="336"/>
          <w:jc w:val="center"/>
        </w:trPr>
        <w:tc>
          <w:tcPr>
            <w:tcW w:w="1166" w:type="dxa"/>
            <w:vMerge/>
            <w:tcBorders>
              <w:top w:val="single" w:sz="4" w:space="0" w:color="000000"/>
              <w:left w:val="single" w:sz="4" w:space="0" w:color="000000"/>
              <w:bottom w:val="single" w:sz="4" w:space="0" w:color="000000"/>
              <w:right w:val="single" w:sz="4" w:space="0" w:color="000000"/>
            </w:tcBorders>
            <w:vAlign w:val="center"/>
          </w:tcPr>
          <w:p w:rsidR="00000000" w:rsidRDefault="00672490"/>
        </w:tc>
        <w:tc>
          <w:tcPr>
            <w:tcW w:w="1959" w:type="dxa"/>
            <w:gridSpan w:val="2"/>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使用部位</w:t>
            </w:r>
          </w:p>
        </w:tc>
        <w:tc>
          <w:tcPr>
            <w:tcW w:w="4418" w:type="dxa"/>
            <w:gridSpan w:val="8"/>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预期用途</w:t>
            </w:r>
          </w:p>
        </w:tc>
        <w:tc>
          <w:tcPr>
            <w:tcW w:w="1517" w:type="dxa"/>
            <w:vMerge/>
            <w:tcBorders>
              <w:top w:val="single" w:sz="4" w:space="0" w:color="000000"/>
              <w:left w:val="single" w:sz="4" w:space="0" w:color="000000"/>
              <w:bottom w:val="single" w:sz="4" w:space="0" w:color="000000"/>
              <w:right w:val="single" w:sz="4" w:space="0" w:color="000000"/>
            </w:tcBorders>
            <w:vAlign w:val="center"/>
          </w:tcPr>
          <w:p w:rsidR="00000000" w:rsidRDefault="00672490"/>
        </w:tc>
      </w:tr>
      <w:tr w:rsidR="00000000">
        <w:trPr>
          <w:trHeight w:val="336"/>
          <w:jc w:val="center"/>
        </w:trPr>
        <w:tc>
          <w:tcPr>
            <w:tcW w:w="116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医用康复训练仪</w:t>
            </w:r>
          </w:p>
        </w:tc>
        <w:tc>
          <w:tcPr>
            <w:tcW w:w="896"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不限部位（缺省）</w:t>
            </w:r>
          </w:p>
        </w:tc>
        <w:tc>
          <w:tcPr>
            <w:tcW w:w="1063"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上肢、肩、踝等（专用部位）</w:t>
            </w:r>
          </w:p>
        </w:tc>
        <w:tc>
          <w:tcPr>
            <w:tcW w:w="60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认知障碍</w:t>
            </w:r>
          </w:p>
        </w:tc>
        <w:tc>
          <w:tcPr>
            <w:tcW w:w="640"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视觉</w:t>
            </w: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听觉</w:t>
            </w: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言语障碍</w:t>
            </w: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步态</w:t>
            </w: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平衡</w:t>
            </w: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振动</w:t>
            </w:r>
          </w:p>
        </w:tc>
        <w:tc>
          <w:tcPr>
            <w:tcW w:w="745"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关节肌肉（缺省）</w:t>
            </w:r>
          </w:p>
        </w:tc>
        <w:tc>
          <w:tcPr>
            <w:tcW w:w="1517"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left"/>
              <w:rPr>
                <w:rFonts w:ascii="宋体"/>
                <w:b/>
                <w:szCs w:val="21"/>
              </w:rPr>
            </w:pPr>
          </w:p>
        </w:tc>
      </w:tr>
      <w:tr w:rsidR="00000000">
        <w:trPr>
          <w:trHeight w:val="336"/>
          <w:jc w:val="center"/>
        </w:trPr>
        <w:tc>
          <w:tcPr>
            <w:tcW w:w="116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89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06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640"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left"/>
              <w:rPr>
                <w:rFonts w:ascii="宋体"/>
                <w:b/>
                <w:szCs w:val="21"/>
              </w:rPr>
            </w:pPr>
            <w:r>
              <w:rPr>
                <w:rFonts w:ascii="宋体" w:cs="宋体" w:hint="eastAsia"/>
                <w:bCs/>
                <w:kern w:val="0"/>
                <w:szCs w:val="21"/>
              </w:rPr>
              <w:t>认知障碍医用康复训练仪</w:t>
            </w:r>
          </w:p>
        </w:tc>
      </w:tr>
      <w:tr w:rsidR="00000000">
        <w:trPr>
          <w:trHeight w:val="336"/>
          <w:jc w:val="center"/>
        </w:trPr>
        <w:tc>
          <w:tcPr>
            <w:tcW w:w="116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89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06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640"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left"/>
              <w:rPr>
                <w:rFonts w:ascii="宋体" w:cs="宋体"/>
                <w:bCs/>
                <w:kern w:val="0"/>
                <w:szCs w:val="21"/>
              </w:rPr>
            </w:pPr>
            <w:r>
              <w:rPr>
                <w:rFonts w:ascii="宋体" w:cs="宋体" w:hint="eastAsia"/>
                <w:bCs/>
                <w:kern w:val="0"/>
                <w:szCs w:val="21"/>
              </w:rPr>
              <w:t>步态医用康复训练仪</w:t>
            </w:r>
          </w:p>
        </w:tc>
      </w:tr>
      <w:tr w:rsidR="00000000">
        <w:trPr>
          <w:trHeight w:val="336"/>
          <w:jc w:val="center"/>
        </w:trPr>
        <w:tc>
          <w:tcPr>
            <w:tcW w:w="116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89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膝关节√</w:t>
            </w:r>
          </w:p>
        </w:tc>
        <w:tc>
          <w:tcPr>
            <w:tcW w:w="60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640"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517"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left"/>
              <w:rPr>
                <w:rFonts w:ascii="宋体" w:cs="宋体"/>
                <w:bCs/>
                <w:kern w:val="0"/>
                <w:szCs w:val="21"/>
              </w:rPr>
            </w:pPr>
            <w:r>
              <w:rPr>
                <w:rFonts w:ascii="宋体" w:cs="宋体" w:hint="eastAsia"/>
                <w:bCs/>
                <w:kern w:val="0"/>
                <w:szCs w:val="21"/>
              </w:rPr>
              <w:t>膝关节医用康复训练仪</w:t>
            </w:r>
          </w:p>
        </w:tc>
      </w:tr>
      <w:tr w:rsidR="00000000">
        <w:trPr>
          <w:trHeight w:val="918"/>
          <w:jc w:val="center"/>
        </w:trPr>
        <w:tc>
          <w:tcPr>
            <w:tcW w:w="116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89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手掌肌肉√</w:t>
            </w:r>
          </w:p>
        </w:tc>
        <w:tc>
          <w:tcPr>
            <w:tcW w:w="60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640"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517"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left"/>
              <w:rPr>
                <w:rFonts w:ascii="宋体" w:cs="宋体"/>
                <w:bCs/>
                <w:kern w:val="0"/>
                <w:szCs w:val="21"/>
              </w:rPr>
            </w:pPr>
            <w:r>
              <w:rPr>
                <w:rFonts w:ascii="宋体" w:cs="宋体" w:hint="eastAsia"/>
                <w:bCs/>
                <w:kern w:val="0"/>
                <w:szCs w:val="21"/>
              </w:rPr>
              <w:t>手掌肌肉医用康复训练仪</w:t>
            </w:r>
          </w:p>
        </w:tc>
      </w:tr>
      <w:tr w:rsidR="00000000">
        <w:trPr>
          <w:trHeight w:val="918"/>
          <w:jc w:val="center"/>
        </w:trPr>
        <w:tc>
          <w:tcPr>
            <w:tcW w:w="116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89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上肢√</w:t>
            </w:r>
          </w:p>
        </w:tc>
        <w:tc>
          <w:tcPr>
            <w:tcW w:w="60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640"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486"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center"/>
              <w:rPr>
                <w:rFonts w:ascii="宋体" w:cs="宋体"/>
                <w:bCs/>
                <w:kern w:val="0"/>
                <w:szCs w:val="21"/>
              </w:rPr>
            </w:pPr>
            <w:r>
              <w:rPr>
                <w:rFonts w:ascii="宋体" w:cs="宋体" w:hint="eastAsia"/>
                <w:bCs/>
                <w:kern w:val="0"/>
                <w:szCs w:val="21"/>
              </w:rPr>
              <w:t>√</w:t>
            </w:r>
          </w:p>
        </w:tc>
        <w:tc>
          <w:tcPr>
            <w:tcW w:w="1517"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jc w:val="left"/>
              <w:rPr>
                <w:rFonts w:ascii="宋体" w:cs="宋体"/>
                <w:bCs/>
                <w:kern w:val="0"/>
                <w:szCs w:val="21"/>
              </w:rPr>
            </w:pPr>
            <w:r>
              <w:rPr>
                <w:rFonts w:ascii="宋体" w:cs="宋体" w:hint="eastAsia"/>
                <w:bCs/>
                <w:kern w:val="0"/>
                <w:szCs w:val="21"/>
              </w:rPr>
              <w:t>上肢医用康复训练仪</w:t>
            </w:r>
          </w:p>
        </w:tc>
      </w:tr>
    </w:tbl>
    <w:p w:rsidR="00000000" w:rsidRDefault="00672490">
      <w:pPr>
        <w:tabs>
          <w:tab w:val="left" w:pos="2970"/>
          <w:tab w:val="center" w:pos="4422"/>
        </w:tabs>
        <w:adjustRightInd w:val="0"/>
        <w:snapToGrid w:val="0"/>
        <w:spacing w:beforeLines="50" w:before="156" w:afterLines="50" w:after="156"/>
        <w:jc w:val="center"/>
        <w:rPr>
          <w:rFonts w:ascii="黑体" w:eastAsia="黑体"/>
          <w:sz w:val="28"/>
          <w:szCs w:val="28"/>
        </w:rPr>
      </w:pPr>
      <w:r>
        <w:rPr>
          <w:rFonts w:ascii="黑体" w:eastAsia="黑体" w:hint="eastAsia"/>
          <w:sz w:val="28"/>
          <w:szCs w:val="28"/>
        </w:rPr>
        <w:t>表</w:t>
      </w:r>
      <w:r>
        <w:rPr>
          <w:rFonts w:ascii="黑体" w:eastAsia="黑体"/>
          <w:sz w:val="28"/>
          <w:szCs w:val="28"/>
        </w:rPr>
        <w:t>7</w:t>
      </w:r>
      <w:r>
        <w:rPr>
          <w:rFonts w:ascii="黑体" w:eastAsia="黑体" w:hint="eastAsia"/>
          <w:sz w:val="28"/>
          <w:szCs w:val="28"/>
        </w:rPr>
        <w:t>.</w:t>
      </w:r>
      <w:r>
        <w:rPr>
          <w:rFonts w:ascii="黑体" w:eastAsia="黑体" w:hint="eastAsia"/>
          <w:sz w:val="28"/>
          <w:szCs w:val="28"/>
        </w:rPr>
        <w:t>矫形固定器械命名示例</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4"/>
        <w:gridCol w:w="1450"/>
        <w:gridCol w:w="1633"/>
        <w:gridCol w:w="2228"/>
        <w:gridCol w:w="2495"/>
      </w:tblGrid>
      <w:tr w:rsidR="00000000">
        <w:trPr>
          <w:jc w:val="center"/>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line="240" w:lineRule="exact"/>
              <w:jc w:val="center"/>
              <w:rPr>
                <w:rFonts w:ascii="宋体" w:cs="宋体"/>
                <w:b/>
                <w:bCs/>
                <w:kern w:val="0"/>
                <w:szCs w:val="21"/>
              </w:rPr>
            </w:pPr>
            <w:r>
              <w:rPr>
                <w:rFonts w:ascii="宋体" w:cs="宋体" w:hint="eastAsia"/>
                <w:b/>
                <w:bCs/>
                <w:kern w:val="0"/>
                <w:szCs w:val="21"/>
              </w:rPr>
              <w:t>核心词</w:t>
            </w:r>
          </w:p>
        </w:tc>
        <w:tc>
          <w:tcPr>
            <w:tcW w:w="3083" w:type="dxa"/>
            <w:gridSpan w:val="2"/>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
                <w:bCs/>
                <w:kern w:val="0"/>
                <w:szCs w:val="21"/>
              </w:rPr>
            </w:pPr>
            <w:r>
              <w:rPr>
                <w:rFonts w:ascii="宋体" w:cs="宋体" w:hint="eastAsia"/>
                <w:b/>
                <w:bCs/>
                <w:kern w:val="0"/>
                <w:szCs w:val="21"/>
              </w:rPr>
              <w:t>特征词</w:t>
            </w:r>
            <w:r>
              <w:rPr>
                <w:rFonts w:ascii="宋体" w:cs="宋体"/>
                <w:b/>
                <w:bCs/>
                <w:kern w:val="0"/>
                <w:szCs w:val="21"/>
              </w:rPr>
              <w:t>1</w:t>
            </w:r>
          </w:p>
        </w:tc>
        <w:tc>
          <w:tcPr>
            <w:tcW w:w="2228"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line="240" w:lineRule="exact"/>
              <w:jc w:val="center"/>
              <w:rPr>
                <w:rFonts w:ascii="宋体" w:cs="宋体"/>
                <w:b/>
                <w:bCs/>
                <w:kern w:val="0"/>
                <w:szCs w:val="21"/>
              </w:rPr>
            </w:pPr>
            <w:r>
              <w:rPr>
                <w:rFonts w:ascii="宋体" w:cs="宋体" w:hint="eastAsia"/>
                <w:b/>
                <w:bCs/>
                <w:kern w:val="0"/>
                <w:szCs w:val="21"/>
              </w:rPr>
              <w:t>特征词</w:t>
            </w:r>
            <w:r>
              <w:rPr>
                <w:rFonts w:ascii="宋体" w:cs="宋体" w:hint="eastAsia"/>
                <w:b/>
                <w:bCs/>
                <w:kern w:val="0"/>
                <w:szCs w:val="21"/>
              </w:rPr>
              <w:t>2</w:t>
            </w:r>
          </w:p>
        </w:tc>
        <w:tc>
          <w:tcPr>
            <w:tcW w:w="2495"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line="240" w:lineRule="exact"/>
              <w:jc w:val="center"/>
              <w:rPr>
                <w:rFonts w:ascii="宋体" w:cs="宋体"/>
                <w:b/>
                <w:bCs/>
                <w:kern w:val="0"/>
                <w:szCs w:val="21"/>
              </w:rPr>
            </w:pPr>
            <w:r>
              <w:rPr>
                <w:rFonts w:ascii="宋体" w:cs="宋体" w:hint="eastAsia"/>
                <w:b/>
                <w:bCs/>
                <w:kern w:val="0"/>
                <w:szCs w:val="21"/>
              </w:rPr>
              <w:t>通用名称</w:t>
            </w:r>
          </w:p>
        </w:tc>
      </w:tr>
      <w:tr w:rsidR="00000000">
        <w:trPr>
          <w:trHeight w:val="33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000000" w:rsidRDefault="00672490">
            <w:pPr>
              <w:spacing w:line="240" w:lineRule="exact"/>
            </w:pPr>
          </w:p>
        </w:tc>
        <w:tc>
          <w:tcPr>
            <w:tcW w:w="3083" w:type="dxa"/>
            <w:gridSpan w:val="2"/>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预期用途</w:t>
            </w:r>
          </w:p>
        </w:tc>
        <w:tc>
          <w:tcPr>
            <w:tcW w:w="2228"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使用部位</w:t>
            </w:r>
          </w:p>
        </w:tc>
        <w:tc>
          <w:tcPr>
            <w:tcW w:w="2495" w:type="dxa"/>
            <w:vMerge/>
            <w:tcBorders>
              <w:top w:val="single" w:sz="4" w:space="0" w:color="000000"/>
              <w:left w:val="single" w:sz="4" w:space="0" w:color="000000"/>
              <w:bottom w:val="single" w:sz="4" w:space="0" w:color="000000"/>
              <w:right w:val="single" w:sz="4" w:space="0" w:color="000000"/>
            </w:tcBorders>
            <w:vAlign w:val="center"/>
          </w:tcPr>
          <w:p w:rsidR="00000000" w:rsidRDefault="00672490">
            <w:pPr>
              <w:spacing w:line="240" w:lineRule="exact"/>
            </w:pPr>
          </w:p>
        </w:tc>
      </w:tr>
      <w:tr w:rsidR="00000000">
        <w:trPr>
          <w:trHeight w:val="535"/>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矫形器</w:t>
            </w:r>
          </w:p>
        </w:tc>
        <w:tc>
          <w:tcPr>
            <w:tcW w:w="1450"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婴儿</w:t>
            </w:r>
          </w:p>
        </w:tc>
        <w:tc>
          <w:tcPr>
            <w:tcW w:w="1633"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其他（缺省）</w:t>
            </w:r>
          </w:p>
        </w:tc>
        <w:tc>
          <w:tcPr>
            <w:tcW w:w="2228"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上肢、下肢、躯干、头部等（专用部位）</w:t>
            </w:r>
          </w:p>
        </w:tc>
        <w:tc>
          <w:tcPr>
            <w:tcW w:w="2495" w:type="dxa"/>
            <w:tcBorders>
              <w:top w:val="single" w:sz="4" w:space="0" w:color="000000"/>
              <w:left w:val="single" w:sz="4" w:space="0" w:color="000000"/>
              <w:bottom w:val="single" w:sz="4" w:space="0" w:color="000000"/>
              <w:right w:val="single" w:sz="4" w:space="0" w:color="000000"/>
            </w:tcBorders>
            <w:vAlign w:val="center"/>
          </w:tcPr>
          <w:p w:rsidR="00000000" w:rsidRDefault="00672490">
            <w:pPr>
              <w:widowControl/>
              <w:adjustRightInd w:val="0"/>
              <w:snapToGrid w:val="0"/>
              <w:spacing w:beforeLines="50" w:before="156" w:afterLines="50" w:after="156" w:line="240" w:lineRule="exact"/>
              <w:jc w:val="left"/>
              <w:rPr>
                <w:rFonts w:ascii="宋体" w:cs="宋体"/>
                <w:bCs/>
                <w:kern w:val="0"/>
                <w:szCs w:val="21"/>
              </w:rPr>
            </w:pPr>
          </w:p>
        </w:tc>
      </w:tr>
      <w:tr w:rsidR="00000000">
        <w:trPr>
          <w:trHeight w:val="434"/>
          <w:jc w:val="center"/>
        </w:trPr>
        <w:tc>
          <w:tcPr>
            <w:tcW w:w="1254"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w:t>
            </w:r>
          </w:p>
        </w:tc>
        <w:tc>
          <w:tcPr>
            <w:tcW w:w="1450"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p>
        </w:tc>
        <w:tc>
          <w:tcPr>
            <w:tcW w:w="1633"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w:t>
            </w:r>
          </w:p>
        </w:tc>
        <w:tc>
          <w:tcPr>
            <w:tcW w:w="2228"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脊柱√</w:t>
            </w:r>
          </w:p>
        </w:tc>
        <w:tc>
          <w:tcPr>
            <w:tcW w:w="2495"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脊柱矫形器</w:t>
            </w:r>
          </w:p>
        </w:tc>
      </w:tr>
      <w:tr w:rsidR="00000000">
        <w:trPr>
          <w:trHeight w:val="453"/>
          <w:jc w:val="center"/>
        </w:trPr>
        <w:tc>
          <w:tcPr>
            <w:tcW w:w="1254"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w:t>
            </w:r>
          </w:p>
        </w:tc>
        <w:tc>
          <w:tcPr>
            <w:tcW w:w="1450"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w:t>
            </w:r>
          </w:p>
        </w:tc>
        <w:tc>
          <w:tcPr>
            <w:tcW w:w="1633"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p>
        </w:tc>
        <w:tc>
          <w:tcPr>
            <w:tcW w:w="2228"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颅骨√</w:t>
            </w:r>
          </w:p>
        </w:tc>
        <w:tc>
          <w:tcPr>
            <w:tcW w:w="2495" w:type="dxa"/>
            <w:tcBorders>
              <w:top w:val="single" w:sz="4" w:space="0" w:color="000000"/>
              <w:left w:val="single" w:sz="4" w:space="0" w:color="000000"/>
              <w:bottom w:val="single" w:sz="4" w:space="0" w:color="000000"/>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婴儿颅骨矫形器</w:t>
            </w:r>
          </w:p>
        </w:tc>
      </w:tr>
      <w:tr w:rsidR="00000000">
        <w:trPr>
          <w:trHeight w:val="401"/>
          <w:jc w:val="center"/>
        </w:trPr>
        <w:tc>
          <w:tcPr>
            <w:tcW w:w="1254"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w:t>
            </w:r>
          </w:p>
        </w:tc>
        <w:tc>
          <w:tcPr>
            <w:tcW w:w="1450"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p>
        </w:tc>
        <w:tc>
          <w:tcPr>
            <w:tcW w:w="1633"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w:t>
            </w:r>
          </w:p>
        </w:tc>
        <w:tc>
          <w:tcPr>
            <w:tcW w:w="2228"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下肢√</w:t>
            </w:r>
          </w:p>
        </w:tc>
        <w:tc>
          <w:tcPr>
            <w:tcW w:w="2495"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下肢矫形器</w:t>
            </w:r>
          </w:p>
        </w:tc>
      </w:tr>
      <w:tr w:rsidR="00000000">
        <w:trPr>
          <w:trHeight w:val="401"/>
          <w:jc w:val="center"/>
        </w:trPr>
        <w:tc>
          <w:tcPr>
            <w:tcW w:w="1254"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w:t>
            </w:r>
          </w:p>
        </w:tc>
        <w:tc>
          <w:tcPr>
            <w:tcW w:w="1450"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p>
        </w:tc>
        <w:tc>
          <w:tcPr>
            <w:tcW w:w="1633"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w:t>
            </w:r>
          </w:p>
        </w:tc>
        <w:tc>
          <w:tcPr>
            <w:tcW w:w="2228"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上肢√</w:t>
            </w:r>
          </w:p>
        </w:tc>
        <w:tc>
          <w:tcPr>
            <w:tcW w:w="2495" w:type="dxa"/>
            <w:tcBorders>
              <w:top w:val="single" w:sz="4" w:space="0" w:color="auto"/>
              <w:left w:val="single" w:sz="4" w:space="0" w:color="000000"/>
              <w:bottom w:val="single" w:sz="4" w:space="0" w:color="auto"/>
              <w:right w:val="single" w:sz="4" w:space="0" w:color="000000"/>
            </w:tcBorders>
          </w:tcPr>
          <w:p w:rsidR="00000000" w:rsidRDefault="00672490">
            <w:pPr>
              <w:widowControl/>
              <w:adjustRightInd w:val="0"/>
              <w:snapToGrid w:val="0"/>
              <w:spacing w:beforeLines="50" w:before="156" w:afterLines="50" w:after="156" w:line="240" w:lineRule="exact"/>
              <w:jc w:val="center"/>
              <w:rPr>
                <w:rFonts w:ascii="宋体" w:cs="宋体"/>
                <w:bCs/>
                <w:kern w:val="0"/>
                <w:szCs w:val="21"/>
              </w:rPr>
            </w:pPr>
            <w:r>
              <w:rPr>
                <w:rFonts w:ascii="宋体" w:cs="宋体" w:hint="eastAsia"/>
                <w:bCs/>
                <w:kern w:val="0"/>
                <w:szCs w:val="21"/>
              </w:rPr>
              <w:t>上肢矫形器</w:t>
            </w:r>
          </w:p>
        </w:tc>
      </w:tr>
    </w:tbl>
    <w:p w:rsidR="00000000" w:rsidRDefault="00672490">
      <w:pPr>
        <w:pStyle w:val="a7"/>
        <w:shd w:val="clear" w:color="auto" w:fill="FFFFFF"/>
        <w:spacing w:before="0" w:beforeAutospacing="0" w:after="0" w:afterAutospacing="0" w:line="560" w:lineRule="exact"/>
        <w:ind w:firstLine="641"/>
        <w:rPr>
          <w:rFonts w:ascii="Times New Roman" w:eastAsia="黑体" w:cs="Times New Roman"/>
          <w:kern w:val="2"/>
          <w:sz w:val="32"/>
          <w:szCs w:val="32"/>
        </w:rPr>
      </w:pPr>
      <w:r>
        <w:rPr>
          <w:rFonts w:ascii="Times New Roman" w:eastAsia="黑体" w:cs="Times New Roman"/>
          <w:kern w:val="2"/>
          <w:sz w:val="32"/>
          <w:szCs w:val="32"/>
        </w:rPr>
        <w:lastRenderedPageBreak/>
        <w:t>六、参考资料</w:t>
      </w:r>
    </w:p>
    <w:p w:rsidR="00000000" w:rsidRDefault="00672490">
      <w:pPr>
        <w:pStyle w:val="ListParagraph"/>
        <w:numPr>
          <w:ilvl w:val="0"/>
          <w:numId w:val="1"/>
        </w:numPr>
        <w:tabs>
          <w:tab w:val="left" w:pos="0"/>
        </w:tabs>
        <w:adjustRightInd w:val="0"/>
        <w:snapToGrid w:val="0"/>
        <w:spacing w:line="560" w:lineRule="exact"/>
        <w:ind w:left="0" w:firstLine="640"/>
        <w:rPr>
          <w:rFonts w:eastAsia="仿宋_GB2312"/>
          <w:sz w:val="32"/>
          <w:szCs w:val="32"/>
        </w:rPr>
      </w:pPr>
      <w:r>
        <w:rPr>
          <w:rFonts w:eastAsia="仿宋_GB2312"/>
          <w:sz w:val="32"/>
          <w:szCs w:val="32"/>
        </w:rPr>
        <w:t xml:space="preserve">GB 9706.1-2020 </w:t>
      </w:r>
      <w:r>
        <w:rPr>
          <w:rFonts w:eastAsia="仿宋_GB2312"/>
          <w:sz w:val="32"/>
          <w:szCs w:val="32"/>
        </w:rPr>
        <w:t>医用电气设备</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w:t>
      </w:r>
      <w:r>
        <w:rPr>
          <w:rFonts w:eastAsia="仿宋_GB2312"/>
          <w:sz w:val="32"/>
          <w:szCs w:val="32"/>
        </w:rPr>
        <w:t>基本</w:t>
      </w:r>
      <w:r>
        <w:rPr>
          <w:rFonts w:eastAsia="仿宋_GB2312"/>
          <w:sz w:val="32"/>
          <w:szCs w:val="32"/>
        </w:rPr>
        <w:t>安全</w:t>
      </w:r>
      <w:r>
        <w:rPr>
          <w:rFonts w:eastAsia="仿宋_GB2312"/>
          <w:sz w:val="32"/>
          <w:szCs w:val="32"/>
        </w:rPr>
        <w:t>和基本性能的</w:t>
      </w:r>
      <w:r>
        <w:rPr>
          <w:rFonts w:eastAsia="仿宋_GB2312"/>
          <w:sz w:val="32"/>
          <w:szCs w:val="32"/>
        </w:rPr>
        <w:t>通用要求</w:t>
      </w:r>
    </w:p>
    <w:p w:rsidR="00000000" w:rsidRDefault="00672490">
      <w:pPr>
        <w:pStyle w:val="ListParagraph"/>
        <w:numPr>
          <w:ilvl w:val="0"/>
          <w:numId w:val="1"/>
        </w:numPr>
        <w:tabs>
          <w:tab w:val="left" w:pos="0"/>
        </w:tabs>
        <w:adjustRightInd w:val="0"/>
        <w:snapToGrid w:val="0"/>
        <w:spacing w:line="560" w:lineRule="exact"/>
        <w:ind w:left="0" w:firstLine="640"/>
        <w:rPr>
          <w:rFonts w:eastAsia="仿宋_GB2312"/>
          <w:sz w:val="32"/>
          <w:szCs w:val="32"/>
        </w:rPr>
      </w:pPr>
      <w:r>
        <w:rPr>
          <w:rFonts w:eastAsia="仿宋_GB2312"/>
          <w:sz w:val="32"/>
          <w:szCs w:val="32"/>
        </w:rPr>
        <w:t>GB/T 15237.1-2000</w:t>
      </w:r>
      <w:r>
        <w:rPr>
          <w:rFonts w:eastAsia="仿宋_GB2312" w:hint="eastAsia"/>
          <w:sz w:val="32"/>
          <w:szCs w:val="32"/>
        </w:rPr>
        <w:t xml:space="preserve"> </w:t>
      </w:r>
      <w:r>
        <w:rPr>
          <w:rFonts w:eastAsia="仿宋_GB2312"/>
          <w:sz w:val="32"/>
          <w:szCs w:val="32"/>
        </w:rPr>
        <w:t>术语工作</w:t>
      </w:r>
      <w:r>
        <w:rPr>
          <w:rFonts w:eastAsia="仿宋_GB2312" w:hint="eastAsia"/>
          <w:sz w:val="32"/>
          <w:szCs w:val="32"/>
        </w:rPr>
        <w:t xml:space="preserve"> </w:t>
      </w:r>
      <w:r>
        <w:rPr>
          <w:rFonts w:eastAsia="仿宋_GB2312"/>
          <w:sz w:val="32"/>
          <w:szCs w:val="32"/>
        </w:rPr>
        <w:t>词汇</w:t>
      </w:r>
      <w:r>
        <w:rPr>
          <w:rFonts w:eastAsia="仿宋_GB2312" w:hint="eastAsia"/>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w:t>
      </w:r>
      <w:r>
        <w:rPr>
          <w:rFonts w:eastAsia="仿宋_GB2312"/>
          <w:sz w:val="32"/>
          <w:szCs w:val="32"/>
        </w:rPr>
        <w:t xml:space="preserve"> </w:t>
      </w:r>
      <w:r>
        <w:rPr>
          <w:rFonts w:eastAsia="仿宋_GB2312"/>
          <w:sz w:val="32"/>
          <w:szCs w:val="32"/>
        </w:rPr>
        <w:t>理论</w:t>
      </w:r>
      <w:r>
        <w:rPr>
          <w:rFonts w:eastAsia="仿宋_GB2312"/>
          <w:sz w:val="32"/>
          <w:szCs w:val="32"/>
        </w:rPr>
        <w:t>与应用</w:t>
      </w:r>
    </w:p>
    <w:p w:rsidR="00000000" w:rsidRDefault="00672490">
      <w:pPr>
        <w:pStyle w:val="ListParagraph"/>
        <w:numPr>
          <w:ilvl w:val="0"/>
          <w:numId w:val="1"/>
        </w:numPr>
        <w:tabs>
          <w:tab w:val="left" w:pos="0"/>
        </w:tabs>
        <w:adjustRightInd w:val="0"/>
        <w:snapToGrid w:val="0"/>
        <w:spacing w:line="560" w:lineRule="exact"/>
        <w:ind w:left="0" w:firstLine="640"/>
        <w:rPr>
          <w:rFonts w:eastAsia="仿宋_GB2312"/>
          <w:sz w:val="32"/>
          <w:szCs w:val="32"/>
        </w:rPr>
      </w:pPr>
      <w:r>
        <w:rPr>
          <w:rFonts w:eastAsia="仿宋_GB2312"/>
          <w:sz w:val="32"/>
          <w:szCs w:val="32"/>
        </w:rPr>
        <w:t xml:space="preserve">IEC 60788-2004 </w:t>
      </w:r>
      <w:r>
        <w:rPr>
          <w:rFonts w:eastAsia="仿宋_GB2312"/>
          <w:sz w:val="32"/>
          <w:szCs w:val="32"/>
        </w:rPr>
        <w:t>医用电气设备</w:t>
      </w:r>
      <w:r>
        <w:rPr>
          <w:rFonts w:eastAsia="仿宋_GB2312"/>
          <w:sz w:val="32"/>
          <w:szCs w:val="32"/>
        </w:rPr>
        <w:t>-</w:t>
      </w:r>
      <w:r>
        <w:rPr>
          <w:rFonts w:eastAsia="仿宋_GB2312"/>
          <w:sz w:val="32"/>
          <w:szCs w:val="32"/>
        </w:rPr>
        <w:t>术语定义汇编</w:t>
      </w:r>
      <w:r>
        <w:rPr>
          <w:rFonts w:eastAsia="仿宋_GB2312"/>
          <w:sz w:val="32"/>
          <w:szCs w:val="32"/>
        </w:rPr>
        <w:t xml:space="preserve"> </w:t>
      </w:r>
    </w:p>
    <w:p w:rsidR="00000000" w:rsidRDefault="00672490">
      <w:pPr>
        <w:pStyle w:val="ListParagraph"/>
        <w:numPr>
          <w:ilvl w:val="0"/>
          <w:numId w:val="1"/>
        </w:numPr>
        <w:tabs>
          <w:tab w:val="left" w:pos="0"/>
        </w:tabs>
        <w:adjustRightInd w:val="0"/>
        <w:snapToGrid w:val="0"/>
        <w:spacing w:line="560" w:lineRule="exact"/>
        <w:ind w:left="0" w:firstLine="640"/>
        <w:rPr>
          <w:rFonts w:eastAsia="仿宋_GB2312"/>
          <w:sz w:val="32"/>
          <w:szCs w:val="32"/>
        </w:rPr>
      </w:pPr>
      <w:r>
        <w:rPr>
          <w:rFonts w:eastAsia="仿宋_GB2312"/>
          <w:sz w:val="32"/>
          <w:szCs w:val="32"/>
        </w:rPr>
        <w:t xml:space="preserve">GB/T 14199-2010 </w:t>
      </w:r>
      <w:r>
        <w:rPr>
          <w:rFonts w:eastAsia="仿宋_GB2312"/>
          <w:sz w:val="32"/>
          <w:szCs w:val="32"/>
        </w:rPr>
        <w:t>电声学</w:t>
      </w:r>
      <w:r>
        <w:rPr>
          <w:rFonts w:eastAsia="仿宋_GB2312"/>
          <w:sz w:val="32"/>
          <w:szCs w:val="32"/>
        </w:rPr>
        <w:t xml:space="preserve"> </w:t>
      </w:r>
      <w:r>
        <w:rPr>
          <w:rFonts w:eastAsia="仿宋_GB2312"/>
          <w:sz w:val="32"/>
          <w:szCs w:val="32"/>
        </w:rPr>
        <w:t>助听器通用规范</w:t>
      </w:r>
    </w:p>
    <w:p w:rsidR="00000000" w:rsidRDefault="00672490">
      <w:pPr>
        <w:pStyle w:val="ListParagraph"/>
        <w:numPr>
          <w:ilvl w:val="0"/>
          <w:numId w:val="1"/>
        </w:numPr>
        <w:tabs>
          <w:tab w:val="left" w:pos="0"/>
        </w:tabs>
        <w:adjustRightInd w:val="0"/>
        <w:snapToGrid w:val="0"/>
        <w:spacing w:line="560" w:lineRule="exact"/>
        <w:ind w:left="0" w:firstLine="640"/>
        <w:rPr>
          <w:rFonts w:eastAsia="仿宋_GB2312"/>
          <w:sz w:val="32"/>
          <w:szCs w:val="32"/>
        </w:rPr>
      </w:pPr>
      <w:r>
        <w:rPr>
          <w:rFonts w:eastAsia="仿宋_GB2312"/>
          <w:sz w:val="32"/>
          <w:szCs w:val="32"/>
        </w:rPr>
        <w:t>国家食品药品监督管理总局关于发布医疗器械注册单元划分指导原则的通告</w:t>
      </w:r>
    </w:p>
    <w:p w:rsidR="00000000" w:rsidRDefault="00672490">
      <w:pPr>
        <w:pStyle w:val="ListParagraph"/>
        <w:numPr>
          <w:ilvl w:val="0"/>
          <w:numId w:val="1"/>
        </w:numPr>
        <w:tabs>
          <w:tab w:val="left" w:pos="0"/>
        </w:tabs>
        <w:adjustRightInd w:val="0"/>
        <w:snapToGrid w:val="0"/>
        <w:spacing w:line="560" w:lineRule="exact"/>
        <w:ind w:left="0" w:firstLine="640"/>
        <w:rPr>
          <w:rFonts w:eastAsia="仿宋_GB2312"/>
          <w:sz w:val="32"/>
          <w:szCs w:val="32"/>
        </w:rPr>
      </w:pPr>
      <w:r>
        <w:rPr>
          <w:rFonts w:eastAsia="仿宋_GB2312"/>
          <w:sz w:val="32"/>
          <w:szCs w:val="32"/>
        </w:rPr>
        <w:t>国家食品药品监督管理总局关于发布医疗器械分类目录的公告（</w:t>
      </w:r>
      <w:r>
        <w:rPr>
          <w:rFonts w:eastAsia="仿宋_GB2312"/>
          <w:sz w:val="32"/>
          <w:szCs w:val="32"/>
        </w:rPr>
        <w:t>2017</w:t>
      </w:r>
      <w:r>
        <w:rPr>
          <w:rFonts w:eastAsia="仿宋_GB2312"/>
          <w:sz w:val="32"/>
          <w:szCs w:val="32"/>
        </w:rPr>
        <w:t>年第</w:t>
      </w:r>
      <w:r>
        <w:rPr>
          <w:rFonts w:eastAsia="仿宋_GB2312"/>
          <w:sz w:val="32"/>
          <w:szCs w:val="32"/>
        </w:rPr>
        <w:t>104</w:t>
      </w:r>
      <w:r>
        <w:rPr>
          <w:rFonts w:eastAsia="仿宋_GB2312"/>
          <w:sz w:val="32"/>
          <w:szCs w:val="32"/>
        </w:rPr>
        <w:t>号）</w:t>
      </w:r>
    </w:p>
    <w:p w:rsidR="00000000" w:rsidRDefault="00672490">
      <w:pPr>
        <w:pStyle w:val="ListParagraph"/>
        <w:numPr>
          <w:ilvl w:val="0"/>
          <w:numId w:val="1"/>
        </w:numPr>
        <w:tabs>
          <w:tab w:val="left" w:pos="0"/>
        </w:tabs>
        <w:adjustRightInd w:val="0"/>
        <w:snapToGrid w:val="0"/>
        <w:spacing w:line="560" w:lineRule="exact"/>
        <w:ind w:left="0" w:firstLine="640"/>
        <w:rPr>
          <w:rFonts w:eastAsia="仿宋_GB2312"/>
          <w:sz w:val="32"/>
          <w:szCs w:val="32"/>
        </w:rPr>
      </w:pPr>
      <w:r>
        <w:rPr>
          <w:rFonts w:eastAsia="仿宋_GB2312"/>
          <w:sz w:val="32"/>
          <w:szCs w:val="32"/>
        </w:rPr>
        <w:t>Global Medical Device Nomenclatur</w:t>
      </w:r>
      <w:r>
        <w:rPr>
          <w:rFonts w:eastAsia="仿宋_GB2312"/>
          <w:sz w:val="32"/>
          <w:szCs w:val="32"/>
        </w:rPr>
        <w:t>（</w:t>
      </w:r>
      <w:r>
        <w:rPr>
          <w:rFonts w:eastAsia="仿宋_GB2312"/>
          <w:sz w:val="32"/>
          <w:szCs w:val="32"/>
        </w:rPr>
        <w:t>GMDN</w:t>
      </w:r>
      <w:r>
        <w:rPr>
          <w:rFonts w:eastAsia="仿宋_GB2312"/>
          <w:sz w:val="32"/>
          <w:szCs w:val="32"/>
        </w:rPr>
        <w:t>）</w:t>
      </w:r>
    </w:p>
    <w:p w:rsidR="00000000" w:rsidRDefault="00672490">
      <w:pPr>
        <w:pStyle w:val="ListParagraph"/>
        <w:numPr>
          <w:ilvl w:val="0"/>
          <w:numId w:val="1"/>
        </w:numPr>
        <w:tabs>
          <w:tab w:val="left" w:pos="0"/>
        </w:tabs>
        <w:adjustRightInd w:val="0"/>
        <w:snapToGrid w:val="0"/>
        <w:spacing w:line="560" w:lineRule="exact"/>
        <w:ind w:left="0" w:firstLine="640"/>
        <w:rPr>
          <w:rFonts w:eastAsia="仿宋_GB2312"/>
          <w:sz w:val="32"/>
          <w:szCs w:val="32"/>
        </w:rPr>
      </w:pPr>
      <w:r>
        <w:rPr>
          <w:rFonts w:eastAsia="仿宋_GB2312"/>
          <w:sz w:val="32"/>
          <w:szCs w:val="32"/>
        </w:rPr>
        <w:t>U.S. Food and Drug Administration Product Classification Database</w:t>
      </w:r>
    </w:p>
    <w:p w:rsidR="00000000" w:rsidRDefault="00672490">
      <w:pPr>
        <w:pStyle w:val="ListParagraph"/>
        <w:numPr>
          <w:ilvl w:val="0"/>
          <w:numId w:val="1"/>
        </w:numPr>
        <w:tabs>
          <w:tab w:val="left" w:pos="0"/>
        </w:tabs>
        <w:adjustRightInd w:val="0"/>
        <w:snapToGrid w:val="0"/>
        <w:spacing w:line="560" w:lineRule="exact"/>
        <w:ind w:left="0" w:firstLine="640"/>
        <w:rPr>
          <w:rFonts w:eastAsia="仿宋_GB2312"/>
          <w:sz w:val="32"/>
          <w:szCs w:val="32"/>
        </w:rPr>
      </w:pPr>
      <w:r>
        <w:rPr>
          <w:rFonts w:eastAsia="仿宋_GB2312"/>
          <w:sz w:val="32"/>
          <w:szCs w:val="32"/>
        </w:rPr>
        <w:t>Japanese Medic</w:t>
      </w:r>
      <w:r>
        <w:rPr>
          <w:rFonts w:eastAsia="仿宋_GB2312"/>
          <w:sz w:val="32"/>
          <w:szCs w:val="32"/>
        </w:rPr>
        <w:t>al Device Nomenclature</w:t>
      </w:r>
      <w:r>
        <w:rPr>
          <w:rFonts w:eastAsia="仿宋_GB2312"/>
          <w:sz w:val="32"/>
          <w:szCs w:val="32"/>
        </w:rPr>
        <w:t>（</w:t>
      </w:r>
      <w:r>
        <w:rPr>
          <w:rFonts w:eastAsia="仿宋_GB2312"/>
          <w:sz w:val="32"/>
          <w:szCs w:val="32"/>
        </w:rPr>
        <w:t>JMDN</w:t>
      </w:r>
      <w:r>
        <w:rPr>
          <w:rFonts w:eastAsia="仿宋_GB2312"/>
          <w:sz w:val="32"/>
          <w:szCs w:val="32"/>
        </w:rPr>
        <w:t>）</w:t>
      </w:r>
    </w:p>
    <w:p w:rsidR="00000000" w:rsidRDefault="00672490">
      <w:pPr>
        <w:spacing w:line="560" w:lineRule="exact"/>
        <w:ind w:firstLineChars="200" w:firstLine="640"/>
        <w:rPr>
          <w:rFonts w:eastAsia="黑体"/>
          <w:color w:val="000000"/>
          <w:sz w:val="32"/>
          <w:szCs w:val="32"/>
        </w:rPr>
      </w:pPr>
      <w:r>
        <w:rPr>
          <w:rFonts w:eastAsia="黑体"/>
          <w:color w:val="000000"/>
          <w:sz w:val="32"/>
          <w:szCs w:val="32"/>
        </w:rPr>
        <w:t>七、起草单位</w:t>
      </w:r>
    </w:p>
    <w:p w:rsidR="00000000" w:rsidRDefault="00672490">
      <w:pPr>
        <w:spacing w:line="560" w:lineRule="exact"/>
        <w:ind w:firstLineChars="200" w:firstLine="640"/>
        <w:rPr>
          <w:rFonts w:ascii="仿宋_GB2312" w:eastAsia="仿宋_GB2312"/>
          <w:color w:val="000000"/>
          <w:sz w:val="32"/>
          <w:szCs w:val="32"/>
        </w:rPr>
      </w:pPr>
      <w:r>
        <w:rPr>
          <w:rFonts w:eastAsia="仿宋_GB2312"/>
          <w:color w:val="000000"/>
          <w:sz w:val="32"/>
          <w:szCs w:val="32"/>
        </w:rPr>
        <w:t>本指导原则由国家药品监督管理局医疗器械标准管理中心编写并负责解释。</w:t>
      </w:r>
    </w:p>
    <w:p w:rsidR="00672490" w:rsidRDefault="00672490" w:rsidP="005D382E">
      <w:pPr>
        <w:spacing w:line="590" w:lineRule="exact"/>
        <w:rPr>
          <w:rFonts w:ascii="方正仿宋简体" w:eastAsia="方正仿宋简体" w:hAnsi="仿宋" w:hint="eastAsia"/>
          <w:sz w:val="28"/>
          <w:szCs w:val="28"/>
        </w:rPr>
      </w:pPr>
      <w:bookmarkStart w:id="0" w:name="_GoBack"/>
      <w:bookmarkEnd w:id="0"/>
    </w:p>
    <w:sectPr w:rsidR="00672490">
      <w:footerReference w:type="even" r:id="rId7"/>
      <w:footerReference w:type="default" r:id="rId8"/>
      <w:pgSz w:w="11906" w:h="16838"/>
      <w:pgMar w:top="1928" w:right="1531" w:bottom="1814" w:left="1531" w:header="851" w:footer="147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490" w:rsidRDefault="00672490">
      <w:r>
        <w:separator/>
      </w:r>
    </w:p>
  </w:endnote>
  <w:endnote w:type="continuationSeparator" w:id="0">
    <w:p w:rsidR="00672490" w:rsidRDefault="0067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72490">
    <w:pPr>
      <w:pStyle w:val="a5"/>
      <w:framePr w:wrap="around" w:vAnchor="text" w:hAnchor="margin" w:xAlign="outside" w:y="1"/>
      <w:rPr>
        <w:rStyle w:val="a8"/>
        <w:sz w:val="28"/>
        <w:szCs w:val="28"/>
      </w:rPr>
    </w:pPr>
    <w:r>
      <w:rPr>
        <w:rStyle w:val="a8"/>
        <w:rFonts w:hint="eastAsia"/>
        <w:color w:val="FFFFFF"/>
        <w:sz w:val="28"/>
        <w:szCs w:val="28"/>
      </w:rPr>
      <w:t>—</w:t>
    </w: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Pr>
        <w:rStyle w:val="a8"/>
        <w:sz w:val="28"/>
        <w:szCs w:val="28"/>
        <w:lang w:val="en-US" w:eastAsia="zh-CN"/>
      </w:rPr>
      <w:t>2</w:t>
    </w:r>
    <w:r>
      <w:rPr>
        <w:sz w:val="28"/>
        <w:szCs w:val="28"/>
      </w:rPr>
      <w:fldChar w:fldCharType="end"/>
    </w:r>
    <w:r>
      <w:rPr>
        <w:rStyle w:val="a8"/>
        <w:rFonts w:hint="eastAsia"/>
        <w:sz w:val="28"/>
        <w:szCs w:val="28"/>
      </w:rPr>
      <w:t xml:space="preserve"> </w:t>
    </w:r>
    <w:r>
      <w:rPr>
        <w:rStyle w:val="a8"/>
        <w:rFonts w:hint="eastAsia"/>
        <w:sz w:val="28"/>
        <w:szCs w:val="28"/>
      </w:rPr>
      <w:t>—</w:t>
    </w:r>
    <w:r>
      <w:rPr>
        <w:rStyle w:val="a8"/>
        <w:rFonts w:hint="eastAsia"/>
        <w:sz w:val="28"/>
        <w:szCs w:val="28"/>
      </w:rPr>
      <w:t xml:space="preserve"> </w:t>
    </w:r>
  </w:p>
  <w:p w:rsidR="00000000" w:rsidRDefault="0067249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D382E">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4445" r="3175"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72490">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5D382E" w:rsidRPr="005D382E">
                            <w:rPr>
                              <w:noProof/>
                              <w:sz w:val="28"/>
                              <w:szCs w:val="28"/>
                              <w:lang w:val="zh-CN"/>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672490">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5D382E" w:rsidRPr="005D382E">
                      <w:rPr>
                        <w:noProof/>
                        <w:sz w:val="28"/>
                        <w:szCs w:val="28"/>
                        <w:lang w:val="zh-CN"/>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490" w:rsidRDefault="00672490">
      <w:r>
        <w:separator/>
      </w:r>
    </w:p>
  </w:footnote>
  <w:footnote w:type="continuationSeparator" w:id="0">
    <w:p w:rsidR="00672490" w:rsidRDefault="00672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AF6B1"/>
    <w:multiLevelType w:val="multilevel"/>
    <w:tmpl w:val="8A6AF6B1"/>
    <w:lvl w:ilvl="0">
      <w:start w:val="1"/>
      <w:numFmt w:val="decimal"/>
      <w:suff w:val="nothing"/>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15:restartNumberingAfterBreak="0">
    <w:nsid w:val="96EE1838"/>
    <w:multiLevelType w:val="multilevel"/>
    <w:tmpl w:val="96EE1838"/>
    <w:lvl w:ilvl="0">
      <w:start w:val="1"/>
      <w:numFmt w:val="decimal"/>
      <w:suff w:val="nothing"/>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975FBB32"/>
    <w:multiLevelType w:val="multilevel"/>
    <w:tmpl w:val="975FBB32"/>
    <w:lvl w:ilvl="0">
      <w:start w:val="1"/>
      <w:numFmt w:val="decimal"/>
      <w:suff w:val="nothing"/>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AB6EE491"/>
    <w:multiLevelType w:val="multilevel"/>
    <w:tmpl w:val="AB6EE491"/>
    <w:lvl w:ilvl="0">
      <w:start w:val="1"/>
      <w:numFmt w:val="decimal"/>
      <w:suff w:val="nothing"/>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 w15:restartNumberingAfterBreak="0">
    <w:nsid w:val="B6AF664C"/>
    <w:multiLevelType w:val="multilevel"/>
    <w:tmpl w:val="B6AF664C"/>
    <w:lvl w:ilvl="0">
      <w:start w:val="1"/>
      <w:numFmt w:val="decimal"/>
      <w:suff w:val="nothing"/>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15:restartNumberingAfterBreak="0">
    <w:nsid w:val="EDFC5EA1"/>
    <w:multiLevelType w:val="multilevel"/>
    <w:tmpl w:val="EDFC5EA1"/>
    <w:lvl w:ilvl="0">
      <w:start w:val="1"/>
      <w:numFmt w:val="decimal"/>
      <w:suff w:val="nothing"/>
      <w:lvlText w:val="%1."/>
      <w:lvlJc w:val="left"/>
      <w:pPr>
        <w:tabs>
          <w:tab w:val="num" w:pos="0"/>
        </w:tabs>
        <w:ind w:left="1060" w:hanging="420"/>
      </w:p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6" w15:restartNumberingAfterBreak="0">
    <w:nsid w:val="F4B78D47"/>
    <w:multiLevelType w:val="multilevel"/>
    <w:tmpl w:val="F4B78D47"/>
    <w:lvl w:ilvl="0">
      <w:start w:val="1"/>
      <w:numFmt w:val="decimal"/>
      <w:suff w:val="nothing"/>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7" w15:restartNumberingAfterBreak="0">
    <w:nsid w:val="FD764D73"/>
    <w:multiLevelType w:val="multilevel"/>
    <w:tmpl w:val="FD764D73"/>
    <w:lvl w:ilvl="0">
      <w:start w:val="1"/>
      <w:numFmt w:val="decimal"/>
      <w:suff w:val="nothing"/>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8" w15:restartNumberingAfterBreak="0">
    <w:nsid w:val="088D4485"/>
    <w:multiLevelType w:val="multilevel"/>
    <w:tmpl w:val="088D4485"/>
    <w:lvl w:ilvl="0">
      <w:start w:val="1"/>
      <w:numFmt w:val="decimal"/>
      <w:lvlText w:val="[%1]"/>
      <w:lvlJc w:val="left"/>
      <w:pPr>
        <w:tabs>
          <w:tab w:val="num" w:pos="0"/>
        </w:tabs>
        <w:ind w:left="1061" w:hanging="420"/>
      </w:pPr>
      <w:rPr>
        <w:rFonts w:hint="eastAsia"/>
      </w:rPr>
    </w:lvl>
    <w:lvl w:ilvl="1">
      <w:start w:val="1"/>
      <w:numFmt w:val="lowerLetter"/>
      <w:lvlText w:val="%2)"/>
      <w:lvlJc w:val="left"/>
      <w:pPr>
        <w:tabs>
          <w:tab w:val="num" w:pos="0"/>
        </w:tabs>
        <w:ind w:left="1481" w:hanging="420"/>
      </w:pPr>
      <w:rPr>
        <w:rFonts w:cs="Times New Roman"/>
      </w:rPr>
    </w:lvl>
    <w:lvl w:ilvl="2">
      <w:start w:val="1"/>
      <w:numFmt w:val="lowerRoman"/>
      <w:lvlText w:val="%3."/>
      <w:lvlJc w:val="right"/>
      <w:pPr>
        <w:tabs>
          <w:tab w:val="num" w:pos="0"/>
        </w:tabs>
        <w:ind w:left="1901" w:hanging="420"/>
      </w:pPr>
      <w:rPr>
        <w:rFonts w:cs="Times New Roman"/>
      </w:rPr>
    </w:lvl>
    <w:lvl w:ilvl="3">
      <w:start w:val="1"/>
      <w:numFmt w:val="decimal"/>
      <w:lvlText w:val="%4."/>
      <w:lvlJc w:val="left"/>
      <w:pPr>
        <w:tabs>
          <w:tab w:val="num" w:pos="0"/>
        </w:tabs>
        <w:ind w:left="2321" w:hanging="420"/>
      </w:pPr>
      <w:rPr>
        <w:rFonts w:cs="Times New Roman"/>
      </w:rPr>
    </w:lvl>
    <w:lvl w:ilvl="4">
      <w:start w:val="1"/>
      <w:numFmt w:val="lowerLetter"/>
      <w:lvlText w:val="%5)"/>
      <w:lvlJc w:val="left"/>
      <w:pPr>
        <w:tabs>
          <w:tab w:val="num" w:pos="0"/>
        </w:tabs>
        <w:ind w:left="2741" w:hanging="420"/>
      </w:pPr>
      <w:rPr>
        <w:rFonts w:cs="Times New Roman"/>
      </w:rPr>
    </w:lvl>
    <w:lvl w:ilvl="5">
      <w:start w:val="1"/>
      <w:numFmt w:val="lowerRoman"/>
      <w:lvlText w:val="%6."/>
      <w:lvlJc w:val="right"/>
      <w:pPr>
        <w:tabs>
          <w:tab w:val="num" w:pos="0"/>
        </w:tabs>
        <w:ind w:left="3161" w:hanging="420"/>
      </w:pPr>
      <w:rPr>
        <w:rFonts w:cs="Times New Roman"/>
      </w:rPr>
    </w:lvl>
    <w:lvl w:ilvl="6">
      <w:start w:val="1"/>
      <w:numFmt w:val="decimal"/>
      <w:lvlText w:val="%7."/>
      <w:lvlJc w:val="left"/>
      <w:pPr>
        <w:tabs>
          <w:tab w:val="num" w:pos="0"/>
        </w:tabs>
        <w:ind w:left="3581" w:hanging="420"/>
      </w:pPr>
      <w:rPr>
        <w:rFonts w:cs="Times New Roman"/>
      </w:rPr>
    </w:lvl>
    <w:lvl w:ilvl="7">
      <w:start w:val="1"/>
      <w:numFmt w:val="lowerLetter"/>
      <w:lvlText w:val="%8)"/>
      <w:lvlJc w:val="left"/>
      <w:pPr>
        <w:tabs>
          <w:tab w:val="num" w:pos="0"/>
        </w:tabs>
        <w:ind w:left="4001" w:hanging="420"/>
      </w:pPr>
      <w:rPr>
        <w:rFonts w:cs="Times New Roman"/>
      </w:rPr>
    </w:lvl>
    <w:lvl w:ilvl="8">
      <w:start w:val="1"/>
      <w:numFmt w:val="lowerRoman"/>
      <w:lvlText w:val="%9."/>
      <w:lvlJc w:val="right"/>
      <w:pPr>
        <w:tabs>
          <w:tab w:val="num" w:pos="0"/>
        </w:tabs>
        <w:ind w:left="4421" w:hanging="420"/>
      </w:pPr>
      <w:rPr>
        <w:rFonts w:cs="Times New Roman"/>
      </w:rPr>
    </w:lvl>
  </w:abstractNum>
  <w:abstractNum w:abstractNumId="9" w15:restartNumberingAfterBreak="0">
    <w:nsid w:val="24FC0485"/>
    <w:multiLevelType w:val="multilevel"/>
    <w:tmpl w:val="24FC0485"/>
    <w:lvl w:ilvl="0">
      <w:start w:val="1"/>
      <w:numFmt w:val="decimal"/>
      <w:lvlText w:val="[%1]"/>
      <w:lvlJc w:val="left"/>
      <w:pPr>
        <w:tabs>
          <w:tab w:val="num" w:pos="0"/>
        </w:tabs>
        <w:ind w:left="1060" w:hanging="420"/>
      </w:pPr>
      <w:rPr>
        <w:rFonts w:hint="eastAsia"/>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10" w15:restartNumberingAfterBreak="0">
    <w:nsid w:val="2EDF674C"/>
    <w:multiLevelType w:val="multilevel"/>
    <w:tmpl w:val="2EDF674C"/>
    <w:lvl w:ilvl="0">
      <w:start w:val="1"/>
      <w:numFmt w:val="decimal"/>
      <w:lvlText w:val="[%1]"/>
      <w:lvlJc w:val="left"/>
      <w:pPr>
        <w:tabs>
          <w:tab w:val="num" w:pos="0"/>
        </w:tabs>
        <w:ind w:left="2122" w:hanging="420"/>
      </w:pPr>
      <w:rPr>
        <w:rFonts w:hint="eastAsia"/>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1" w15:restartNumberingAfterBreak="0">
    <w:nsid w:val="41BA3967"/>
    <w:multiLevelType w:val="multilevel"/>
    <w:tmpl w:val="41BA3967"/>
    <w:lvl w:ilvl="0">
      <w:start w:val="1"/>
      <w:numFmt w:val="decimal"/>
      <w:lvlText w:val="[%1]"/>
      <w:lvlJc w:val="left"/>
      <w:pPr>
        <w:tabs>
          <w:tab w:val="num" w:pos="0"/>
        </w:tabs>
        <w:ind w:left="1060" w:hanging="420"/>
      </w:pPr>
      <w:rPr>
        <w:rFonts w:hint="eastAsia"/>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12" w15:restartNumberingAfterBreak="0">
    <w:nsid w:val="499E0949"/>
    <w:multiLevelType w:val="multilevel"/>
    <w:tmpl w:val="499E0949"/>
    <w:lvl w:ilvl="0">
      <w:start w:val="1"/>
      <w:numFmt w:val="decimal"/>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15:restartNumberingAfterBreak="0">
    <w:nsid w:val="5E6D4B66"/>
    <w:multiLevelType w:val="multilevel"/>
    <w:tmpl w:val="5E6D4B66"/>
    <w:lvl w:ilvl="0">
      <w:start w:val="1"/>
      <w:numFmt w:val="decimal"/>
      <w:lvlText w:val="[%1]"/>
      <w:lvlJc w:val="left"/>
      <w:pPr>
        <w:tabs>
          <w:tab w:val="num" w:pos="0"/>
        </w:tabs>
        <w:ind w:left="1060" w:hanging="420"/>
      </w:pPr>
      <w:rPr>
        <w:rFonts w:hint="eastAsia"/>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14" w15:restartNumberingAfterBreak="0">
    <w:nsid w:val="7D2C798F"/>
    <w:multiLevelType w:val="multilevel"/>
    <w:tmpl w:val="7D2C798F"/>
    <w:lvl w:ilvl="0">
      <w:start w:val="1"/>
      <w:numFmt w:val="decimal"/>
      <w:suff w:val="nothing"/>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13"/>
  </w:num>
  <w:num w:numId="2">
    <w:abstractNumId w:val="11"/>
  </w:num>
  <w:num w:numId="3">
    <w:abstractNumId w:val="12"/>
  </w:num>
  <w:num w:numId="4">
    <w:abstractNumId w:val="0"/>
  </w:num>
  <w:num w:numId="5">
    <w:abstractNumId w:val="7"/>
  </w:num>
  <w:num w:numId="6">
    <w:abstractNumId w:val="2"/>
  </w:num>
  <w:num w:numId="7">
    <w:abstractNumId w:val="3"/>
  </w:num>
  <w:num w:numId="8">
    <w:abstractNumId w:val="4"/>
  </w:num>
  <w:num w:numId="9">
    <w:abstractNumId w:val="1"/>
  </w:num>
  <w:num w:numId="10">
    <w:abstractNumId w:val="14"/>
  </w:num>
  <w:num w:numId="11">
    <w:abstractNumId w:val="6"/>
  </w:num>
  <w:num w:numId="12">
    <w:abstractNumId w:val="9"/>
  </w:num>
  <w:num w:numId="13">
    <w:abstractNumId w:val="8"/>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382E"/>
    <w:rsid w:val="005D7D24"/>
    <w:rsid w:val="005E7595"/>
    <w:rsid w:val="005F4ADA"/>
    <w:rsid w:val="006052CA"/>
    <w:rsid w:val="00612531"/>
    <w:rsid w:val="006428CA"/>
    <w:rsid w:val="00653C7E"/>
    <w:rsid w:val="0067038A"/>
    <w:rsid w:val="00672490"/>
    <w:rsid w:val="00673EAB"/>
    <w:rsid w:val="00690209"/>
    <w:rsid w:val="006D3D5E"/>
    <w:rsid w:val="006E0E17"/>
    <w:rsid w:val="006F35A1"/>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34D5E"/>
    <w:rsid w:val="00E41A1A"/>
    <w:rsid w:val="00E73776"/>
    <w:rsid w:val="00ED2031"/>
    <w:rsid w:val="00EE37FE"/>
    <w:rsid w:val="00F33350"/>
    <w:rsid w:val="00F64776"/>
    <w:rsid w:val="00F6624B"/>
    <w:rsid w:val="00F8685B"/>
    <w:rsid w:val="00FA60C8"/>
    <w:rsid w:val="00FD22E5"/>
    <w:rsid w:val="00FD443E"/>
    <w:rsid w:val="00FD754D"/>
    <w:rsid w:val="00FF6452"/>
    <w:rsid w:val="0B7D7A10"/>
    <w:rsid w:val="10EF72DD"/>
    <w:rsid w:val="12681CD2"/>
    <w:rsid w:val="13EF3D82"/>
    <w:rsid w:val="1616507C"/>
    <w:rsid w:val="1DFBFFF7"/>
    <w:rsid w:val="1F6F158D"/>
    <w:rsid w:val="22F91545"/>
    <w:rsid w:val="25EF5947"/>
    <w:rsid w:val="292EE543"/>
    <w:rsid w:val="2B7E6E06"/>
    <w:rsid w:val="2FA34753"/>
    <w:rsid w:val="32783F4E"/>
    <w:rsid w:val="37FE1388"/>
    <w:rsid w:val="37FFFA13"/>
    <w:rsid w:val="3C7773D4"/>
    <w:rsid w:val="3DFB62E0"/>
    <w:rsid w:val="3E653B0A"/>
    <w:rsid w:val="3EBF3EA5"/>
    <w:rsid w:val="3EEB73CC"/>
    <w:rsid w:val="3F7FF3A6"/>
    <w:rsid w:val="3FCB0795"/>
    <w:rsid w:val="3FEFF1F7"/>
    <w:rsid w:val="3FF39EF3"/>
    <w:rsid w:val="3FF54C74"/>
    <w:rsid w:val="4175CB66"/>
    <w:rsid w:val="45386969"/>
    <w:rsid w:val="45492E01"/>
    <w:rsid w:val="47F7FE1E"/>
    <w:rsid w:val="47FD0C83"/>
    <w:rsid w:val="53BF0635"/>
    <w:rsid w:val="54FBBE03"/>
    <w:rsid w:val="56FA4F8E"/>
    <w:rsid w:val="5797653C"/>
    <w:rsid w:val="595F6F7B"/>
    <w:rsid w:val="596E4F8B"/>
    <w:rsid w:val="59FDC5D0"/>
    <w:rsid w:val="5BFF853C"/>
    <w:rsid w:val="5DFF9B64"/>
    <w:rsid w:val="5E2AFB3D"/>
    <w:rsid w:val="5E567AE7"/>
    <w:rsid w:val="5EDFA5CE"/>
    <w:rsid w:val="5EE0EC28"/>
    <w:rsid w:val="5EFCB845"/>
    <w:rsid w:val="5EFF871A"/>
    <w:rsid w:val="5F7F61CD"/>
    <w:rsid w:val="5F7F906C"/>
    <w:rsid w:val="5F8C32F3"/>
    <w:rsid w:val="5FBAFF56"/>
    <w:rsid w:val="5FBB69CD"/>
    <w:rsid w:val="5FBF1D6E"/>
    <w:rsid w:val="5FDE34AB"/>
    <w:rsid w:val="5FFAF040"/>
    <w:rsid w:val="5FFC6DDA"/>
    <w:rsid w:val="5FFF8239"/>
    <w:rsid w:val="64DFA10A"/>
    <w:rsid w:val="6679900D"/>
    <w:rsid w:val="66EFBAE1"/>
    <w:rsid w:val="67FF6750"/>
    <w:rsid w:val="682F778F"/>
    <w:rsid w:val="6A37305D"/>
    <w:rsid w:val="6B7EE0D2"/>
    <w:rsid w:val="6BF6B3D1"/>
    <w:rsid w:val="6CFB2D9D"/>
    <w:rsid w:val="6DB7F2DE"/>
    <w:rsid w:val="6DBD7BB5"/>
    <w:rsid w:val="6DE8E645"/>
    <w:rsid w:val="6DFFF02C"/>
    <w:rsid w:val="6EEB1292"/>
    <w:rsid w:val="6F9EB68F"/>
    <w:rsid w:val="6FDCEB95"/>
    <w:rsid w:val="6FDFE6B7"/>
    <w:rsid w:val="6FFE7E96"/>
    <w:rsid w:val="6FFFF941"/>
    <w:rsid w:val="71BC1276"/>
    <w:rsid w:val="71FBC628"/>
    <w:rsid w:val="743F9043"/>
    <w:rsid w:val="757B3903"/>
    <w:rsid w:val="758F27DE"/>
    <w:rsid w:val="75B794BD"/>
    <w:rsid w:val="75DF5F65"/>
    <w:rsid w:val="75FF2C7D"/>
    <w:rsid w:val="75FFA408"/>
    <w:rsid w:val="75FFE7C4"/>
    <w:rsid w:val="76756430"/>
    <w:rsid w:val="76DD50EB"/>
    <w:rsid w:val="76FEC90E"/>
    <w:rsid w:val="76FF6542"/>
    <w:rsid w:val="77CB1F14"/>
    <w:rsid w:val="77D6C8E5"/>
    <w:rsid w:val="77F71149"/>
    <w:rsid w:val="797D18E8"/>
    <w:rsid w:val="79EB8F82"/>
    <w:rsid w:val="79FB4BA6"/>
    <w:rsid w:val="7B7F7240"/>
    <w:rsid w:val="7BBC2271"/>
    <w:rsid w:val="7BDB90DD"/>
    <w:rsid w:val="7BE789D6"/>
    <w:rsid w:val="7BE8E0AA"/>
    <w:rsid w:val="7BFF03D0"/>
    <w:rsid w:val="7BFF2A02"/>
    <w:rsid w:val="7BFFCB02"/>
    <w:rsid w:val="7C7FEF8C"/>
    <w:rsid w:val="7CED0F4E"/>
    <w:rsid w:val="7CFB7793"/>
    <w:rsid w:val="7D3F30C9"/>
    <w:rsid w:val="7D75110F"/>
    <w:rsid w:val="7DD52E11"/>
    <w:rsid w:val="7DE37F1B"/>
    <w:rsid w:val="7DEB6F7A"/>
    <w:rsid w:val="7DFD3785"/>
    <w:rsid w:val="7E7BD6F7"/>
    <w:rsid w:val="7E7D70AB"/>
    <w:rsid w:val="7E7F88C1"/>
    <w:rsid w:val="7EEF20FC"/>
    <w:rsid w:val="7EEF246C"/>
    <w:rsid w:val="7EF6605A"/>
    <w:rsid w:val="7F6AFF49"/>
    <w:rsid w:val="7F773BEB"/>
    <w:rsid w:val="7F7E3797"/>
    <w:rsid w:val="7F7F00F6"/>
    <w:rsid w:val="7F7FBE06"/>
    <w:rsid w:val="7FAE8E57"/>
    <w:rsid w:val="7FB5B3B3"/>
    <w:rsid w:val="7FBE8275"/>
    <w:rsid w:val="7FEF3CDF"/>
    <w:rsid w:val="7FF79F39"/>
    <w:rsid w:val="85775202"/>
    <w:rsid w:val="8F7F7CDD"/>
    <w:rsid w:val="9AAB017F"/>
    <w:rsid w:val="9E63A0A9"/>
    <w:rsid w:val="9FBB7186"/>
    <w:rsid w:val="A0D72FF5"/>
    <w:rsid w:val="A7F35EEA"/>
    <w:rsid w:val="AEF5414C"/>
    <w:rsid w:val="AF9B1B48"/>
    <w:rsid w:val="AFA7D79D"/>
    <w:rsid w:val="B16FDEAE"/>
    <w:rsid w:val="B1D7B758"/>
    <w:rsid w:val="B1E738EE"/>
    <w:rsid w:val="B5EA3B8C"/>
    <w:rsid w:val="B6BBB405"/>
    <w:rsid w:val="B6F954BF"/>
    <w:rsid w:val="B71F8F2A"/>
    <w:rsid w:val="B7235EA3"/>
    <w:rsid w:val="B7565841"/>
    <w:rsid w:val="B7AE5EBB"/>
    <w:rsid w:val="B7CF3904"/>
    <w:rsid w:val="B7EEF269"/>
    <w:rsid w:val="B7FFB491"/>
    <w:rsid w:val="BA7FBCDE"/>
    <w:rsid w:val="BBFFAFEC"/>
    <w:rsid w:val="BCF715E6"/>
    <w:rsid w:val="BDDF53B0"/>
    <w:rsid w:val="BDFCC658"/>
    <w:rsid w:val="BEBF1601"/>
    <w:rsid w:val="BF174CB4"/>
    <w:rsid w:val="BF7FDE4B"/>
    <w:rsid w:val="BFBFD685"/>
    <w:rsid w:val="BFBFEC69"/>
    <w:rsid w:val="BFCF23AD"/>
    <w:rsid w:val="BFD500FB"/>
    <w:rsid w:val="C5BF260A"/>
    <w:rsid w:val="C72F8A25"/>
    <w:rsid w:val="CDFB7E09"/>
    <w:rsid w:val="CF1D1DB2"/>
    <w:rsid w:val="CF6F7EA3"/>
    <w:rsid w:val="CFFF568C"/>
    <w:rsid w:val="CFFFF56A"/>
    <w:rsid w:val="D2FEE893"/>
    <w:rsid w:val="D5FF02A4"/>
    <w:rsid w:val="D7FFAD65"/>
    <w:rsid w:val="D9FF38CC"/>
    <w:rsid w:val="DCFE085C"/>
    <w:rsid w:val="DDFBCDB2"/>
    <w:rsid w:val="DE7F3319"/>
    <w:rsid w:val="DF3E438C"/>
    <w:rsid w:val="DF7FB150"/>
    <w:rsid w:val="DFDB06F9"/>
    <w:rsid w:val="DFDD5035"/>
    <w:rsid w:val="DFF7F712"/>
    <w:rsid w:val="DFF9BA18"/>
    <w:rsid w:val="E69BBB20"/>
    <w:rsid w:val="E7F46568"/>
    <w:rsid w:val="E8FF961D"/>
    <w:rsid w:val="EB5F0394"/>
    <w:rsid w:val="EBBEEAA5"/>
    <w:rsid w:val="EBCF3B8F"/>
    <w:rsid w:val="EBFFD6B9"/>
    <w:rsid w:val="EDDE5ADD"/>
    <w:rsid w:val="EEDEA4D3"/>
    <w:rsid w:val="EF1EB104"/>
    <w:rsid w:val="EFA7563C"/>
    <w:rsid w:val="EFBB924B"/>
    <w:rsid w:val="EFDADD3D"/>
    <w:rsid w:val="EFDFEA49"/>
    <w:rsid w:val="F2BF5415"/>
    <w:rsid w:val="F3FBF4CB"/>
    <w:rsid w:val="F3FF2B92"/>
    <w:rsid w:val="F4CFE727"/>
    <w:rsid w:val="F5FC5E0D"/>
    <w:rsid w:val="F67F6863"/>
    <w:rsid w:val="F6BFFBFC"/>
    <w:rsid w:val="F6DB7847"/>
    <w:rsid w:val="F7120EB0"/>
    <w:rsid w:val="F747A412"/>
    <w:rsid w:val="F77DA911"/>
    <w:rsid w:val="F7BFA20D"/>
    <w:rsid w:val="F7FF0E03"/>
    <w:rsid w:val="F7FFD7EF"/>
    <w:rsid w:val="F99BE5CD"/>
    <w:rsid w:val="F9EBF5D3"/>
    <w:rsid w:val="F9EE1611"/>
    <w:rsid w:val="F9FD0E67"/>
    <w:rsid w:val="FA7F0668"/>
    <w:rsid w:val="FABFBB4F"/>
    <w:rsid w:val="FAF7A79C"/>
    <w:rsid w:val="FB5F2A4B"/>
    <w:rsid w:val="FB7B9655"/>
    <w:rsid w:val="FB9D764A"/>
    <w:rsid w:val="FBD7A870"/>
    <w:rsid w:val="FBF37F20"/>
    <w:rsid w:val="FBFF6862"/>
    <w:rsid w:val="FC7DF0D1"/>
    <w:rsid w:val="FCCCFEEF"/>
    <w:rsid w:val="FCED0356"/>
    <w:rsid w:val="FCFF4436"/>
    <w:rsid w:val="FD2F7F69"/>
    <w:rsid w:val="FD6F18C7"/>
    <w:rsid w:val="FD7F8728"/>
    <w:rsid w:val="FDA77799"/>
    <w:rsid w:val="FDAF84EE"/>
    <w:rsid w:val="FDBD8D6E"/>
    <w:rsid w:val="FDDD55ED"/>
    <w:rsid w:val="FDDE8D0C"/>
    <w:rsid w:val="FDE7488D"/>
    <w:rsid w:val="FDFD37B4"/>
    <w:rsid w:val="FEBF4BAC"/>
    <w:rsid w:val="FEDFAC0B"/>
    <w:rsid w:val="FEF763E3"/>
    <w:rsid w:val="FF32E600"/>
    <w:rsid w:val="FF70B5B8"/>
    <w:rsid w:val="FF7B84A3"/>
    <w:rsid w:val="FF7D373A"/>
    <w:rsid w:val="FF7DD906"/>
    <w:rsid w:val="FF9DEEDE"/>
    <w:rsid w:val="FFBE6AF2"/>
    <w:rsid w:val="FFEED067"/>
    <w:rsid w:val="FFF62DC9"/>
    <w:rsid w:val="FFF75B29"/>
    <w:rsid w:val="FFF9DDE2"/>
    <w:rsid w:val="FFFB6D76"/>
    <w:rsid w:val="FFFF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FDBC547-631F-4EF3-A993-7653D0ED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qFormat/>
    <w:pPr>
      <w:widowControl/>
      <w:spacing w:before="100" w:beforeAutospacing="1" w:after="100" w:afterAutospacing="1"/>
      <w:jc w:val="left"/>
    </w:pPr>
    <w:rPr>
      <w:rFonts w:ascii="宋体" w:cs="宋体"/>
      <w:kern w:val="0"/>
      <w:sz w:val="24"/>
    </w:rPr>
  </w:style>
  <w:style w:type="character" w:styleId="a8">
    <w:name w:val="page number"/>
    <w:basedOn w:val="a0"/>
  </w:style>
  <w:style w:type="paragraph" w:customStyle="1" w:styleId="20">
    <w:name w:val="列出段落2"/>
    <w:basedOn w:val="a"/>
    <w:qFormat/>
    <w:pPr>
      <w:ind w:firstLineChars="200" w:firstLine="200"/>
    </w:pPr>
  </w:style>
  <w:style w:type="paragraph" w:customStyle="1" w:styleId="a9">
    <w:name w:val="段"/>
    <w:qFormat/>
    <w:pPr>
      <w:tabs>
        <w:tab w:val="center" w:pos="4201"/>
        <w:tab w:val="right" w:leader="dot" w:pos="9298"/>
      </w:tabs>
      <w:autoSpaceDE w:val="0"/>
      <w:autoSpaceDN w:val="0"/>
      <w:ind w:firstLineChars="200" w:firstLine="200"/>
      <w:jc w:val="both"/>
    </w:pPr>
    <w:rPr>
      <w:rFonts w:ascii="宋体"/>
      <w:sz w:val="21"/>
    </w:rPr>
  </w:style>
  <w:style w:type="paragraph" w:customStyle="1" w:styleId="ListParagraph">
    <w:name w:val="List Paragraph"/>
    <w:basedOn w:val="a"/>
    <w:qFormat/>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513</Words>
  <Characters>2930</Characters>
  <Application>Microsoft Office Word</Application>
  <DocSecurity>0</DocSecurity>
  <Lines>24</Lines>
  <Paragraphs>6</Paragraphs>
  <ScaleCrop>false</ScaleCrop>
  <Company>Xtzj.Com</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2021-07-15T17:32:00Z</cp:lastPrinted>
  <dcterms:created xsi:type="dcterms:W3CDTF">2021-07-15T08:49:00Z</dcterms:created>
  <dcterms:modified xsi:type="dcterms:W3CDTF">2021-07-15T08:49:00Z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