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65" w:rsidRPr="005C3172" w:rsidRDefault="0012117A" w:rsidP="005C3172">
      <w:pPr>
        <w:spacing w:line="560" w:lineRule="exact"/>
        <w:rPr>
          <w:rFonts w:ascii="黑体" w:eastAsia="黑体" w:hAnsi="黑体" w:cs="黑体"/>
          <w:bCs/>
          <w:sz w:val="32"/>
          <w:szCs w:val="32"/>
        </w:rPr>
      </w:pPr>
      <w:bookmarkStart w:id="0" w:name="_GoBack"/>
      <w:bookmarkEnd w:id="0"/>
      <w:r w:rsidRPr="005C3172">
        <w:rPr>
          <w:rFonts w:ascii="黑体" w:eastAsia="黑体" w:hAnsi="黑体" w:cs="黑体" w:hint="eastAsia"/>
          <w:bCs/>
          <w:sz w:val="32"/>
          <w:szCs w:val="32"/>
        </w:rPr>
        <w:t>附件</w:t>
      </w:r>
      <w:r w:rsidRPr="005C3172">
        <w:rPr>
          <w:rFonts w:ascii="黑体" w:eastAsia="黑体" w:hAnsi="黑体" w:cs="黑体"/>
          <w:bCs/>
          <w:sz w:val="32"/>
          <w:szCs w:val="32"/>
        </w:rPr>
        <w:t>2</w:t>
      </w:r>
    </w:p>
    <w:p w:rsidR="00866665" w:rsidRDefault="00866665" w:rsidP="005C3172">
      <w:pPr>
        <w:spacing w:line="560" w:lineRule="exact"/>
        <w:jc w:val="center"/>
        <w:rPr>
          <w:rFonts w:ascii="方正小标宋简体" w:eastAsia="方正小标宋简体"/>
          <w:bCs/>
          <w:sz w:val="44"/>
          <w:szCs w:val="44"/>
        </w:rPr>
      </w:pPr>
    </w:p>
    <w:p w:rsidR="00866665" w:rsidRDefault="0012117A" w:rsidP="005C3172">
      <w:pPr>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《第一类医疗器械产品目录</w:t>
      </w:r>
      <w:r>
        <w:rPr>
          <w:rFonts w:ascii="方正小标宋简体" w:eastAsia="方正小标宋简体" w:hint="eastAsia"/>
          <w:bCs/>
          <w:sz w:val="44"/>
          <w:szCs w:val="44"/>
        </w:rPr>
        <w:t>》</w:t>
      </w:r>
      <w:r>
        <w:rPr>
          <w:rFonts w:ascii="方正小标宋简体" w:eastAsia="方正小标宋简体" w:hint="eastAsia"/>
          <w:bCs/>
          <w:sz w:val="44"/>
          <w:szCs w:val="44"/>
        </w:rPr>
        <w:t>修订草案</w:t>
      </w:r>
    </w:p>
    <w:p w:rsidR="00866665" w:rsidRDefault="0012117A" w:rsidP="005C3172">
      <w:pPr>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（征求意见稿）</w:t>
      </w:r>
      <w:r>
        <w:rPr>
          <w:rFonts w:ascii="方正小标宋简体" w:eastAsia="方正小标宋简体" w:hint="eastAsia"/>
          <w:bCs/>
          <w:sz w:val="44"/>
          <w:szCs w:val="44"/>
        </w:rPr>
        <w:t>修订说明</w:t>
      </w:r>
    </w:p>
    <w:p w:rsidR="00866665" w:rsidRDefault="00866665" w:rsidP="005C3172">
      <w:pPr>
        <w:spacing w:line="560" w:lineRule="exact"/>
        <w:ind w:firstLineChars="200" w:firstLine="640"/>
        <w:rPr>
          <w:rFonts w:ascii="仿宋_GB2312" w:eastAsia="仿宋_GB2312"/>
          <w:sz w:val="32"/>
          <w:szCs w:val="32"/>
        </w:rPr>
      </w:pP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为贯彻落实新修订的《医疗器械监督管理条例》</w:t>
      </w:r>
      <w:r>
        <w:rPr>
          <w:rFonts w:ascii="Times New Roman" w:eastAsia="仿宋_GB2312" w:hAnsi="Times New Roman" w:hint="eastAsia"/>
          <w:sz w:val="32"/>
          <w:szCs w:val="32"/>
        </w:rPr>
        <w:t>有关</w:t>
      </w:r>
      <w:r w:rsidRPr="005C3172">
        <w:rPr>
          <w:rFonts w:ascii="Times New Roman" w:eastAsia="仿宋_GB2312" w:hAnsi="Times New Roman" w:hint="eastAsia"/>
          <w:sz w:val="32"/>
          <w:szCs w:val="32"/>
        </w:rPr>
        <w:t>医疗器械分类管理的要求，深化医疗器械</w:t>
      </w:r>
      <w:proofErr w:type="gramStart"/>
      <w:r w:rsidRPr="005C3172">
        <w:rPr>
          <w:rFonts w:ascii="Times New Roman" w:eastAsia="仿宋_GB2312" w:hAnsi="Times New Roman" w:hint="eastAsia"/>
          <w:sz w:val="32"/>
          <w:szCs w:val="32"/>
        </w:rPr>
        <w:t>审评审批</w:t>
      </w:r>
      <w:proofErr w:type="gramEnd"/>
      <w:r w:rsidRPr="005C3172">
        <w:rPr>
          <w:rFonts w:ascii="Times New Roman" w:eastAsia="仿宋_GB2312" w:hAnsi="Times New Roman" w:hint="eastAsia"/>
          <w:sz w:val="32"/>
          <w:szCs w:val="32"/>
        </w:rPr>
        <w:t>制度改革，进一步指导第一类医疗器械备案工作，助</w:t>
      </w:r>
      <w:proofErr w:type="gramStart"/>
      <w:r w:rsidRPr="005C3172">
        <w:rPr>
          <w:rFonts w:ascii="Times New Roman" w:eastAsia="仿宋_GB2312" w:hAnsi="Times New Roman" w:hint="eastAsia"/>
          <w:sz w:val="32"/>
          <w:szCs w:val="32"/>
        </w:rPr>
        <w:t>推医疗</w:t>
      </w:r>
      <w:proofErr w:type="gramEnd"/>
      <w:r w:rsidRPr="005C3172">
        <w:rPr>
          <w:rFonts w:ascii="Times New Roman" w:eastAsia="仿宋_GB2312" w:hAnsi="Times New Roman" w:hint="eastAsia"/>
          <w:sz w:val="32"/>
          <w:szCs w:val="32"/>
        </w:rPr>
        <w:t>器械产业高质量发展，根据国家药品监督管理局总体工作部署，启动第一类医疗器械产品目录修订工作。</w:t>
      </w:r>
    </w:p>
    <w:p w:rsidR="00866665" w:rsidRPr="005C3172" w:rsidRDefault="0012117A" w:rsidP="005C3172">
      <w:pPr>
        <w:spacing w:line="560" w:lineRule="exact"/>
        <w:ind w:firstLineChars="200" w:firstLine="640"/>
        <w:rPr>
          <w:rFonts w:ascii="Times New Roman" w:eastAsia="黑体" w:hAnsi="Times New Roman"/>
          <w:sz w:val="32"/>
          <w:szCs w:val="32"/>
        </w:rPr>
      </w:pPr>
      <w:r w:rsidRPr="005C3172">
        <w:rPr>
          <w:rFonts w:ascii="Times New Roman" w:eastAsia="黑体" w:hAnsi="Times New Roman" w:hint="eastAsia"/>
          <w:sz w:val="32"/>
          <w:szCs w:val="32"/>
        </w:rPr>
        <w:t>一、修订背景</w:t>
      </w:r>
    </w:p>
    <w:p w:rsidR="00866665" w:rsidRPr="005C3172" w:rsidRDefault="0012117A" w:rsidP="005C3172">
      <w:pPr>
        <w:spacing w:line="560" w:lineRule="exact"/>
        <w:ind w:firstLineChars="200" w:firstLine="640"/>
        <w:rPr>
          <w:rFonts w:ascii="Times New Roman" w:eastAsia="仿宋_GB2312" w:hAnsi="Times New Roman"/>
          <w:color w:val="000000"/>
          <w:kern w:val="0"/>
          <w:sz w:val="32"/>
          <w:szCs w:val="32"/>
        </w:rPr>
      </w:pPr>
      <w:r w:rsidRPr="005C3172">
        <w:rPr>
          <w:rFonts w:ascii="Times New Roman" w:eastAsia="仿宋_GB2312" w:hAnsi="Times New Roman" w:hint="eastAsia"/>
          <w:sz w:val="32"/>
          <w:szCs w:val="32"/>
        </w:rPr>
        <w:t>2017</w:t>
      </w:r>
      <w:r w:rsidRPr="005C3172">
        <w:rPr>
          <w:rFonts w:ascii="Times New Roman" w:eastAsia="仿宋_GB2312" w:hAnsi="Times New Roman" w:hint="eastAsia"/>
          <w:sz w:val="32"/>
          <w:szCs w:val="32"/>
        </w:rPr>
        <w:t>年，原国家食品药品监督管理总局发布《医疗器械分类目录》，</w:t>
      </w:r>
      <w:r>
        <w:rPr>
          <w:rFonts w:ascii="Times New Roman" w:eastAsia="仿宋_GB2312" w:hAnsi="Times New Roman" w:hint="eastAsia"/>
          <w:sz w:val="32"/>
          <w:szCs w:val="32"/>
        </w:rPr>
        <w:t>该规定</w:t>
      </w:r>
      <w:r w:rsidRPr="005C3172">
        <w:rPr>
          <w:rFonts w:ascii="Times New Roman" w:eastAsia="仿宋_GB2312" w:hAnsi="Times New Roman" w:hint="eastAsia"/>
          <w:sz w:val="32"/>
          <w:szCs w:val="32"/>
        </w:rPr>
        <w:t>自</w:t>
      </w:r>
      <w:r w:rsidRPr="005C3172">
        <w:rPr>
          <w:rFonts w:ascii="Times New Roman" w:eastAsia="仿宋_GB2312" w:hAnsi="Times New Roman" w:hint="eastAsia"/>
          <w:sz w:val="32"/>
          <w:szCs w:val="32"/>
        </w:rPr>
        <w:t>2018</w:t>
      </w:r>
      <w:r w:rsidRPr="005C3172">
        <w:rPr>
          <w:rFonts w:ascii="Times New Roman" w:eastAsia="仿宋_GB2312" w:hAnsi="Times New Roman" w:hint="eastAsia"/>
          <w:sz w:val="32"/>
          <w:szCs w:val="32"/>
        </w:rPr>
        <w:t>年</w:t>
      </w:r>
      <w:r w:rsidRPr="005C3172">
        <w:rPr>
          <w:rFonts w:ascii="Times New Roman" w:eastAsia="仿宋_GB2312" w:hAnsi="Times New Roman" w:hint="eastAsia"/>
          <w:sz w:val="32"/>
          <w:szCs w:val="32"/>
        </w:rPr>
        <w:t>8</w:t>
      </w:r>
      <w:r w:rsidRPr="005C3172">
        <w:rPr>
          <w:rFonts w:ascii="Times New Roman" w:eastAsia="仿宋_GB2312" w:hAnsi="Times New Roman" w:hint="eastAsia"/>
          <w:sz w:val="32"/>
          <w:szCs w:val="32"/>
        </w:rPr>
        <w:t>月</w:t>
      </w:r>
      <w:r w:rsidRPr="005C3172">
        <w:rPr>
          <w:rFonts w:ascii="Times New Roman" w:eastAsia="仿宋_GB2312" w:hAnsi="Times New Roman" w:hint="eastAsia"/>
          <w:sz w:val="32"/>
          <w:szCs w:val="32"/>
        </w:rPr>
        <w:t>1</w:t>
      </w:r>
      <w:r w:rsidRPr="005C3172">
        <w:rPr>
          <w:rFonts w:ascii="Times New Roman" w:eastAsia="仿宋_GB2312" w:hAnsi="Times New Roman" w:hint="eastAsia"/>
          <w:sz w:val="32"/>
          <w:szCs w:val="32"/>
        </w:rPr>
        <w:t>日起实施。《医疗器械分类目录》对第一类医疗器械备案管理提供了有效的政策依据和技术支撑，对医疗器械监管和行业发展起到了积极的推动作用。近年来，随着医疗器械行业高速发展，产品种类增长迅速，新材料、新技术、新产品不断涌现，国家药品监督管理局陆续发布分类相关文件，规范增补第一类医疗器械产品分类信息。目前，除《医疗器械分类目录》外，第一类医疗器械的分类判定依据还以分类界定文件及产品界定信息等多种形式</w:t>
      </w:r>
      <w:r w:rsidRPr="005C3172">
        <w:rPr>
          <w:rFonts w:ascii="Times New Roman" w:eastAsia="仿宋_GB2312" w:hAnsi="Times New Roman" w:hint="eastAsia"/>
          <w:sz w:val="32"/>
          <w:szCs w:val="32"/>
        </w:rPr>
        <w:t>存在。</w:t>
      </w:r>
      <w:r w:rsidRPr="005C3172">
        <w:rPr>
          <w:rFonts w:ascii="Times New Roman" w:eastAsia="仿宋_GB2312" w:hAnsi="Times New Roman" w:hint="eastAsia"/>
          <w:color w:val="000000"/>
          <w:kern w:val="0"/>
          <w:sz w:val="32"/>
          <w:szCs w:val="32"/>
        </w:rPr>
        <w:t>为进一步</w:t>
      </w:r>
      <w:proofErr w:type="gramStart"/>
      <w:r w:rsidRPr="005C3172">
        <w:rPr>
          <w:rFonts w:ascii="Times New Roman" w:eastAsia="仿宋_GB2312" w:hAnsi="Times New Roman" w:hint="eastAsia"/>
          <w:color w:val="000000"/>
          <w:kern w:val="0"/>
          <w:sz w:val="32"/>
          <w:szCs w:val="32"/>
        </w:rPr>
        <w:t>完善第</w:t>
      </w:r>
      <w:proofErr w:type="gramEnd"/>
      <w:r w:rsidRPr="005C3172">
        <w:rPr>
          <w:rFonts w:ascii="Times New Roman" w:eastAsia="仿宋_GB2312" w:hAnsi="Times New Roman" w:hint="eastAsia"/>
          <w:color w:val="000000"/>
          <w:kern w:val="0"/>
          <w:sz w:val="32"/>
          <w:szCs w:val="32"/>
        </w:rPr>
        <w:t>一类医疗器械产品目录，指导基层开展第一类医疗器械备案及监管工作，国家药品监督管</w:t>
      </w:r>
      <w:r w:rsidRPr="005C3172">
        <w:rPr>
          <w:rFonts w:ascii="Times New Roman" w:eastAsia="仿宋_GB2312" w:hAnsi="Times New Roman" w:hint="eastAsia"/>
          <w:color w:val="000000"/>
          <w:kern w:val="0"/>
          <w:sz w:val="32"/>
          <w:szCs w:val="32"/>
        </w:rPr>
        <w:t>理局组织相关单位及省局开展第一类医疗器械产品目录修订工作。</w:t>
      </w:r>
    </w:p>
    <w:p w:rsidR="00866665" w:rsidRPr="005C3172" w:rsidRDefault="0012117A" w:rsidP="005C3172">
      <w:pPr>
        <w:spacing w:line="560" w:lineRule="exact"/>
        <w:ind w:firstLineChars="200" w:firstLine="640"/>
        <w:rPr>
          <w:rFonts w:ascii="Times New Roman" w:eastAsia="黑体" w:hAnsi="Times New Roman"/>
          <w:sz w:val="32"/>
          <w:szCs w:val="32"/>
        </w:rPr>
      </w:pPr>
      <w:r w:rsidRPr="005C3172">
        <w:rPr>
          <w:rFonts w:ascii="Times New Roman" w:eastAsia="黑体" w:hAnsi="Times New Roman" w:hint="eastAsia"/>
          <w:sz w:val="32"/>
          <w:szCs w:val="32"/>
        </w:rPr>
        <w:lastRenderedPageBreak/>
        <w:t>二、修订过程</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为</w:t>
      </w:r>
      <w:proofErr w:type="gramStart"/>
      <w:r w:rsidRPr="005C3172">
        <w:rPr>
          <w:rFonts w:ascii="Times New Roman" w:eastAsia="仿宋_GB2312" w:hAnsi="Times New Roman" w:hint="eastAsia"/>
          <w:sz w:val="32"/>
          <w:szCs w:val="32"/>
        </w:rPr>
        <w:t>做好</w:t>
      </w:r>
      <w:r w:rsidRPr="005C3172">
        <w:rPr>
          <w:rFonts w:ascii="Times New Roman" w:eastAsia="仿宋_GB2312" w:hAnsi="Times New Roman" w:hint="eastAsia"/>
          <w:color w:val="000000"/>
          <w:kern w:val="0"/>
          <w:sz w:val="32"/>
          <w:szCs w:val="32"/>
        </w:rPr>
        <w:t>第</w:t>
      </w:r>
      <w:proofErr w:type="gramEnd"/>
      <w:r w:rsidRPr="005C3172">
        <w:rPr>
          <w:rFonts w:ascii="Times New Roman" w:eastAsia="仿宋_GB2312" w:hAnsi="Times New Roman" w:hint="eastAsia"/>
          <w:sz w:val="32"/>
          <w:szCs w:val="32"/>
        </w:rPr>
        <w:t>一类医疗器械产品目录修订工作，国家药品监督管理局印发《第一类医疗器械产品目录修订工作方案》，按照工作方案，组织开展了以下修订工作：</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（一）全面梳理现行有效的与第一类医疗器械分类相关的文件及产品分类信息：</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1.</w:t>
      </w:r>
      <w:r w:rsidRPr="005C3172">
        <w:rPr>
          <w:rFonts w:ascii="Times New Roman" w:eastAsia="仿宋_GB2312" w:hAnsi="Times New Roman" w:hint="eastAsia"/>
          <w:sz w:val="32"/>
          <w:szCs w:val="32"/>
        </w:rPr>
        <w:t>《关于发布第一类医疗器械产品目录的通告》（国家食品药品监督管理总局通告</w:t>
      </w:r>
      <w:r w:rsidRPr="005C3172">
        <w:rPr>
          <w:rFonts w:ascii="Times New Roman" w:eastAsia="仿宋_GB2312" w:hAnsi="Times New Roman" w:hint="eastAsia"/>
          <w:sz w:val="32"/>
          <w:szCs w:val="32"/>
        </w:rPr>
        <w:t>2014</w:t>
      </w:r>
      <w:r w:rsidRPr="005C3172">
        <w:rPr>
          <w:rFonts w:ascii="Times New Roman" w:eastAsia="仿宋_GB2312" w:hAnsi="Times New Roman" w:hint="eastAsia"/>
          <w:sz w:val="32"/>
          <w:szCs w:val="32"/>
        </w:rPr>
        <w:t>年第</w:t>
      </w:r>
      <w:r w:rsidRPr="005C3172">
        <w:rPr>
          <w:rFonts w:ascii="Times New Roman" w:eastAsia="仿宋_GB2312" w:hAnsi="Times New Roman" w:hint="eastAsia"/>
          <w:sz w:val="32"/>
          <w:szCs w:val="32"/>
        </w:rPr>
        <w:t>8</w:t>
      </w:r>
      <w:r w:rsidRPr="005C3172">
        <w:rPr>
          <w:rFonts w:ascii="Times New Roman" w:eastAsia="仿宋_GB2312" w:hAnsi="Times New Roman" w:hint="eastAsia"/>
          <w:sz w:val="32"/>
          <w:szCs w:val="32"/>
        </w:rPr>
        <w:t>号）。</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2.</w:t>
      </w:r>
      <w:r w:rsidRPr="005C3172">
        <w:rPr>
          <w:rFonts w:ascii="Times New Roman" w:eastAsia="仿宋_GB2312" w:hAnsi="Times New Roman" w:hint="eastAsia"/>
          <w:sz w:val="32"/>
          <w:szCs w:val="32"/>
        </w:rPr>
        <w:t>《关于发布医疗器械分类目录的公告》（国家食品药品监督管理总局公告</w:t>
      </w:r>
      <w:r w:rsidRPr="005C3172">
        <w:rPr>
          <w:rFonts w:ascii="Times New Roman" w:eastAsia="仿宋_GB2312" w:hAnsi="Times New Roman" w:hint="eastAsia"/>
          <w:sz w:val="32"/>
          <w:szCs w:val="32"/>
        </w:rPr>
        <w:t>2017</w:t>
      </w:r>
      <w:r w:rsidRPr="005C3172">
        <w:rPr>
          <w:rFonts w:ascii="Times New Roman" w:eastAsia="仿宋_GB2312" w:hAnsi="Times New Roman" w:hint="eastAsia"/>
          <w:sz w:val="32"/>
          <w:szCs w:val="32"/>
        </w:rPr>
        <w:t>年第</w:t>
      </w:r>
      <w:r w:rsidRPr="005C3172">
        <w:rPr>
          <w:rFonts w:ascii="Times New Roman" w:eastAsia="仿宋_GB2312" w:hAnsi="Times New Roman" w:hint="eastAsia"/>
          <w:sz w:val="32"/>
          <w:szCs w:val="32"/>
        </w:rPr>
        <w:t>104</w:t>
      </w:r>
      <w:r w:rsidRPr="005C3172">
        <w:rPr>
          <w:rFonts w:ascii="Times New Roman" w:eastAsia="仿宋_GB2312" w:hAnsi="Times New Roman" w:hint="eastAsia"/>
          <w:sz w:val="32"/>
          <w:szCs w:val="32"/>
        </w:rPr>
        <w:t>号）。</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3.</w:t>
      </w:r>
      <w:r w:rsidRPr="005C3172">
        <w:rPr>
          <w:rFonts w:ascii="Times New Roman" w:eastAsia="仿宋_GB2312" w:hAnsi="Times New Roman" w:hint="eastAsia"/>
          <w:sz w:val="32"/>
          <w:szCs w:val="32"/>
        </w:rPr>
        <w:t>《关于发布第一类医疗器械产品目录</w:t>
      </w:r>
      <w:r w:rsidRPr="005C3172">
        <w:rPr>
          <w:rFonts w:ascii="Times New Roman" w:eastAsia="仿宋_GB2312" w:hAnsi="Times New Roman" w:hint="eastAsia"/>
          <w:sz w:val="32"/>
          <w:szCs w:val="32"/>
        </w:rPr>
        <w:t>的通告》（国家食品药品监督管理总局通告</w:t>
      </w:r>
      <w:r w:rsidRPr="005C3172">
        <w:rPr>
          <w:rFonts w:ascii="Times New Roman" w:eastAsia="仿宋_GB2312" w:hAnsi="Times New Roman" w:hint="eastAsia"/>
          <w:sz w:val="32"/>
          <w:szCs w:val="32"/>
        </w:rPr>
        <w:t>2014</w:t>
      </w:r>
      <w:r w:rsidRPr="005C3172">
        <w:rPr>
          <w:rFonts w:ascii="Times New Roman" w:eastAsia="仿宋_GB2312" w:hAnsi="Times New Roman" w:hint="eastAsia"/>
          <w:sz w:val="32"/>
          <w:szCs w:val="32"/>
        </w:rPr>
        <w:t>年第</w:t>
      </w:r>
      <w:r w:rsidRPr="005C3172">
        <w:rPr>
          <w:rFonts w:ascii="Times New Roman" w:eastAsia="仿宋_GB2312" w:hAnsi="Times New Roman" w:hint="eastAsia"/>
          <w:sz w:val="32"/>
          <w:szCs w:val="32"/>
        </w:rPr>
        <w:t>8</w:t>
      </w:r>
      <w:r w:rsidRPr="005C3172">
        <w:rPr>
          <w:rFonts w:ascii="Times New Roman" w:eastAsia="仿宋_GB2312" w:hAnsi="Times New Roman" w:hint="eastAsia"/>
          <w:sz w:val="32"/>
          <w:szCs w:val="32"/>
        </w:rPr>
        <w:t>号）实施后，</w:t>
      </w:r>
      <w:r w:rsidRPr="005C3172">
        <w:rPr>
          <w:rFonts w:ascii="Times New Roman" w:eastAsia="仿宋_GB2312" w:hAnsi="Times New Roman" w:hint="eastAsia"/>
          <w:sz w:val="32"/>
          <w:szCs w:val="32"/>
        </w:rPr>
        <w:t>2014</w:t>
      </w:r>
      <w:r w:rsidRPr="005C3172">
        <w:rPr>
          <w:rFonts w:ascii="Times New Roman" w:eastAsia="仿宋_GB2312" w:hAnsi="Times New Roman" w:hint="eastAsia"/>
          <w:sz w:val="32"/>
          <w:szCs w:val="32"/>
        </w:rPr>
        <w:t>年</w:t>
      </w:r>
      <w:r w:rsidRPr="005C3172">
        <w:rPr>
          <w:rFonts w:ascii="Times New Roman" w:eastAsia="仿宋_GB2312" w:hAnsi="Times New Roman" w:hint="eastAsia"/>
          <w:sz w:val="32"/>
          <w:szCs w:val="32"/>
        </w:rPr>
        <w:t>5</w:t>
      </w:r>
      <w:r w:rsidRPr="005C3172">
        <w:rPr>
          <w:rFonts w:ascii="Times New Roman" w:eastAsia="仿宋_GB2312" w:hAnsi="Times New Roman" w:hint="eastAsia"/>
          <w:sz w:val="32"/>
          <w:szCs w:val="32"/>
        </w:rPr>
        <w:t>月</w:t>
      </w:r>
      <w:r w:rsidRPr="005C3172">
        <w:rPr>
          <w:rFonts w:ascii="Times New Roman" w:eastAsia="仿宋_GB2312" w:hAnsi="Times New Roman" w:hint="eastAsia"/>
          <w:sz w:val="32"/>
          <w:szCs w:val="32"/>
        </w:rPr>
        <w:t>30</w:t>
      </w:r>
      <w:r w:rsidRPr="005C3172">
        <w:rPr>
          <w:rFonts w:ascii="Times New Roman" w:eastAsia="仿宋_GB2312" w:hAnsi="Times New Roman" w:hint="eastAsia"/>
          <w:sz w:val="32"/>
          <w:szCs w:val="32"/>
        </w:rPr>
        <w:t>日以后发布的医疗器械分类界定文件中有关第一类医疗器械产品的分类界定意见，共</w:t>
      </w:r>
      <w:r w:rsidRPr="005C3172">
        <w:rPr>
          <w:rFonts w:ascii="Times New Roman" w:eastAsia="仿宋_GB2312" w:hAnsi="Times New Roman" w:hint="eastAsia"/>
          <w:sz w:val="32"/>
          <w:szCs w:val="32"/>
        </w:rPr>
        <w:t>212</w:t>
      </w:r>
      <w:r w:rsidRPr="005C3172">
        <w:rPr>
          <w:rFonts w:ascii="Times New Roman" w:eastAsia="仿宋_GB2312" w:hAnsi="Times New Roman" w:hint="eastAsia"/>
          <w:sz w:val="32"/>
          <w:szCs w:val="32"/>
        </w:rPr>
        <w:t>条。</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4.2018-2020</w:t>
      </w:r>
      <w:r w:rsidRPr="005C3172">
        <w:rPr>
          <w:rFonts w:ascii="Times New Roman" w:eastAsia="仿宋_GB2312" w:hAnsi="Times New Roman" w:hint="eastAsia"/>
          <w:sz w:val="32"/>
          <w:szCs w:val="32"/>
        </w:rPr>
        <w:t>年，国家药品监督管理局医疗器械标准管理中心发布的五批分类界定信息汇总，其中涉及第一类医疗器械分类界定共</w:t>
      </w:r>
      <w:r w:rsidRPr="005C3172">
        <w:rPr>
          <w:rFonts w:ascii="Times New Roman" w:eastAsia="仿宋_GB2312" w:hAnsi="Times New Roman" w:hint="eastAsia"/>
          <w:sz w:val="32"/>
          <w:szCs w:val="32"/>
        </w:rPr>
        <w:t>525</w:t>
      </w:r>
      <w:r w:rsidRPr="005C3172">
        <w:rPr>
          <w:rFonts w:ascii="Times New Roman" w:eastAsia="仿宋_GB2312" w:hAnsi="Times New Roman" w:hint="eastAsia"/>
          <w:sz w:val="32"/>
          <w:szCs w:val="32"/>
        </w:rPr>
        <w:t>条。</w:t>
      </w:r>
    </w:p>
    <w:p w:rsidR="00866665" w:rsidRPr="005C3172" w:rsidRDefault="0012117A" w:rsidP="005C3172">
      <w:pPr>
        <w:numPr>
          <w:ilvl w:val="255"/>
          <w:numId w:val="0"/>
        </w:num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sz w:val="32"/>
          <w:szCs w:val="32"/>
        </w:rPr>
        <w:t>5.</w:t>
      </w:r>
      <w:r w:rsidRPr="005C3172">
        <w:rPr>
          <w:rFonts w:ascii="Times New Roman" w:eastAsia="仿宋_GB2312" w:hAnsi="Times New Roman" w:hint="eastAsia"/>
          <w:sz w:val="32"/>
          <w:szCs w:val="32"/>
        </w:rPr>
        <w:t>《关于调整</w:t>
      </w:r>
      <w:r w:rsidRPr="005C3172">
        <w:rPr>
          <w:rFonts w:ascii="Times New Roman" w:eastAsia="仿宋_GB2312" w:hAnsi="Times New Roman"/>
          <w:sz w:val="32"/>
          <w:szCs w:val="32"/>
        </w:rPr>
        <w:t>&lt;</w:t>
      </w:r>
      <w:r w:rsidRPr="005C3172">
        <w:rPr>
          <w:rFonts w:ascii="Times New Roman" w:eastAsia="仿宋_GB2312" w:hAnsi="Times New Roman" w:hint="eastAsia"/>
          <w:sz w:val="32"/>
          <w:szCs w:val="32"/>
        </w:rPr>
        <w:t>医疗器械分类目录</w:t>
      </w:r>
      <w:r w:rsidRPr="005C3172">
        <w:rPr>
          <w:rFonts w:ascii="Times New Roman" w:eastAsia="仿宋_GB2312" w:hAnsi="Times New Roman"/>
          <w:sz w:val="32"/>
          <w:szCs w:val="32"/>
        </w:rPr>
        <w:t>&gt;</w:t>
      </w:r>
      <w:r w:rsidRPr="005C3172">
        <w:rPr>
          <w:rFonts w:ascii="Times New Roman" w:eastAsia="仿宋_GB2312" w:hAnsi="Times New Roman" w:hint="eastAsia"/>
          <w:sz w:val="32"/>
          <w:szCs w:val="32"/>
        </w:rPr>
        <w:t>部分内容的公告》</w:t>
      </w:r>
      <w:r w:rsidRPr="005C3172">
        <w:rPr>
          <w:rFonts w:ascii="Times New Roman" w:eastAsia="仿宋_GB2312" w:hAnsi="Times New Roman" w:hint="eastAsia"/>
          <w:sz w:val="32"/>
          <w:szCs w:val="32"/>
        </w:rPr>
        <w:t>(</w:t>
      </w:r>
      <w:r w:rsidRPr="005C3172">
        <w:rPr>
          <w:rFonts w:ascii="Times New Roman" w:eastAsia="仿宋_GB2312" w:hAnsi="Times New Roman" w:hint="eastAsia"/>
          <w:sz w:val="32"/>
          <w:szCs w:val="32"/>
        </w:rPr>
        <w:t>国家药品监督管理局公告</w:t>
      </w:r>
      <w:r w:rsidRPr="005C3172">
        <w:rPr>
          <w:rFonts w:ascii="Times New Roman" w:eastAsia="仿宋_GB2312" w:hAnsi="Times New Roman" w:hint="eastAsia"/>
          <w:sz w:val="32"/>
          <w:szCs w:val="32"/>
        </w:rPr>
        <w:t>2020</w:t>
      </w:r>
      <w:r w:rsidRPr="005C3172">
        <w:rPr>
          <w:rFonts w:ascii="Times New Roman" w:eastAsia="仿宋_GB2312" w:hAnsi="Times New Roman" w:hint="eastAsia"/>
          <w:sz w:val="32"/>
          <w:szCs w:val="32"/>
        </w:rPr>
        <w:t>年第</w:t>
      </w:r>
      <w:r w:rsidRPr="005C3172">
        <w:rPr>
          <w:rFonts w:ascii="Times New Roman" w:eastAsia="仿宋_GB2312" w:hAnsi="Times New Roman" w:hint="eastAsia"/>
          <w:sz w:val="32"/>
          <w:szCs w:val="32"/>
        </w:rPr>
        <w:t>147</w:t>
      </w:r>
      <w:r w:rsidRPr="005C3172">
        <w:rPr>
          <w:rFonts w:ascii="Times New Roman" w:eastAsia="仿宋_GB2312" w:hAnsi="Times New Roman" w:hint="eastAsia"/>
          <w:sz w:val="32"/>
          <w:szCs w:val="32"/>
        </w:rPr>
        <w:t>号</w:t>
      </w:r>
      <w:r w:rsidRPr="005C3172">
        <w:rPr>
          <w:rFonts w:ascii="Times New Roman" w:eastAsia="仿宋_GB2312" w:hAnsi="Times New Roman" w:hint="eastAsia"/>
          <w:sz w:val="32"/>
          <w:szCs w:val="32"/>
        </w:rPr>
        <w:t>)</w:t>
      </w:r>
      <w:r w:rsidRPr="005C3172">
        <w:rPr>
          <w:rFonts w:ascii="Times New Roman" w:eastAsia="仿宋_GB2312" w:hAnsi="Times New Roman" w:hint="eastAsia"/>
          <w:sz w:val="32"/>
          <w:szCs w:val="32"/>
        </w:rPr>
        <w:t>，其中涉及医疗器械分类目录管理类别由第二类调整为第一类产品信息</w:t>
      </w:r>
      <w:r w:rsidRPr="005C3172">
        <w:rPr>
          <w:rFonts w:ascii="Times New Roman" w:eastAsia="仿宋_GB2312" w:hAnsi="Times New Roman" w:hint="eastAsia"/>
          <w:sz w:val="32"/>
          <w:szCs w:val="32"/>
        </w:rPr>
        <w:t>8</w:t>
      </w:r>
      <w:r w:rsidRPr="005C3172">
        <w:rPr>
          <w:rFonts w:ascii="Times New Roman" w:eastAsia="仿宋_GB2312" w:hAnsi="Times New Roman" w:hint="eastAsia"/>
          <w:sz w:val="32"/>
          <w:szCs w:val="32"/>
        </w:rPr>
        <w:t>条，医疗器械分类目录内容调整涉及第一类的产品信息</w:t>
      </w:r>
      <w:r w:rsidRPr="005C3172">
        <w:rPr>
          <w:rFonts w:ascii="Times New Roman" w:eastAsia="仿宋_GB2312" w:hAnsi="Times New Roman" w:hint="eastAsia"/>
          <w:sz w:val="32"/>
          <w:szCs w:val="32"/>
        </w:rPr>
        <w:t>7</w:t>
      </w:r>
      <w:r w:rsidRPr="005C3172">
        <w:rPr>
          <w:rFonts w:ascii="Times New Roman" w:eastAsia="仿宋_GB2312" w:hAnsi="Times New Roman" w:hint="eastAsia"/>
          <w:sz w:val="32"/>
          <w:szCs w:val="32"/>
        </w:rPr>
        <w:t>条。</w:t>
      </w:r>
    </w:p>
    <w:p w:rsidR="00866665" w:rsidRPr="005C3172" w:rsidRDefault="0012117A" w:rsidP="005C3172">
      <w:pPr>
        <w:numPr>
          <w:ilvl w:val="255"/>
          <w:numId w:val="0"/>
        </w:num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sz w:val="32"/>
          <w:szCs w:val="32"/>
        </w:rPr>
        <w:t>6.</w:t>
      </w:r>
      <w:r w:rsidRPr="005C3172">
        <w:rPr>
          <w:rFonts w:ascii="Times New Roman" w:eastAsia="仿宋_GB2312" w:hAnsi="Times New Roman" w:hint="eastAsia"/>
          <w:sz w:val="32"/>
          <w:szCs w:val="32"/>
        </w:rPr>
        <w:t>国家药品监督管理局医疗器械标准管理中心公布的第一类产品补充分类信息共</w:t>
      </w:r>
      <w:r w:rsidRPr="005C3172">
        <w:rPr>
          <w:rFonts w:ascii="Times New Roman" w:eastAsia="仿宋_GB2312" w:hAnsi="Times New Roman" w:hint="eastAsia"/>
          <w:sz w:val="32"/>
          <w:szCs w:val="32"/>
        </w:rPr>
        <w:t>354</w:t>
      </w:r>
      <w:r w:rsidRPr="005C3172">
        <w:rPr>
          <w:rFonts w:ascii="Times New Roman" w:eastAsia="仿宋_GB2312" w:hAnsi="Times New Roman" w:hint="eastAsia"/>
          <w:sz w:val="32"/>
          <w:szCs w:val="32"/>
        </w:rPr>
        <w:t>条。</w:t>
      </w:r>
    </w:p>
    <w:p w:rsidR="00866665" w:rsidRPr="005C3172" w:rsidRDefault="0012117A" w:rsidP="005C3172">
      <w:pPr>
        <w:pStyle w:val="a3"/>
        <w:numPr>
          <w:ilvl w:val="0"/>
          <w:numId w:val="1"/>
        </w:numPr>
        <w:spacing w:line="560" w:lineRule="exact"/>
        <w:ind w:firstLine="640"/>
        <w:rPr>
          <w:rFonts w:ascii="Times New Roman" w:eastAsia="仿宋_GB2312" w:hAnsi="Times New Roman"/>
          <w:sz w:val="32"/>
          <w:szCs w:val="32"/>
        </w:rPr>
      </w:pPr>
      <w:r w:rsidRPr="005C3172">
        <w:rPr>
          <w:rFonts w:ascii="Times New Roman" w:eastAsia="仿宋_GB2312" w:hAnsi="Times New Roman" w:hint="eastAsia"/>
          <w:sz w:val="32"/>
          <w:szCs w:val="32"/>
        </w:rPr>
        <w:lastRenderedPageBreak/>
        <w:t>研究借鉴欧美和日本低风险医疗器械监管的有关法规、分类规则、市场准入流程及上市后监管措施。</w:t>
      </w:r>
    </w:p>
    <w:p w:rsidR="00866665" w:rsidRPr="005C3172" w:rsidRDefault="0012117A" w:rsidP="005C3172">
      <w:pPr>
        <w:pStyle w:val="a3"/>
        <w:numPr>
          <w:ilvl w:val="0"/>
          <w:numId w:val="1"/>
        </w:numPr>
        <w:spacing w:line="560" w:lineRule="exact"/>
        <w:ind w:firstLine="640"/>
        <w:rPr>
          <w:rFonts w:ascii="Times New Roman" w:eastAsia="仿宋_GB2312" w:hAnsi="Times New Roman"/>
          <w:sz w:val="32"/>
          <w:szCs w:val="32"/>
        </w:rPr>
      </w:pPr>
      <w:r w:rsidRPr="005C3172">
        <w:rPr>
          <w:rFonts w:ascii="Times New Roman" w:eastAsia="仿宋_GB2312" w:hAnsi="Times New Roman" w:hint="eastAsia"/>
          <w:sz w:val="32"/>
          <w:szCs w:val="32"/>
        </w:rPr>
        <w:t>结合第一类医疗器械备案中发现的突出问题，落实国家药品监督管理局第一类医疗器械产品清理规范工作要求，听取相关专家意见，对目录逐条逐项核对梳理、技术</w:t>
      </w:r>
      <w:proofErr w:type="gramStart"/>
      <w:r w:rsidRPr="005C3172">
        <w:rPr>
          <w:rFonts w:ascii="Times New Roman" w:eastAsia="仿宋_GB2312" w:hAnsi="Times New Roman" w:hint="eastAsia"/>
          <w:sz w:val="32"/>
          <w:szCs w:val="32"/>
        </w:rPr>
        <w:t>研</w:t>
      </w:r>
      <w:proofErr w:type="gramEnd"/>
      <w:r w:rsidRPr="005C3172">
        <w:rPr>
          <w:rFonts w:ascii="Times New Roman" w:eastAsia="仿宋_GB2312" w:hAnsi="Times New Roman" w:hint="eastAsia"/>
          <w:sz w:val="32"/>
          <w:szCs w:val="32"/>
        </w:rPr>
        <w:t>判、查漏补缺，形成</w:t>
      </w:r>
      <w:r w:rsidRPr="005C3172">
        <w:rPr>
          <w:rFonts w:ascii="Times New Roman" w:eastAsia="仿宋_GB2312" w:hAnsi="Times New Roman" w:hint="eastAsia"/>
          <w:sz w:val="32"/>
          <w:szCs w:val="32"/>
          <w:lang w:val="en"/>
        </w:rPr>
        <w:t>《第一类医疗器械产品目录</w:t>
      </w:r>
      <w:r>
        <w:rPr>
          <w:rFonts w:ascii="Times New Roman" w:eastAsia="仿宋_GB2312" w:hAnsi="Times New Roman"/>
          <w:sz w:val="32"/>
          <w:szCs w:val="32"/>
          <w:lang w:val="en"/>
        </w:rPr>
        <w:t>》</w:t>
      </w:r>
      <w:r w:rsidRPr="005C3172">
        <w:rPr>
          <w:rFonts w:ascii="Times New Roman" w:eastAsia="仿宋_GB2312" w:hAnsi="Times New Roman" w:hint="eastAsia"/>
          <w:sz w:val="32"/>
          <w:szCs w:val="32"/>
          <w:lang w:val="en"/>
        </w:rPr>
        <w:t>修订草案（征求意见稿）</w:t>
      </w:r>
      <w:r w:rsidRPr="005C3172">
        <w:rPr>
          <w:rFonts w:ascii="Times New Roman" w:eastAsia="仿宋_GB2312" w:hAnsi="Times New Roman" w:hint="eastAsia"/>
          <w:sz w:val="32"/>
          <w:szCs w:val="32"/>
        </w:rPr>
        <w:t>。</w:t>
      </w:r>
    </w:p>
    <w:p w:rsidR="00866665" w:rsidRPr="005C3172" w:rsidRDefault="0012117A" w:rsidP="005C3172">
      <w:pPr>
        <w:spacing w:line="560" w:lineRule="exact"/>
        <w:ind w:firstLineChars="200" w:firstLine="640"/>
        <w:rPr>
          <w:rFonts w:ascii="Times New Roman" w:eastAsia="黑体" w:hAnsi="Times New Roman"/>
          <w:sz w:val="32"/>
          <w:szCs w:val="32"/>
        </w:rPr>
      </w:pPr>
      <w:r w:rsidRPr="005C3172">
        <w:rPr>
          <w:rFonts w:ascii="Times New Roman" w:eastAsia="黑体" w:hAnsi="Times New Roman" w:hint="eastAsia"/>
          <w:sz w:val="32"/>
          <w:szCs w:val="32"/>
        </w:rPr>
        <w:t>三、修订内容</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lang w:val="en"/>
        </w:rPr>
        <w:t>《第一类医疗器械产品目录</w:t>
      </w:r>
      <w:r>
        <w:rPr>
          <w:rFonts w:ascii="Times New Roman" w:eastAsia="仿宋_GB2312" w:hAnsi="Times New Roman"/>
          <w:sz w:val="32"/>
          <w:szCs w:val="32"/>
          <w:lang w:val="en"/>
        </w:rPr>
        <w:t>》</w:t>
      </w:r>
      <w:r w:rsidRPr="005C3172">
        <w:rPr>
          <w:rFonts w:ascii="Times New Roman" w:eastAsia="仿宋_GB2312" w:hAnsi="Times New Roman" w:hint="eastAsia"/>
          <w:sz w:val="32"/>
          <w:szCs w:val="32"/>
          <w:lang w:val="en"/>
        </w:rPr>
        <w:t>修订草案（征求意见稿）</w:t>
      </w:r>
      <w:r w:rsidRPr="005C3172">
        <w:rPr>
          <w:rFonts w:ascii="Times New Roman" w:eastAsia="仿宋_GB2312" w:hAnsi="Times New Roman" w:hint="eastAsia"/>
          <w:sz w:val="32"/>
          <w:szCs w:val="32"/>
        </w:rPr>
        <w:t>共涉及</w:t>
      </w:r>
      <w:r w:rsidRPr="005C3172">
        <w:rPr>
          <w:rFonts w:ascii="Times New Roman" w:eastAsia="仿宋_GB2312" w:hAnsi="Times New Roman" w:hint="eastAsia"/>
          <w:sz w:val="32"/>
          <w:szCs w:val="32"/>
        </w:rPr>
        <w:t>2017</w:t>
      </w:r>
      <w:r w:rsidRPr="005C3172">
        <w:rPr>
          <w:rFonts w:ascii="Times New Roman" w:eastAsia="仿宋_GB2312" w:hAnsi="Times New Roman" w:hint="eastAsia"/>
          <w:sz w:val="32"/>
          <w:szCs w:val="32"/>
        </w:rPr>
        <w:t>版《医疗器械分类目录》中</w:t>
      </w:r>
      <w:r w:rsidRPr="005C3172">
        <w:rPr>
          <w:rFonts w:ascii="Times New Roman" w:eastAsia="仿宋_GB2312" w:hAnsi="Times New Roman" w:hint="eastAsia"/>
          <w:sz w:val="32"/>
          <w:szCs w:val="32"/>
        </w:rPr>
        <w:t>19</w:t>
      </w:r>
      <w:r w:rsidRPr="005C3172">
        <w:rPr>
          <w:rFonts w:ascii="Times New Roman" w:eastAsia="仿宋_GB2312" w:hAnsi="Times New Roman" w:hint="eastAsia"/>
          <w:sz w:val="32"/>
          <w:szCs w:val="32"/>
        </w:rPr>
        <w:t>个子目录，</w:t>
      </w:r>
      <w:r w:rsidRPr="005C3172">
        <w:rPr>
          <w:rFonts w:ascii="Times New Roman" w:eastAsia="仿宋_GB2312" w:hAnsi="Times New Roman" w:hint="eastAsia"/>
          <w:sz w:val="32"/>
          <w:szCs w:val="32"/>
        </w:rPr>
        <w:t>120</w:t>
      </w:r>
      <w:r w:rsidRPr="005C3172">
        <w:rPr>
          <w:rFonts w:ascii="Times New Roman" w:eastAsia="仿宋_GB2312" w:hAnsi="Times New Roman" w:hint="eastAsia"/>
          <w:sz w:val="32"/>
          <w:szCs w:val="32"/>
        </w:rPr>
        <w:t>个一级产品类别，</w:t>
      </w:r>
      <w:r w:rsidRPr="005C3172">
        <w:rPr>
          <w:rFonts w:ascii="Times New Roman" w:eastAsia="仿宋_GB2312" w:hAnsi="Times New Roman" w:hint="eastAsia"/>
          <w:sz w:val="32"/>
          <w:szCs w:val="32"/>
        </w:rPr>
        <w:t>368</w:t>
      </w:r>
      <w:r w:rsidRPr="005C3172">
        <w:rPr>
          <w:rFonts w:ascii="Times New Roman" w:eastAsia="仿宋_GB2312" w:hAnsi="Times New Roman" w:hint="eastAsia"/>
          <w:sz w:val="32"/>
          <w:szCs w:val="32"/>
        </w:rPr>
        <w:t>个二级产品类别，品名举例</w:t>
      </w:r>
      <w:r w:rsidRPr="005C3172">
        <w:rPr>
          <w:rFonts w:ascii="Times New Roman" w:eastAsia="仿宋_GB2312" w:hAnsi="Times New Roman" w:hint="eastAsia"/>
          <w:sz w:val="32"/>
          <w:szCs w:val="32"/>
        </w:rPr>
        <w:t>2689</w:t>
      </w:r>
      <w:r w:rsidRPr="005C3172">
        <w:rPr>
          <w:rFonts w:ascii="Times New Roman" w:eastAsia="仿宋_GB2312" w:hAnsi="Times New Roman" w:hint="eastAsia"/>
          <w:sz w:val="32"/>
          <w:szCs w:val="32"/>
        </w:rPr>
        <w:t>个。比</w:t>
      </w:r>
      <w:r w:rsidRPr="005C3172">
        <w:rPr>
          <w:rFonts w:ascii="Times New Roman" w:eastAsia="仿宋_GB2312" w:hAnsi="Times New Roman" w:hint="eastAsia"/>
          <w:sz w:val="32"/>
          <w:szCs w:val="32"/>
        </w:rPr>
        <w:t>2017</w:t>
      </w:r>
      <w:r w:rsidRPr="005C3172">
        <w:rPr>
          <w:rFonts w:ascii="Times New Roman" w:eastAsia="仿宋_GB2312" w:hAnsi="Times New Roman" w:hint="eastAsia"/>
          <w:sz w:val="32"/>
          <w:szCs w:val="32"/>
        </w:rPr>
        <w:t>版《医疗器械分类目录》增加</w:t>
      </w:r>
      <w:r w:rsidRPr="005C3172">
        <w:rPr>
          <w:rFonts w:ascii="Times New Roman" w:eastAsia="仿宋_GB2312" w:hAnsi="Times New Roman" w:hint="eastAsia"/>
          <w:sz w:val="32"/>
          <w:szCs w:val="32"/>
        </w:rPr>
        <w:t>186</w:t>
      </w:r>
      <w:r w:rsidRPr="005C3172">
        <w:rPr>
          <w:rFonts w:ascii="Times New Roman" w:eastAsia="仿宋_GB2312" w:hAnsi="Times New Roman" w:hint="eastAsia"/>
          <w:sz w:val="32"/>
          <w:szCs w:val="32"/>
        </w:rPr>
        <w:t>条产品信息，涉及新增品名举例</w:t>
      </w:r>
      <w:r w:rsidRPr="005C3172">
        <w:rPr>
          <w:rFonts w:ascii="Times New Roman" w:eastAsia="仿宋_GB2312" w:hAnsi="Times New Roman" w:hint="eastAsia"/>
          <w:sz w:val="32"/>
          <w:szCs w:val="32"/>
        </w:rPr>
        <w:t>600</w:t>
      </w:r>
      <w:r w:rsidRPr="005C3172">
        <w:rPr>
          <w:rFonts w:ascii="Times New Roman" w:eastAsia="仿宋_GB2312" w:hAnsi="Times New Roman" w:hint="eastAsia"/>
          <w:sz w:val="32"/>
          <w:szCs w:val="32"/>
        </w:rPr>
        <w:t>个，具体修订内容如下：</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（一）以</w:t>
      </w:r>
      <w:r w:rsidRPr="005C3172">
        <w:rPr>
          <w:rFonts w:ascii="Times New Roman" w:eastAsia="仿宋_GB2312" w:hAnsi="Times New Roman" w:hint="eastAsia"/>
          <w:sz w:val="32"/>
          <w:szCs w:val="32"/>
        </w:rPr>
        <w:t>2017</w:t>
      </w:r>
      <w:r w:rsidRPr="005C3172">
        <w:rPr>
          <w:rFonts w:ascii="Times New Roman" w:eastAsia="仿宋_GB2312" w:hAnsi="Times New Roman" w:hint="eastAsia"/>
          <w:sz w:val="32"/>
          <w:szCs w:val="32"/>
        </w:rPr>
        <w:t>版《医疗器械分类目录》为主体框架，对</w:t>
      </w:r>
      <w:r w:rsidRPr="005C3172">
        <w:rPr>
          <w:rFonts w:ascii="Times New Roman" w:eastAsia="仿宋_GB2312" w:hAnsi="Times New Roman" w:hint="eastAsia"/>
          <w:sz w:val="32"/>
          <w:szCs w:val="32"/>
        </w:rPr>
        <w:t>2014</w:t>
      </w:r>
      <w:r w:rsidRPr="005C3172">
        <w:rPr>
          <w:rFonts w:ascii="Times New Roman" w:eastAsia="仿宋_GB2312" w:hAnsi="Times New Roman" w:hint="eastAsia"/>
          <w:sz w:val="32"/>
          <w:szCs w:val="32"/>
        </w:rPr>
        <w:t>版《第一类医疗器械产品目录》及</w:t>
      </w:r>
      <w:r w:rsidRPr="005C3172">
        <w:rPr>
          <w:rFonts w:ascii="Times New Roman" w:eastAsia="仿宋_GB2312" w:hAnsi="Times New Roman" w:hint="eastAsia"/>
          <w:sz w:val="32"/>
          <w:szCs w:val="32"/>
        </w:rPr>
        <w:t>2017</w:t>
      </w:r>
      <w:r w:rsidRPr="005C3172">
        <w:rPr>
          <w:rFonts w:ascii="Times New Roman" w:eastAsia="仿宋_GB2312" w:hAnsi="Times New Roman" w:hint="eastAsia"/>
          <w:sz w:val="32"/>
          <w:szCs w:val="32"/>
        </w:rPr>
        <w:t>版《医疗器械分类目录》发布之前相关文件的第一类医疗器械产品信息进行梳理整合，产品描述和预期用途属于同一产品的与</w:t>
      </w:r>
      <w:r w:rsidRPr="005C3172">
        <w:rPr>
          <w:rFonts w:ascii="Times New Roman" w:eastAsia="仿宋_GB2312" w:hAnsi="Times New Roman" w:hint="eastAsia"/>
          <w:sz w:val="32"/>
          <w:szCs w:val="32"/>
        </w:rPr>
        <w:t>2017</w:t>
      </w:r>
      <w:r w:rsidRPr="005C3172">
        <w:rPr>
          <w:rFonts w:ascii="Times New Roman" w:eastAsia="仿宋_GB2312" w:hAnsi="Times New Roman" w:hint="eastAsia"/>
          <w:sz w:val="32"/>
          <w:szCs w:val="32"/>
        </w:rPr>
        <w:t>版目录尽量合并，合并后将品名举例增补进</w:t>
      </w:r>
      <w:r w:rsidRPr="005C3172">
        <w:rPr>
          <w:rFonts w:ascii="Times New Roman" w:eastAsia="仿宋_GB2312" w:hAnsi="Times New Roman" w:hint="eastAsia"/>
          <w:sz w:val="32"/>
          <w:szCs w:val="32"/>
        </w:rPr>
        <w:t>2017</w:t>
      </w:r>
      <w:r w:rsidRPr="005C3172">
        <w:rPr>
          <w:rFonts w:ascii="Times New Roman" w:eastAsia="仿宋_GB2312" w:hAnsi="Times New Roman" w:hint="eastAsia"/>
          <w:sz w:val="32"/>
          <w:szCs w:val="32"/>
        </w:rPr>
        <w:t>版目录中，存在特殊性不能合并的单独列明。</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（二）</w:t>
      </w:r>
      <w:r w:rsidRPr="005C3172">
        <w:rPr>
          <w:rFonts w:ascii="Times New Roman" w:eastAsia="仿宋_GB2312" w:hAnsi="Times New Roman" w:hint="eastAsia"/>
          <w:sz w:val="32"/>
          <w:szCs w:val="32"/>
        </w:rPr>
        <w:t>2018-2020</w:t>
      </w:r>
      <w:r w:rsidRPr="005C3172">
        <w:rPr>
          <w:rFonts w:ascii="Times New Roman" w:eastAsia="仿宋_GB2312" w:hAnsi="Times New Roman" w:hint="eastAsia"/>
          <w:sz w:val="32"/>
          <w:szCs w:val="32"/>
        </w:rPr>
        <w:t>年共五</w:t>
      </w:r>
      <w:r w:rsidRPr="005C3172">
        <w:rPr>
          <w:rFonts w:ascii="Times New Roman" w:eastAsia="仿宋_GB2312" w:hAnsi="Times New Roman" w:hint="eastAsia"/>
          <w:sz w:val="32"/>
          <w:szCs w:val="32"/>
        </w:rPr>
        <w:t>批医疗器械产品分类界定结果汇总中的第一类医疗器械产品信息原则上均予以保留，规范了产品描述、预期用途和产品名称，品名举例相同的产品信息予以合并，存在特殊性不能合并的产品单独列明。</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（三）</w:t>
      </w:r>
      <w:r w:rsidRPr="005C3172">
        <w:rPr>
          <w:rFonts w:ascii="Times New Roman" w:eastAsia="仿宋_GB2312" w:hAnsi="Times New Roman" w:hint="eastAsia"/>
          <w:sz w:val="32"/>
          <w:szCs w:val="32"/>
          <w:lang w:val="en"/>
        </w:rPr>
        <w:t>《第一类医疗器械产品目录</w:t>
      </w:r>
      <w:r>
        <w:rPr>
          <w:rFonts w:ascii="Times New Roman" w:eastAsia="仿宋_GB2312" w:hAnsi="Times New Roman"/>
          <w:sz w:val="32"/>
          <w:szCs w:val="32"/>
          <w:lang w:val="en"/>
        </w:rPr>
        <w:t>》</w:t>
      </w:r>
      <w:r w:rsidRPr="005C3172">
        <w:rPr>
          <w:rFonts w:ascii="Times New Roman" w:eastAsia="仿宋_GB2312" w:hAnsi="Times New Roman" w:hint="eastAsia"/>
          <w:sz w:val="32"/>
          <w:szCs w:val="32"/>
          <w:lang w:val="en"/>
        </w:rPr>
        <w:t>修订草案</w:t>
      </w:r>
      <w:r>
        <w:rPr>
          <w:rFonts w:ascii="Times New Roman" w:eastAsia="仿宋_GB2312" w:hAnsi="Times New Roman"/>
          <w:sz w:val="32"/>
          <w:szCs w:val="32"/>
          <w:lang w:val="en"/>
        </w:rPr>
        <w:t>（</w:t>
      </w:r>
      <w:r w:rsidRPr="005C3172">
        <w:rPr>
          <w:rFonts w:ascii="Times New Roman" w:eastAsia="仿宋_GB2312" w:hAnsi="Times New Roman" w:hint="eastAsia"/>
          <w:sz w:val="32"/>
          <w:szCs w:val="32"/>
          <w:lang w:val="en"/>
        </w:rPr>
        <w:t>征求意见稿）</w:t>
      </w:r>
      <w:r w:rsidRPr="005C3172">
        <w:rPr>
          <w:rFonts w:ascii="Times New Roman" w:eastAsia="仿宋_GB2312" w:hAnsi="Times New Roman" w:hint="eastAsia"/>
          <w:sz w:val="32"/>
          <w:szCs w:val="32"/>
        </w:rPr>
        <w:lastRenderedPageBreak/>
        <w:t>中产品描述和预期用途包括全部目前法规明确的第一类医疗器械产品核心判定要素，同时目录已尽量覆盖目前的第一类医疗器械产品信息和品名举例。品名举例原则上符合《医疗器械通用名称命名指导原则》。</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（四）编制了第一类医疗器械产品禁止添加成分名录，作为</w:t>
      </w:r>
      <w:r w:rsidRPr="005C3172">
        <w:rPr>
          <w:rFonts w:ascii="Times New Roman" w:eastAsia="仿宋_GB2312" w:hAnsi="Times New Roman" w:hint="eastAsia"/>
          <w:sz w:val="32"/>
          <w:szCs w:val="32"/>
          <w:lang w:val="en"/>
        </w:rPr>
        <w:t>《第一类医疗器械产品目录</w:t>
      </w:r>
      <w:r>
        <w:rPr>
          <w:rFonts w:ascii="Times New Roman" w:eastAsia="仿宋_GB2312" w:hAnsi="Times New Roman"/>
          <w:sz w:val="32"/>
          <w:szCs w:val="32"/>
          <w:lang w:val="en"/>
        </w:rPr>
        <w:t>》</w:t>
      </w:r>
      <w:r w:rsidRPr="005C3172">
        <w:rPr>
          <w:rFonts w:ascii="Times New Roman" w:eastAsia="仿宋_GB2312" w:hAnsi="Times New Roman" w:hint="eastAsia"/>
          <w:sz w:val="32"/>
          <w:szCs w:val="32"/>
          <w:lang w:val="en"/>
        </w:rPr>
        <w:t>修订草案（征求意见稿）</w:t>
      </w:r>
      <w:r w:rsidRPr="005C3172">
        <w:rPr>
          <w:rFonts w:ascii="Times New Roman" w:eastAsia="仿宋_GB2312" w:hAnsi="Times New Roman" w:hint="eastAsia"/>
          <w:sz w:val="32"/>
          <w:szCs w:val="32"/>
        </w:rPr>
        <w:t>的附件。</w:t>
      </w:r>
    </w:p>
    <w:p w:rsidR="00866665" w:rsidRPr="005C3172" w:rsidRDefault="0012117A" w:rsidP="005C3172">
      <w:pPr>
        <w:spacing w:line="560" w:lineRule="exact"/>
        <w:ind w:firstLineChars="200" w:firstLine="640"/>
        <w:rPr>
          <w:rFonts w:ascii="Times New Roman" w:eastAsia="黑体" w:hAnsi="Times New Roman"/>
          <w:sz w:val="32"/>
          <w:szCs w:val="32"/>
        </w:rPr>
      </w:pPr>
      <w:r w:rsidRPr="005C3172">
        <w:rPr>
          <w:rFonts w:ascii="Times New Roman" w:eastAsia="黑体" w:hAnsi="Times New Roman" w:hint="eastAsia"/>
          <w:sz w:val="32"/>
          <w:szCs w:val="32"/>
        </w:rPr>
        <w:t>四、其他说明</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（一）由于相关领域无作为第一类医疗器械管理的产品，本</w:t>
      </w:r>
      <w:r w:rsidRPr="005C3172">
        <w:rPr>
          <w:rFonts w:ascii="Times New Roman" w:eastAsia="仿宋_GB2312" w:hAnsi="Times New Roman" w:hint="eastAsia"/>
          <w:sz w:val="32"/>
          <w:szCs w:val="32"/>
          <w:lang w:val="en"/>
        </w:rPr>
        <w:t>《第一类医疗器械产品目录</w:t>
      </w:r>
      <w:r>
        <w:rPr>
          <w:rFonts w:ascii="Times New Roman" w:eastAsia="仿宋_GB2312" w:hAnsi="Times New Roman"/>
          <w:sz w:val="32"/>
          <w:szCs w:val="32"/>
          <w:lang w:val="en"/>
        </w:rPr>
        <w:t>》</w:t>
      </w:r>
      <w:r w:rsidRPr="005C3172">
        <w:rPr>
          <w:rFonts w:ascii="Times New Roman" w:eastAsia="仿宋_GB2312" w:hAnsi="Times New Roman" w:hint="eastAsia"/>
          <w:sz w:val="32"/>
          <w:szCs w:val="32"/>
          <w:lang w:val="en"/>
        </w:rPr>
        <w:t>修订草案（征求意见稿）</w:t>
      </w:r>
      <w:r w:rsidRPr="005C3172">
        <w:rPr>
          <w:rFonts w:ascii="Times New Roman" w:eastAsia="仿宋_GB2312" w:hAnsi="Times New Roman" w:hint="eastAsia"/>
          <w:sz w:val="32"/>
          <w:szCs w:val="32"/>
        </w:rPr>
        <w:t>不涉及“</w:t>
      </w:r>
      <w:r w:rsidRPr="005C3172">
        <w:rPr>
          <w:rFonts w:ascii="Times New Roman" w:eastAsia="仿宋_GB2312" w:hAnsi="Times New Roman" w:hint="eastAsia"/>
          <w:sz w:val="32"/>
          <w:szCs w:val="32"/>
        </w:rPr>
        <w:t>12</w:t>
      </w:r>
      <w:r w:rsidRPr="005C3172">
        <w:rPr>
          <w:rFonts w:ascii="Times New Roman" w:eastAsia="仿宋_GB2312" w:hAnsi="Times New Roman" w:hint="eastAsia"/>
          <w:sz w:val="32"/>
          <w:szCs w:val="32"/>
        </w:rPr>
        <w:t>有源植入器械、</w:t>
      </w:r>
      <w:r w:rsidRPr="005C3172">
        <w:rPr>
          <w:rFonts w:ascii="Times New Roman" w:eastAsia="仿宋_GB2312" w:hAnsi="Times New Roman" w:hint="eastAsia"/>
          <w:sz w:val="32"/>
          <w:szCs w:val="32"/>
        </w:rPr>
        <w:t>13</w:t>
      </w:r>
      <w:r w:rsidRPr="005C3172">
        <w:rPr>
          <w:rFonts w:ascii="Times New Roman" w:eastAsia="仿宋_GB2312" w:hAnsi="Times New Roman" w:hint="eastAsia"/>
          <w:sz w:val="32"/>
          <w:szCs w:val="32"/>
        </w:rPr>
        <w:t>无源植入器械及</w:t>
      </w:r>
      <w:r w:rsidRPr="005C3172">
        <w:rPr>
          <w:rFonts w:ascii="Times New Roman" w:eastAsia="仿宋_GB2312" w:hAnsi="Times New Roman" w:hint="eastAsia"/>
          <w:sz w:val="32"/>
          <w:szCs w:val="32"/>
        </w:rPr>
        <w:t>21</w:t>
      </w:r>
      <w:r w:rsidRPr="005C3172">
        <w:rPr>
          <w:rFonts w:ascii="Times New Roman" w:eastAsia="仿宋_GB2312" w:hAnsi="Times New Roman" w:hint="eastAsia"/>
          <w:sz w:val="32"/>
          <w:szCs w:val="32"/>
        </w:rPr>
        <w:t>医用软件”子目录。</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（二）由于体外诊断试剂未包含在</w:t>
      </w:r>
      <w:r w:rsidRPr="005C3172">
        <w:rPr>
          <w:rFonts w:ascii="Times New Roman" w:eastAsia="仿宋_GB2312" w:hAnsi="Times New Roman" w:hint="eastAsia"/>
          <w:sz w:val="32"/>
          <w:szCs w:val="32"/>
        </w:rPr>
        <w:t>2017</w:t>
      </w:r>
      <w:r w:rsidRPr="005C3172">
        <w:rPr>
          <w:rFonts w:ascii="Times New Roman" w:eastAsia="仿宋_GB2312" w:hAnsi="Times New Roman" w:hint="eastAsia"/>
          <w:sz w:val="32"/>
          <w:szCs w:val="32"/>
        </w:rPr>
        <w:t>版《医疗器械分类目录》中，本</w:t>
      </w:r>
      <w:r w:rsidRPr="005C3172">
        <w:rPr>
          <w:rFonts w:ascii="Times New Roman" w:eastAsia="仿宋_GB2312" w:hAnsi="Times New Roman" w:hint="eastAsia"/>
          <w:sz w:val="32"/>
          <w:szCs w:val="32"/>
          <w:lang w:val="en"/>
        </w:rPr>
        <w:t>《第一类医疗器械产品目录</w:t>
      </w:r>
      <w:r>
        <w:rPr>
          <w:rFonts w:ascii="Times New Roman" w:eastAsia="仿宋_GB2312" w:hAnsi="Times New Roman"/>
          <w:sz w:val="32"/>
          <w:szCs w:val="32"/>
          <w:lang w:val="en"/>
        </w:rPr>
        <w:t>》</w:t>
      </w:r>
      <w:r w:rsidRPr="005C3172">
        <w:rPr>
          <w:rFonts w:ascii="Times New Roman" w:eastAsia="仿宋_GB2312" w:hAnsi="Times New Roman" w:hint="eastAsia"/>
          <w:sz w:val="32"/>
          <w:szCs w:val="32"/>
          <w:lang w:val="en"/>
        </w:rPr>
        <w:t>修订草案（征求意见稿）</w:t>
      </w:r>
      <w:r w:rsidRPr="005C3172">
        <w:rPr>
          <w:rFonts w:ascii="Times New Roman" w:eastAsia="仿宋_GB2312" w:hAnsi="Times New Roman" w:hint="eastAsia"/>
          <w:sz w:val="32"/>
          <w:szCs w:val="32"/>
        </w:rPr>
        <w:t>不包含体外诊断试剂。</w:t>
      </w:r>
    </w:p>
    <w:p w:rsidR="00866665"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（三）本</w:t>
      </w:r>
      <w:r w:rsidRPr="005C3172">
        <w:rPr>
          <w:rFonts w:ascii="Times New Roman" w:eastAsia="仿宋_GB2312" w:hAnsi="Times New Roman" w:hint="eastAsia"/>
          <w:sz w:val="32"/>
          <w:szCs w:val="32"/>
          <w:lang w:val="en"/>
        </w:rPr>
        <w:t>《第一类医疗器械产品目录</w:t>
      </w:r>
      <w:r>
        <w:rPr>
          <w:rFonts w:ascii="Times New Roman" w:eastAsia="仿宋_GB2312" w:hAnsi="Times New Roman"/>
          <w:sz w:val="32"/>
          <w:szCs w:val="32"/>
          <w:lang w:val="en"/>
        </w:rPr>
        <w:t>》</w:t>
      </w:r>
      <w:r w:rsidRPr="005C3172">
        <w:rPr>
          <w:rFonts w:ascii="Times New Roman" w:eastAsia="仿宋_GB2312" w:hAnsi="Times New Roman" w:hint="eastAsia"/>
          <w:sz w:val="32"/>
          <w:szCs w:val="32"/>
          <w:lang w:val="en"/>
        </w:rPr>
        <w:t>修订草案（征求意见稿）</w:t>
      </w:r>
      <w:r w:rsidRPr="005C3172">
        <w:rPr>
          <w:rFonts w:ascii="Times New Roman" w:eastAsia="仿宋_GB2312" w:hAnsi="Times New Roman" w:hint="eastAsia"/>
          <w:sz w:val="32"/>
          <w:szCs w:val="32"/>
        </w:rPr>
        <w:t>不包含器械组合包类产品。</w:t>
      </w:r>
    </w:p>
    <w:p w:rsidR="00866665" w:rsidRPr="005C3172" w:rsidRDefault="0012117A" w:rsidP="005C3172">
      <w:pPr>
        <w:spacing w:line="560" w:lineRule="exact"/>
        <w:ind w:firstLineChars="200" w:firstLine="640"/>
        <w:rPr>
          <w:rFonts w:ascii="Times New Roman" w:eastAsia="仿宋_GB2312" w:hAnsi="Times New Roman"/>
          <w:sz w:val="32"/>
          <w:szCs w:val="32"/>
        </w:rPr>
      </w:pPr>
      <w:r w:rsidRPr="005C3172">
        <w:rPr>
          <w:rFonts w:ascii="Times New Roman" w:eastAsia="仿宋_GB2312" w:hAnsi="Times New Roman" w:hint="eastAsia"/>
          <w:sz w:val="32"/>
          <w:szCs w:val="32"/>
        </w:rPr>
        <w:t>（四）本</w:t>
      </w:r>
      <w:r w:rsidRPr="005C3172">
        <w:rPr>
          <w:rFonts w:ascii="Times New Roman" w:eastAsia="仿宋_GB2312" w:hAnsi="Times New Roman" w:hint="eastAsia"/>
          <w:sz w:val="32"/>
          <w:szCs w:val="32"/>
          <w:lang w:val="en"/>
        </w:rPr>
        <w:t>《第一类医疗器械产品目录</w:t>
      </w:r>
      <w:r>
        <w:rPr>
          <w:rFonts w:ascii="Times New Roman" w:eastAsia="仿宋_GB2312" w:hAnsi="Times New Roman"/>
          <w:sz w:val="32"/>
          <w:szCs w:val="32"/>
          <w:lang w:val="en"/>
        </w:rPr>
        <w:t>》</w:t>
      </w:r>
      <w:r w:rsidRPr="005C3172">
        <w:rPr>
          <w:rFonts w:ascii="Times New Roman" w:eastAsia="仿宋_GB2312" w:hAnsi="Times New Roman" w:hint="eastAsia"/>
          <w:sz w:val="32"/>
          <w:szCs w:val="32"/>
          <w:lang w:val="en"/>
        </w:rPr>
        <w:t>修订草案（征求意见稿）</w:t>
      </w:r>
      <w:r w:rsidRPr="005C3172">
        <w:rPr>
          <w:rFonts w:ascii="Times New Roman" w:eastAsia="仿宋_GB2312" w:hAnsi="Times New Roman" w:hint="eastAsia"/>
          <w:sz w:val="32"/>
          <w:szCs w:val="32"/>
        </w:rPr>
        <w:t>中，当产品描述项下使用“通常由……组成”时，相关内容只给出了产品的代表性组成结构。产品实际备案时，应当明确产品“由……组成”。当产品描述项下使用“一般采用……制成”时，相关内容只给出了产品的代表性材质。备案时，应当明确产品的具体材质。</w:t>
      </w:r>
    </w:p>
    <w:p w:rsidR="00866665" w:rsidRPr="005C3172" w:rsidRDefault="00866665">
      <w:pPr>
        <w:spacing w:line="600" w:lineRule="exact"/>
        <w:ind w:firstLineChars="200" w:firstLine="640"/>
        <w:rPr>
          <w:rFonts w:ascii="Times New Roman" w:eastAsia="仿宋_GB2312" w:hAnsi="Times New Roman"/>
          <w:sz w:val="32"/>
          <w:szCs w:val="32"/>
        </w:rPr>
      </w:pPr>
    </w:p>
    <w:sectPr w:rsidR="00866665" w:rsidRPr="005C3172">
      <w:pgSz w:w="11906" w:h="16838"/>
      <w:pgMar w:top="1928" w:right="1531" w:bottom="1814"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F84AC"/>
    <w:multiLevelType w:val="singleLevel"/>
    <w:tmpl w:val="6DFF84AC"/>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uowr">
    <w15:presenceInfo w15:providerId="None" w15:userId="guowr"/>
  </w15:person>
  <w15:person w15:author="yil">
    <w15:presenceInfo w15:providerId="None" w15:userId="y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FDF0811"/>
    <w:rsid w:val="F5CBFF98"/>
    <w:rsid w:val="F7A7906D"/>
    <w:rsid w:val="FD6D2785"/>
    <w:rsid w:val="FF1B85CE"/>
    <w:rsid w:val="0012117A"/>
    <w:rsid w:val="00172A27"/>
    <w:rsid w:val="004A02A6"/>
    <w:rsid w:val="005C3172"/>
    <w:rsid w:val="00866665"/>
    <w:rsid w:val="00FE05B6"/>
    <w:rsid w:val="01B3013D"/>
    <w:rsid w:val="02330472"/>
    <w:rsid w:val="033B6D74"/>
    <w:rsid w:val="03916EBF"/>
    <w:rsid w:val="05556173"/>
    <w:rsid w:val="05901575"/>
    <w:rsid w:val="07C055B7"/>
    <w:rsid w:val="0AB23AD5"/>
    <w:rsid w:val="13D95DFF"/>
    <w:rsid w:val="169F041E"/>
    <w:rsid w:val="183D5027"/>
    <w:rsid w:val="199A4218"/>
    <w:rsid w:val="1AD165DB"/>
    <w:rsid w:val="1ADA27B4"/>
    <w:rsid w:val="1E201BC3"/>
    <w:rsid w:val="1E5A4F48"/>
    <w:rsid w:val="1FEFF9CA"/>
    <w:rsid w:val="25F6CF34"/>
    <w:rsid w:val="2ABE16E9"/>
    <w:rsid w:val="2B4F1A04"/>
    <w:rsid w:val="2C8A058D"/>
    <w:rsid w:val="2CA36769"/>
    <w:rsid w:val="2DF94F8B"/>
    <w:rsid w:val="2EE9547F"/>
    <w:rsid w:val="2F355372"/>
    <w:rsid w:val="3146363D"/>
    <w:rsid w:val="32040E5B"/>
    <w:rsid w:val="350E3E36"/>
    <w:rsid w:val="351A1C71"/>
    <w:rsid w:val="365E0A7F"/>
    <w:rsid w:val="36C40E95"/>
    <w:rsid w:val="37DB4C5C"/>
    <w:rsid w:val="392265D7"/>
    <w:rsid w:val="3A6C76FE"/>
    <w:rsid w:val="3C65710D"/>
    <w:rsid w:val="3D4B32A6"/>
    <w:rsid w:val="3D9E12A2"/>
    <w:rsid w:val="3F7C6740"/>
    <w:rsid w:val="3F8C4D8C"/>
    <w:rsid w:val="40023864"/>
    <w:rsid w:val="4124261D"/>
    <w:rsid w:val="42214E1B"/>
    <w:rsid w:val="43144AF3"/>
    <w:rsid w:val="457B1C81"/>
    <w:rsid w:val="49A1586E"/>
    <w:rsid w:val="49BA0F04"/>
    <w:rsid w:val="56F103B7"/>
    <w:rsid w:val="5DE95D6C"/>
    <w:rsid w:val="5DFF0B9C"/>
    <w:rsid w:val="5EE7909B"/>
    <w:rsid w:val="64F33F91"/>
    <w:rsid w:val="69DF3724"/>
    <w:rsid w:val="6A8C3110"/>
    <w:rsid w:val="6C4B1318"/>
    <w:rsid w:val="72744552"/>
    <w:rsid w:val="742D41F9"/>
    <w:rsid w:val="77FE5536"/>
    <w:rsid w:val="782E062F"/>
    <w:rsid w:val="7B230F08"/>
    <w:rsid w:val="7B925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styleId="a4">
    <w:name w:val="Balloon Text"/>
    <w:basedOn w:val="a"/>
    <w:link w:val="Char"/>
    <w:rsid w:val="005C3172"/>
    <w:rPr>
      <w:sz w:val="18"/>
      <w:szCs w:val="18"/>
    </w:rPr>
  </w:style>
  <w:style w:type="character" w:customStyle="1" w:styleId="Char">
    <w:name w:val="批注框文本 Char"/>
    <w:basedOn w:val="a0"/>
    <w:link w:val="a4"/>
    <w:rsid w:val="005C317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firstLineChars="200" w:firstLine="420"/>
    </w:pPr>
  </w:style>
  <w:style w:type="paragraph" w:styleId="a4">
    <w:name w:val="Balloon Text"/>
    <w:basedOn w:val="a"/>
    <w:link w:val="Char"/>
    <w:rsid w:val="005C3172"/>
    <w:rPr>
      <w:sz w:val="18"/>
      <w:szCs w:val="18"/>
    </w:rPr>
  </w:style>
  <w:style w:type="character" w:customStyle="1" w:styleId="Char">
    <w:name w:val="批注框文本 Char"/>
    <w:basedOn w:val="a0"/>
    <w:link w:val="a4"/>
    <w:rsid w:val="005C317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1959</Words>
  <Characters>119</Characters>
  <Application>Microsoft Office Word</Application>
  <DocSecurity>0</DocSecurity>
  <Lines>1</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zhaona</dc:creator>
  <cp:lastModifiedBy>孔艳铭</cp:lastModifiedBy>
  <cp:revision>4</cp:revision>
  <dcterms:created xsi:type="dcterms:W3CDTF">2021-06-18T02:12:00Z</dcterms:created>
  <dcterms:modified xsi:type="dcterms:W3CDTF">2021-08-18T09:18:00Z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CEB718D2E5464C96AD4C11235E4C3E42</vt:lpwstr>
  </property>
</Properties>
</file>