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4515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  <w:r>
        <w:rPr>
          <w:rFonts w:ascii="黑体" w:eastAsia="黑体" w:hAnsi="华文仿宋" w:hint="eastAsia"/>
          <w:sz w:val="32"/>
          <w:szCs w:val="32"/>
        </w:rPr>
        <w:t>1</w:t>
      </w:r>
    </w:p>
    <w:p w:rsidR="00000000" w:rsidRDefault="009D4515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</w:p>
    <w:p w:rsidR="00000000" w:rsidRDefault="009D451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  <w:lang w:val="en"/>
        </w:rPr>
      </w:pPr>
      <w:r>
        <w:rPr>
          <w:rFonts w:ascii="方正小标宋简体" w:eastAsia="方正小标宋简体" w:hint="eastAsia"/>
          <w:sz w:val="44"/>
          <w:szCs w:val="44"/>
          <w:lang w:val="en"/>
        </w:rPr>
        <w:t>品种名单</w:t>
      </w:r>
    </w:p>
    <w:p w:rsidR="00000000" w:rsidRDefault="009D451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  <w:lang w:val="en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78"/>
        <w:gridCol w:w="1829"/>
        <w:gridCol w:w="2868"/>
        <w:gridCol w:w="3385"/>
      </w:tblGrid>
      <w:tr w:rsidR="00000000">
        <w:trPr>
          <w:tblHeader/>
        </w:trPr>
        <w:tc>
          <w:tcPr>
            <w:tcW w:w="978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829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活性成分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药品通用名称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规格</w:t>
            </w:r>
          </w:p>
        </w:tc>
      </w:tr>
      <w:tr w:rsidR="00000000">
        <w:tc>
          <w:tcPr>
            <w:tcW w:w="978" w:type="dxa"/>
            <w:vMerge w:val="restart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829" w:type="dxa"/>
            <w:vMerge w:val="restart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顺铂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顺铂注射液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10ml:10mg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2ml:10mg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6ml:30mg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4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20ml:20mg</w:t>
            </w:r>
          </w:p>
        </w:tc>
      </w:tr>
      <w:tr w:rsidR="00000000">
        <w:tc>
          <w:tcPr>
            <w:tcW w:w="978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注射用顺铂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 xml:space="preserve">10mg 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20mg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30mg</w:t>
            </w:r>
          </w:p>
        </w:tc>
      </w:tr>
      <w:tr w:rsidR="00000000">
        <w:tc>
          <w:tcPr>
            <w:tcW w:w="978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顺铂氯化钠注射液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100ml:</w:t>
            </w:r>
            <w:r>
              <w:rPr>
                <w:rFonts w:eastAsia="仿宋_GB2312"/>
                <w:sz w:val="32"/>
                <w:szCs w:val="32"/>
              </w:rPr>
              <w:t>顺铂</w:t>
            </w:r>
            <w:r>
              <w:rPr>
                <w:rFonts w:eastAsia="仿宋_GB2312"/>
                <w:sz w:val="32"/>
                <w:szCs w:val="32"/>
              </w:rPr>
              <w:t xml:space="preserve">100mg </w:t>
            </w:r>
            <w:r>
              <w:rPr>
                <w:rFonts w:eastAsia="仿宋_GB2312"/>
                <w:sz w:val="32"/>
                <w:szCs w:val="32"/>
              </w:rPr>
              <w:t>与氯化钠</w:t>
            </w:r>
            <w:r>
              <w:rPr>
                <w:rFonts w:eastAsia="仿宋_GB2312"/>
                <w:sz w:val="32"/>
                <w:szCs w:val="32"/>
              </w:rPr>
              <w:t>900mg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50ml:</w:t>
            </w:r>
            <w:r>
              <w:rPr>
                <w:rFonts w:eastAsia="仿宋_GB2312"/>
                <w:sz w:val="32"/>
                <w:szCs w:val="32"/>
              </w:rPr>
              <w:t>顺铂</w:t>
            </w:r>
            <w:r>
              <w:rPr>
                <w:rFonts w:eastAsia="仿宋_GB2312"/>
                <w:sz w:val="32"/>
                <w:szCs w:val="32"/>
              </w:rPr>
              <w:t xml:space="preserve">50mg </w:t>
            </w:r>
            <w:r>
              <w:rPr>
                <w:rFonts w:eastAsia="仿宋_GB2312"/>
                <w:sz w:val="32"/>
                <w:szCs w:val="32"/>
              </w:rPr>
              <w:t>与氯化钠</w:t>
            </w:r>
            <w:r>
              <w:rPr>
                <w:rFonts w:eastAsia="仿宋_GB2312"/>
                <w:sz w:val="32"/>
                <w:szCs w:val="32"/>
              </w:rPr>
              <w:t>450mg</w:t>
            </w:r>
          </w:p>
        </w:tc>
      </w:tr>
      <w:tr w:rsidR="00000000">
        <w:tc>
          <w:tcPr>
            <w:tcW w:w="978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829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异环磷酰胺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注射用</w:t>
            </w:r>
            <w:r>
              <w:rPr>
                <w:rFonts w:eastAsia="仿宋_GB2312"/>
                <w:color w:val="000000"/>
                <w:sz w:val="32"/>
                <w:szCs w:val="32"/>
              </w:rPr>
              <w:t>异环磷酰胺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 xml:space="preserve">0.5g 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1.0g</w:t>
            </w:r>
          </w:p>
        </w:tc>
      </w:tr>
      <w:tr w:rsidR="00000000">
        <w:tc>
          <w:tcPr>
            <w:tcW w:w="978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829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硫唑嘌呤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硫唑嘌呤片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 xml:space="preserve">50mg 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100mg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0.1g</w:t>
            </w:r>
          </w:p>
        </w:tc>
      </w:tr>
      <w:tr w:rsidR="00000000">
        <w:tc>
          <w:tcPr>
            <w:tcW w:w="978" w:type="dxa"/>
            <w:vMerge w:val="restart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lastRenderedPageBreak/>
              <w:t>4</w:t>
            </w:r>
          </w:p>
        </w:tc>
        <w:tc>
          <w:tcPr>
            <w:tcW w:w="1829" w:type="dxa"/>
            <w:vMerge w:val="restart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门冬酰胺酶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注射用门冬酰胺酶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5000</w:t>
            </w:r>
            <w:r>
              <w:rPr>
                <w:rFonts w:eastAsia="仿宋_GB2312"/>
                <w:sz w:val="32"/>
                <w:szCs w:val="32"/>
              </w:rPr>
              <w:t>单位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万单位</w:t>
            </w:r>
          </w:p>
        </w:tc>
      </w:tr>
      <w:tr w:rsidR="00000000">
        <w:tc>
          <w:tcPr>
            <w:tcW w:w="978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注射用门冬酰胺酶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埃希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）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color w:val="000000"/>
                <w:sz w:val="32"/>
                <w:szCs w:val="32"/>
              </w:rPr>
              <w:t>5000</w:t>
            </w:r>
            <w:r>
              <w:rPr>
                <w:rFonts w:eastAsia="仿宋_GB2312"/>
                <w:color w:val="000000"/>
                <w:sz w:val="32"/>
                <w:szCs w:val="32"/>
              </w:rPr>
              <w:t>单位</w:t>
            </w:r>
          </w:p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万单位</w:t>
            </w:r>
          </w:p>
        </w:tc>
      </w:tr>
      <w:tr w:rsidR="00000000">
        <w:tc>
          <w:tcPr>
            <w:tcW w:w="978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9" w:type="dxa"/>
            <w:vMerge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注射用门冬酰胺酶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color w:val="000000"/>
                <w:sz w:val="32"/>
                <w:szCs w:val="32"/>
              </w:rPr>
              <w:t>欧文</w:t>
            </w:r>
            <w:r>
              <w:rPr>
                <w:rFonts w:eastAsia="仿宋_GB2312"/>
                <w:color w:val="000000"/>
                <w:sz w:val="32"/>
                <w:szCs w:val="32"/>
                <w:lang w:val="en"/>
              </w:rPr>
              <w:t>）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万单位</w:t>
            </w:r>
          </w:p>
        </w:tc>
      </w:tr>
      <w:tr w:rsidR="00000000">
        <w:tc>
          <w:tcPr>
            <w:tcW w:w="978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829" w:type="dxa"/>
            <w:vAlign w:val="center"/>
          </w:tcPr>
          <w:p w:rsidR="00000000" w:rsidRDefault="009D451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长春地辛</w:t>
            </w:r>
          </w:p>
        </w:tc>
        <w:tc>
          <w:tcPr>
            <w:tcW w:w="2868" w:type="dxa"/>
            <w:vAlign w:val="center"/>
          </w:tcPr>
          <w:p w:rsidR="00000000" w:rsidRDefault="009D4515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注射用硫酸长春地辛</w:t>
            </w:r>
          </w:p>
        </w:tc>
        <w:tc>
          <w:tcPr>
            <w:tcW w:w="3385" w:type="dxa"/>
            <w:vAlign w:val="center"/>
          </w:tcPr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 xml:space="preserve">1mg 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2mg</w:t>
            </w:r>
          </w:p>
          <w:p w:rsidR="00000000" w:rsidRDefault="009D4515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lang w:val="en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  <w:lang w:val="en"/>
              </w:rPr>
              <w:t>）</w:t>
            </w:r>
            <w:r>
              <w:rPr>
                <w:rFonts w:eastAsia="仿宋_GB2312"/>
                <w:sz w:val="32"/>
                <w:szCs w:val="32"/>
              </w:rPr>
              <w:t>4mg</w:t>
            </w:r>
          </w:p>
        </w:tc>
      </w:tr>
    </w:tbl>
    <w:p w:rsidR="009D4515" w:rsidRDefault="009D4515" w:rsidP="00C3441E">
      <w:pPr>
        <w:rPr>
          <w:rFonts w:ascii="仿宋_GB2312" w:eastAsia="仿宋_GB2312" w:hAnsi="仿宋" w:hint="eastAsia"/>
          <w:sz w:val="28"/>
          <w:szCs w:val="28"/>
        </w:rPr>
      </w:pPr>
      <w:bookmarkStart w:id="0" w:name="_GoBack"/>
      <w:bookmarkEnd w:id="0"/>
    </w:p>
    <w:sectPr w:rsidR="009D4515" w:rsidSect="00C3441E">
      <w:footerReference w:type="even" r:id="rId6"/>
      <w:footerReference w:type="default" r:id="rId7"/>
      <w:pgSz w:w="11906" w:h="16838"/>
      <w:pgMar w:top="1928" w:right="1531" w:bottom="1701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15" w:rsidRDefault="009D4515">
      <w:r>
        <w:separator/>
      </w:r>
    </w:p>
  </w:endnote>
  <w:endnote w:type="continuationSeparator" w:id="0">
    <w:p w:rsidR="009D4515" w:rsidRDefault="009D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4515">
    <w:pPr>
      <w:pStyle w:val="a5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color w:val="FFFFFF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3441E">
      <w:rPr>
        <w:rStyle w:val="a8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</w:p>
  <w:p w:rsidR="00000000" w:rsidRDefault="009D45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D4515">
    <w:pPr>
      <w:pStyle w:val="a5"/>
      <w:wordWrap w:val="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C3441E" w:rsidRPr="00C3441E">
      <w:rPr>
        <w:noProof/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15" w:rsidRDefault="009D4515">
      <w:r>
        <w:separator/>
      </w:r>
    </w:p>
  </w:footnote>
  <w:footnote w:type="continuationSeparator" w:id="0">
    <w:p w:rsidR="009D4515" w:rsidRDefault="009D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0F3EDD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4515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3441E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A5844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E19796"/>
    <w:rsid w:val="2A8D465A"/>
    <w:rsid w:val="36EF5A59"/>
    <w:rsid w:val="3BB0F262"/>
    <w:rsid w:val="3FAF06D8"/>
    <w:rsid w:val="43E2636A"/>
    <w:rsid w:val="4C1A048F"/>
    <w:rsid w:val="4FF7F9FD"/>
    <w:rsid w:val="591D3208"/>
    <w:rsid w:val="5BDF8315"/>
    <w:rsid w:val="5CE7305B"/>
    <w:rsid w:val="5D1F8FB4"/>
    <w:rsid w:val="5EB377B6"/>
    <w:rsid w:val="5FCEB37F"/>
    <w:rsid w:val="63E446CD"/>
    <w:rsid w:val="67FF9889"/>
    <w:rsid w:val="6BBF0BEC"/>
    <w:rsid w:val="6CF52EF6"/>
    <w:rsid w:val="6D6F5529"/>
    <w:rsid w:val="6EF33DDF"/>
    <w:rsid w:val="6EF74F08"/>
    <w:rsid w:val="6F7CA19C"/>
    <w:rsid w:val="6FAEE75E"/>
    <w:rsid w:val="6FBD1B27"/>
    <w:rsid w:val="6FFFCD3B"/>
    <w:rsid w:val="70BBB8FF"/>
    <w:rsid w:val="733E9847"/>
    <w:rsid w:val="73FDEBDF"/>
    <w:rsid w:val="75AF2D7A"/>
    <w:rsid w:val="76DB7281"/>
    <w:rsid w:val="76F9C9DC"/>
    <w:rsid w:val="77CF6C0C"/>
    <w:rsid w:val="77ED6D4B"/>
    <w:rsid w:val="79BFA00A"/>
    <w:rsid w:val="7A7B9C3C"/>
    <w:rsid w:val="7BDF9DD7"/>
    <w:rsid w:val="7BF4571F"/>
    <w:rsid w:val="7CED200E"/>
    <w:rsid w:val="7EAE7824"/>
    <w:rsid w:val="7ED62E8A"/>
    <w:rsid w:val="7FBFC2F2"/>
    <w:rsid w:val="93F9B5A2"/>
    <w:rsid w:val="97FF9250"/>
    <w:rsid w:val="9DF5ED8C"/>
    <w:rsid w:val="ACF7A09B"/>
    <w:rsid w:val="ADFEEBA9"/>
    <w:rsid w:val="AFAF9913"/>
    <w:rsid w:val="B47B0C9C"/>
    <w:rsid w:val="BFCDE9ED"/>
    <w:rsid w:val="BFFAD12D"/>
    <w:rsid w:val="D23E7E23"/>
    <w:rsid w:val="DD9C8C39"/>
    <w:rsid w:val="DDB758F0"/>
    <w:rsid w:val="DDD229A4"/>
    <w:rsid w:val="E7E7CD86"/>
    <w:rsid w:val="EBEFD0BA"/>
    <w:rsid w:val="EC761028"/>
    <w:rsid w:val="EDC71CBF"/>
    <w:rsid w:val="EF5F9FF0"/>
    <w:rsid w:val="EFFF0767"/>
    <w:rsid w:val="EFFF2670"/>
    <w:rsid w:val="F31B6399"/>
    <w:rsid w:val="F5FFF0B5"/>
    <w:rsid w:val="FBFB5BC2"/>
    <w:rsid w:val="FD9FB394"/>
    <w:rsid w:val="FE5E3ABF"/>
    <w:rsid w:val="FEB3FDA4"/>
    <w:rsid w:val="FEBB462F"/>
    <w:rsid w:val="FEEF316F"/>
    <w:rsid w:val="FEFF69AF"/>
    <w:rsid w:val="FFDE34A2"/>
    <w:rsid w:val="FFE712D7"/>
    <w:rsid w:val="FF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26C7-5C9C-4B80-B07F-4F6B9EF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>Xtzj.Com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2021-09-30T07:41:00Z</cp:lastPrinted>
  <dcterms:created xsi:type="dcterms:W3CDTF">2021-09-29T09:33:00Z</dcterms:created>
  <dcterms:modified xsi:type="dcterms:W3CDTF">2021-09-29T09:33:00Z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