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A6983">
      <w:pPr>
        <w:snapToGrid w:val="0"/>
        <w:spacing w:afterLines="50" w:after="157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仿</w:t>
      </w:r>
      <w:r>
        <w:rPr>
          <w:rFonts w:ascii="方正小标宋简体" w:eastAsia="方正小标宋简体" w:hint="eastAsia"/>
          <w:sz w:val="44"/>
          <w:szCs w:val="44"/>
        </w:rPr>
        <w:t>制药参比制剂目录（第四十八批）</w:t>
      </w: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60"/>
        <w:gridCol w:w="2100"/>
        <w:gridCol w:w="2687"/>
        <w:gridCol w:w="1761"/>
        <w:gridCol w:w="3102"/>
        <w:gridCol w:w="2000"/>
        <w:gridCol w:w="1560"/>
      </w:tblGrid>
      <w:tr w:rsidR="00000000" w:rsidRPr="005C0C06" w:rsidTr="005C0C06">
        <w:trPr>
          <w:cantSplit/>
          <w:trHeight w:val="454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5C0C06" w:rsidRDefault="001A6983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5C0C06" w:rsidRDefault="001A6983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5C0C06" w:rsidRDefault="001A6983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英文名称</w:t>
            </w: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/</w:t>
            </w: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5C0C06" w:rsidRDefault="001A6983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5C0C06" w:rsidRDefault="001A6983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5C0C06" w:rsidRDefault="001A6983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5C0C06" w:rsidRDefault="001A6983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 w:rsidRPr="005C0C06"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</w:tr>
      <w:tr w:rsidR="00000000" w:rsidTr="005C0C06">
        <w:trPr>
          <w:cantSplit/>
          <w:trHeight w:val="8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盐酸曲唑酮缓释片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Trazodone Hydrochloride Sustained-release Tablets / Trittico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3E3E3E"/>
                <w:sz w:val="24"/>
              </w:rPr>
              <w:t>75mg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AZ. Chim.Riun.Angelini Francesco Acraf S.P.A.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 w:rsidTr="005C0C06">
        <w:trPr>
          <w:cantSplit/>
          <w:trHeight w:val="83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托吡酯胶囊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Topiramate Capsules/</w:t>
            </w:r>
            <w:r>
              <w:rPr>
                <w:rFonts w:eastAsia="仿宋_GB2312"/>
                <w:color w:val="000000"/>
                <w:sz w:val="24"/>
              </w:rPr>
              <w:t>妥泰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</w:t>
            </w:r>
            <w:r>
              <w:rPr>
                <w:rFonts w:eastAsia="仿宋_GB2312"/>
                <w:color w:val="000000"/>
                <w:sz w:val="24"/>
              </w:rPr>
              <w:t>ilag AG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 w:rsidTr="005C0C06">
        <w:trPr>
          <w:cantSplit/>
          <w:trHeight w:val="98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托吡酯胶囊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Topiramate Capsules/</w:t>
            </w:r>
            <w:r>
              <w:rPr>
                <w:rFonts w:eastAsia="仿宋_GB2312"/>
                <w:color w:val="000000"/>
                <w:sz w:val="24"/>
              </w:rPr>
              <w:t>妥泰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AG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 w:rsidTr="005C0C06">
        <w:trPr>
          <w:cantSplit/>
          <w:trHeight w:val="7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硝酸咪康唑</w:t>
            </w:r>
            <w:r>
              <w:rPr>
                <w:rFonts w:eastAsia="仿宋_GB2312" w:hint="eastAsia"/>
                <w:color w:val="000000"/>
                <w:sz w:val="24"/>
              </w:rPr>
              <w:t>乳膏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栓（</w:t>
            </w:r>
            <w:r>
              <w:rPr>
                <w:rFonts w:eastAsia="仿宋_GB2312" w:hint="eastAsia"/>
                <w:color w:val="000000"/>
                <w:sz w:val="24"/>
              </w:rPr>
              <w:t>组合</w:t>
            </w:r>
            <w:r>
              <w:rPr>
                <w:rFonts w:eastAsia="仿宋_GB2312"/>
                <w:color w:val="000000"/>
                <w:sz w:val="24"/>
              </w:rPr>
              <w:t>包装）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Miconazole Nitrate Cream and Suppositories /Monistat 3 Combination Pack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2%</w:t>
            </w:r>
            <w:r>
              <w:rPr>
                <w:rFonts w:eastAsia="仿宋_GB2312"/>
                <w:color w:val="000000"/>
                <w:sz w:val="24"/>
              </w:rPr>
              <w:t>，</w:t>
            </w:r>
            <w:r>
              <w:rPr>
                <w:rFonts w:eastAsia="仿宋_GB2312"/>
                <w:color w:val="000000"/>
                <w:sz w:val="24"/>
              </w:rPr>
              <w:t>200mg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Medtech Products Inc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83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溴吡斯的明糖浆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口服溶液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Pyridostigmine B</w:t>
            </w:r>
            <w:r>
              <w:rPr>
                <w:rFonts w:eastAsia="仿宋_GB2312"/>
                <w:sz w:val="24"/>
              </w:rPr>
              <w:t>romide Syrup(oral solution)/Mestinon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60mg/5ml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Bausch Health US LLC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盐酸米托蒽醌注射液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Mitoxantrone Hydrochloride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15ml:30mg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Hospira Worldwide, Inc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国际公认的同种药品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盐酸米托蒽醌注射液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Mitoxantrone Hydrochloride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10ml:20mg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Hospira Worldwide,</w:t>
            </w:r>
            <w:r>
              <w:rPr>
                <w:rFonts w:eastAsia="仿宋_GB2312"/>
                <w:color w:val="000000"/>
                <w:sz w:val="24"/>
              </w:rPr>
              <w:t xml:space="preserve"> Inc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国际公认的同种药品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盐酸米托蒽醌注射液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Mitoxantrone Hydrochloride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12.5ml</w:t>
            </w:r>
            <w:r>
              <w:rPr>
                <w:rFonts w:eastAsia="仿宋_GB2312"/>
                <w:color w:val="000000"/>
                <w:sz w:val="24"/>
              </w:rPr>
              <w:t>：</w:t>
            </w:r>
            <w:r>
              <w:rPr>
                <w:rFonts w:eastAsia="仿宋_GB2312"/>
                <w:color w:val="000000"/>
                <w:sz w:val="24"/>
              </w:rPr>
              <w:t>25mg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Hospira Worldwide, Inc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国际公认的同种药品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丁酸氢化可的松乳膏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Hydrocortisone Butyrate Cream/Locoid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0.10%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Leo Pharma A/S / Cheplapharm Arzneimittel Gmbh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利丙双卡因贴片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Lidocaine </w:t>
            </w:r>
            <w:r>
              <w:rPr>
                <w:rFonts w:eastAsia="仿宋_GB2312"/>
                <w:color w:val="000000"/>
                <w:sz w:val="24"/>
              </w:rPr>
              <w:t>and Prilocaine Patch/ Emla Pflaster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每片含有</w:t>
            </w:r>
            <w:r>
              <w:rPr>
                <w:rFonts w:eastAsia="仿宋_GB2312"/>
                <w:color w:val="000000"/>
                <w:sz w:val="24"/>
              </w:rPr>
              <w:t>1g</w:t>
            </w:r>
            <w:r>
              <w:rPr>
                <w:rFonts w:eastAsia="仿宋_GB2312"/>
                <w:color w:val="000000"/>
                <w:sz w:val="24"/>
              </w:rPr>
              <w:t>乳液（利多卡因</w:t>
            </w:r>
            <w:r>
              <w:rPr>
                <w:rFonts w:eastAsia="仿宋_GB2312"/>
                <w:color w:val="000000"/>
                <w:sz w:val="24"/>
              </w:rPr>
              <w:t>25mg</w:t>
            </w:r>
            <w:r>
              <w:rPr>
                <w:rFonts w:eastAsia="仿宋_GB2312"/>
                <w:color w:val="000000"/>
                <w:sz w:val="24"/>
              </w:rPr>
              <w:t>，丙胺卡因</w:t>
            </w:r>
            <w:r>
              <w:rPr>
                <w:rFonts w:eastAsia="仿宋_GB2312"/>
                <w:color w:val="000000"/>
                <w:sz w:val="24"/>
              </w:rPr>
              <w:t>25mg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Aspen Pharma Trading Limited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盐酸甲氧氯普胺注射液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Metoclopramide Hydrochloride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10mg/2ml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Sanofi-Aventis France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甲苯磺酸妥舒沙星滴眼液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Tosufloxacin Tosilate ophthalmic solutio</w:t>
            </w:r>
            <w:r>
              <w:rPr>
                <w:rFonts w:eastAsia="仿宋_GB2312"/>
                <w:color w:val="000000"/>
                <w:sz w:val="24"/>
              </w:rPr>
              <w:t>n/Ozex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0.3%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富士フイルム富山化学工</w:t>
            </w:r>
            <w:r>
              <w:rPr>
                <w:rFonts w:eastAsia="微软雅黑"/>
                <w:color w:val="000000"/>
                <w:sz w:val="24"/>
              </w:rPr>
              <w:t>業</w:t>
            </w:r>
            <w:r>
              <w:rPr>
                <w:rFonts w:eastAsia="仿宋_GB2312"/>
                <w:color w:val="000000"/>
                <w:sz w:val="24"/>
              </w:rPr>
              <w:t>株式会社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日本上市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富马酸酮替芬鼻</w:t>
            </w:r>
            <w:r>
              <w:rPr>
                <w:rFonts w:eastAsia="仿宋_GB2312" w:hint="eastAsia"/>
                <w:color w:val="000000"/>
                <w:sz w:val="24"/>
              </w:rPr>
              <w:t>喷雾剂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Ketotifen Fumarate Nasal Spray /Zaditen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0.05%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</w:rPr>
              <w:t>サンファ</w:t>
            </w:r>
            <w:r>
              <w:rPr>
                <w:rFonts w:eastAsia="微软雅黑"/>
                <w:color w:val="000000"/>
                <w:sz w:val="24"/>
              </w:rPr>
              <w:t>ー</w:t>
            </w:r>
            <w:r>
              <w:rPr>
                <w:rFonts w:eastAsia="仿宋_GB2312"/>
                <w:color w:val="000000"/>
                <w:sz w:val="24"/>
              </w:rPr>
              <w:t>マ株式会社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日本上市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依替唑仑片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Etizolam Tablets/Depas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0.25mg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Mitsubishi Tanabe Pharma Corporation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依替唑仑片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Etizolam Tablets/Depas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0.5mg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Mitsub</w:t>
            </w:r>
            <w:r>
              <w:rPr>
                <w:rFonts w:eastAsia="仿宋_GB2312"/>
                <w:sz w:val="24"/>
              </w:rPr>
              <w:t>ishi Tanabe Pharma Corporation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依替唑仑片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Etizolam Tablets/Depas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1mg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Mitsubishi Tanabe Pharma Corporation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阿帕他胺片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Apalutamide Tablets/Erleada</w:t>
            </w:r>
            <w:r>
              <w:rPr>
                <w:rFonts w:eastAsia="仿宋_GB2312"/>
                <w:color w:val="000000"/>
                <w:sz w:val="24"/>
              </w:rPr>
              <w:t>（安森珂）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NV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碘普罗胺注射液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Iopromide Injection/ Ultr</w:t>
            </w:r>
            <w:r>
              <w:rPr>
                <w:rFonts w:eastAsia="仿宋_GB2312"/>
                <w:color w:val="000000"/>
                <w:sz w:val="24"/>
              </w:rPr>
              <w:t>avist</w:t>
            </w:r>
            <w:r>
              <w:rPr>
                <w:rFonts w:eastAsia="仿宋_GB2312"/>
                <w:color w:val="000000"/>
                <w:sz w:val="24"/>
              </w:rPr>
              <w:t>（优维显）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100ml:62.34g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Bayer Vital GmbH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国内上市的原研药品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原研进口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注射用阿糖胞苷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Cytarabine for Injection/Cytosar</w:t>
            </w:r>
          </w:p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（赛德萨）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0.1g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辉瑞制药（无锡）有限公司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经审核确定的国外原研企业在中国境内生产的药品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原研地产化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sz w:val="24"/>
              </w:rPr>
              <w:t>注射用阿糖胞苷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Cytarabine for Injection/Cytosar</w:t>
            </w:r>
          </w:p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（赛德萨）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辉瑞制药（无锡）有限公司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经审核确定的国外原研企业在中国境内生产的药品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原研地产化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注射用培美曲</w:t>
            </w:r>
            <w:r>
              <w:rPr>
                <w:rFonts w:eastAsia="仿宋_GB2312"/>
                <w:color w:val="000000"/>
                <w:sz w:val="24"/>
              </w:rPr>
              <w:t>塞二钠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Pemetrexed Disodium for Injection/Alimta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100mg</w:t>
            </w:r>
            <w:r>
              <w:rPr>
                <w:rFonts w:eastAsia="仿宋_GB2312"/>
                <w:color w:val="000000"/>
                <w:sz w:val="24"/>
              </w:rPr>
              <w:t>（以培美曲塞计）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Eli Lilly and Company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注射用培美曲塞二钠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Pemetrexed Disodium for Injection/Alimta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500mg</w:t>
            </w:r>
            <w:r>
              <w:rPr>
                <w:rFonts w:eastAsia="仿宋_GB2312"/>
                <w:color w:val="000000"/>
                <w:sz w:val="24"/>
              </w:rPr>
              <w:t>（以培美曲塞计）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Eli Lilly and Company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依维莫司片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Everolimus Tablets/</w:t>
            </w:r>
          </w:p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Afinitor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</w:t>
            </w:r>
            <w:r>
              <w:rPr>
                <w:rFonts w:eastAsia="仿宋_GB2312"/>
                <w:color w:val="000000"/>
                <w:sz w:val="24"/>
              </w:rPr>
              <w:t>ceuticals Corp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依维莫司片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Everolimus Tablets/</w:t>
            </w:r>
            <w:r>
              <w:rPr>
                <w:rFonts w:eastAsia="仿宋_GB2312"/>
                <w:sz w:val="24"/>
              </w:rPr>
              <w:t xml:space="preserve"> Afinitor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依维莫司片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Everolimus Tablets/</w:t>
            </w:r>
          </w:p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Zortress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0.25mg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依维莫司片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Everolimus Tablets/</w:t>
            </w:r>
            <w:r>
              <w:rPr>
                <w:rFonts w:eastAsia="仿宋_GB2312"/>
                <w:sz w:val="24"/>
              </w:rPr>
              <w:t xml:space="preserve"> Zortress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</w:t>
            </w:r>
            <w:r>
              <w:rPr>
                <w:rFonts w:eastAsia="仿宋_GB2312"/>
                <w:color w:val="000000"/>
                <w:sz w:val="24"/>
              </w:rPr>
              <w:t>armaceuticals Corp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依维莫司片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Everolimus Tablets/</w:t>
            </w:r>
            <w:r>
              <w:rPr>
                <w:rFonts w:eastAsia="仿宋_GB2312"/>
                <w:sz w:val="24"/>
              </w:rPr>
              <w:t xml:space="preserve"> Zortress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0.75mg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依维莫司片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Everolimus Tablets/</w:t>
            </w:r>
            <w:r>
              <w:rPr>
                <w:rFonts w:eastAsia="仿宋_GB2312"/>
                <w:sz w:val="24"/>
              </w:rPr>
              <w:t xml:space="preserve"> Zortress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棕榈帕利哌酮酯注射液（</w:t>
            </w:r>
            <w:r>
              <w:rPr>
                <w:rFonts w:eastAsia="仿宋_GB2312"/>
                <w:color w:val="000000"/>
                <w:sz w:val="24"/>
              </w:rPr>
              <w:t>3M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Paliperidone Palmitate Extended-r</w:t>
            </w:r>
            <w:r>
              <w:rPr>
                <w:rFonts w:eastAsia="仿宋_GB2312"/>
                <w:color w:val="000000"/>
                <w:sz w:val="24"/>
              </w:rPr>
              <w:t>elease Injectable Suspension /Invega Trinza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按棕榈帕利哌酮酯计</w:t>
            </w:r>
            <w:r>
              <w:rPr>
                <w:rFonts w:eastAsia="仿宋_GB2312"/>
                <w:color w:val="000000"/>
                <w:sz w:val="24"/>
              </w:rPr>
              <w:t>273mg/0.875ml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 Pharmaceuticals, Inc.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棕榈帕利哌酮酯注射液（</w:t>
            </w:r>
            <w:r>
              <w:rPr>
                <w:rFonts w:eastAsia="仿宋_GB2312"/>
                <w:color w:val="000000"/>
                <w:sz w:val="24"/>
              </w:rPr>
              <w:t>3M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Paliperidone Palmitate Extended-release Injectable Suspension /Invega Trinza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按棕榈帕利哌酮酯计</w:t>
            </w:r>
            <w:r>
              <w:rPr>
                <w:rFonts w:eastAsia="仿宋_GB2312"/>
                <w:color w:val="000000"/>
                <w:sz w:val="24"/>
              </w:rPr>
              <w:t>410mg/1.315ml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 Pharmaceuticals, Inc</w:t>
            </w:r>
            <w:r>
              <w:rPr>
                <w:rFonts w:eastAsia="仿宋_GB2312"/>
                <w:color w:val="000000"/>
                <w:sz w:val="24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棕榈帕利哌酮酯注射液（</w:t>
            </w:r>
            <w:r>
              <w:rPr>
                <w:rFonts w:eastAsia="仿宋_GB2312"/>
                <w:color w:val="000000"/>
                <w:sz w:val="24"/>
              </w:rPr>
              <w:t>3M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Paliperidone Palmitate Extended-release Injectable Suspension /Invega Trinza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按棕榈帕利哌酮酯计</w:t>
            </w:r>
            <w:r>
              <w:rPr>
                <w:rFonts w:eastAsia="仿宋_GB2312"/>
                <w:color w:val="000000"/>
                <w:sz w:val="24"/>
              </w:rPr>
              <w:t>546mg/1.75ml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 Pharmaceuticals, Inc.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棕榈帕利哌酮酯注射液（</w:t>
            </w:r>
            <w:r>
              <w:rPr>
                <w:rFonts w:eastAsia="仿宋_GB2312"/>
                <w:color w:val="000000"/>
                <w:sz w:val="24"/>
              </w:rPr>
              <w:t>3M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Paliperidone Palmitate Extended-release Injectable Suspension /</w:t>
            </w:r>
            <w:r>
              <w:rPr>
                <w:rFonts w:eastAsia="仿宋_GB2312"/>
                <w:color w:val="000000"/>
                <w:sz w:val="24"/>
              </w:rPr>
              <w:t>Invega Trinza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按棕榈帕利哌酮酯计</w:t>
            </w:r>
            <w:r>
              <w:rPr>
                <w:rFonts w:eastAsia="仿宋_GB2312"/>
                <w:color w:val="000000"/>
                <w:sz w:val="24"/>
              </w:rPr>
              <w:t>819mg/2.625ml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 Pharmaceuticals, Inc.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缬沙坦氢氯噻嗪片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Valsartan and Hydrochlorothiazide Tablets/Diovan Hct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每片含缬沙坦</w:t>
            </w:r>
            <w:r>
              <w:rPr>
                <w:rFonts w:eastAsia="仿宋_GB2312"/>
                <w:color w:val="000000"/>
                <w:sz w:val="24"/>
              </w:rPr>
              <w:t>160mg</w:t>
            </w:r>
            <w:r>
              <w:rPr>
                <w:rFonts w:eastAsia="仿宋_GB2312"/>
                <w:color w:val="000000"/>
                <w:sz w:val="24"/>
              </w:rPr>
              <w:t>，氢氯噻嗪</w:t>
            </w:r>
            <w:r>
              <w:rPr>
                <w:rFonts w:eastAsia="仿宋_GB2312"/>
                <w:color w:val="000000"/>
                <w:sz w:val="24"/>
              </w:rPr>
              <w:t>12.5mg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缬沙坦氢氯噻嗪片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Valsartan and Hydrochlorothiazide</w:t>
            </w:r>
            <w:r>
              <w:rPr>
                <w:rFonts w:eastAsia="仿宋_GB2312"/>
                <w:color w:val="000000"/>
                <w:sz w:val="24"/>
              </w:rPr>
              <w:t xml:space="preserve"> Tablets//Diovan Hct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每片含缬沙坦</w:t>
            </w:r>
            <w:r>
              <w:rPr>
                <w:rFonts w:eastAsia="仿宋_GB2312"/>
                <w:color w:val="000000"/>
                <w:sz w:val="24"/>
              </w:rPr>
              <w:t>160mg</w:t>
            </w:r>
            <w:r>
              <w:rPr>
                <w:rFonts w:eastAsia="仿宋_GB2312"/>
                <w:color w:val="000000"/>
                <w:sz w:val="24"/>
              </w:rPr>
              <w:t>，氢氯噻嗪</w:t>
            </w:r>
            <w:r>
              <w:rPr>
                <w:rFonts w:eastAsia="仿宋_GB2312"/>
                <w:color w:val="000000"/>
                <w:sz w:val="24"/>
              </w:rPr>
              <w:t>25mg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Pharmaceuticals Corp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醋酸甲羟孕酮片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Medroxyprogesterone Acetate Tablets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Pharmacia and Upjohn Co.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醋酸甲羟孕酮片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Medroxyprogesterone Acetate Tablets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Pharmacia and Upjohn Co.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</w:t>
            </w:r>
            <w:r>
              <w:rPr>
                <w:rFonts w:eastAsia="仿宋_GB2312"/>
                <w:color w:val="000000"/>
                <w:sz w:val="24"/>
              </w:rPr>
              <w:t>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醋酸钙片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Calcium Acetate Tablets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0.667g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Chartwell Molecular Holdings Llc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国际公认的同种药物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维生素</w:t>
            </w:r>
            <w:r>
              <w:rPr>
                <w:rFonts w:eastAsia="仿宋_GB2312"/>
                <w:color w:val="000000"/>
                <w:sz w:val="24"/>
              </w:rPr>
              <w:t>K1</w:t>
            </w:r>
            <w:r>
              <w:rPr>
                <w:rFonts w:eastAsia="仿宋_GB2312"/>
                <w:color w:val="000000"/>
                <w:sz w:val="24"/>
              </w:rPr>
              <w:t>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Vitamin K1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0.5ml:1mg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Hospira Inc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国际公认的同种药品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美国橙皮书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来曲唑片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Letrozole Tablets/Femara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 S.A.S.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棕榈酸帕利哌酮注射液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Xe</w:t>
            </w:r>
            <w:r>
              <w:rPr>
                <w:rFonts w:eastAsia="仿宋_GB2312"/>
                <w:sz w:val="24"/>
              </w:rPr>
              <w:t>plion 25 mg Prolonged Release Suspension For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以帕利哌酮计：</w:t>
            </w:r>
            <w:r>
              <w:rPr>
                <w:rFonts w:eastAsia="仿宋_GB2312"/>
                <w:color w:val="000000"/>
                <w:sz w:val="24"/>
              </w:rPr>
              <w:t>25mg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N.V.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棕榈酸帕利哌酮注射液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t>Xeplion 5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 xml:space="preserve"> mg Prolonged Release Suspension For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以帕利哌酮计：</w:t>
            </w:r>
            <w:r>
              <w:rPr>
                <w:rFonts w:eastAsia="仿宋_GB2312"/>
                <w:color w:val="000000"/>
                <w:sz w:val="24"/>
              </w:rPr>
              <w:t>50mg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N.V.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棕榈酸帕利哌酮注射液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t>Xe</w:t>
            </w:r>
            <w:r>
              <w:rPr>
                <w:rFonts w:eastAsia="仿宋_GB2312"/>
                <w:sz w:val="24"/>
              </w:rPr>
              <w:t xml:space="preserve">plion 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/>
                <w:sz w:val="24"/>
              </w:rPr>
              <w:t>5 mg Prolonged Release Suspension For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以帕利哌酮计：</w:t>
            </w:r>
            <w:r>
              <w:rPr>
                <w:rFonts w:eastAsia="仿宋_GB2312"/>
                <w:color w:val="000000"/>
                <w:sz w:val="24"/>
              </w:rPr>
              <w:t>75mg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N.V.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棕榈酸帕利哌酮注射液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t xml:space="preserve">Xeplion </w:t>
            </w:r>
            <w:r>
              <w:rPr>
                <w:rFonts w:eastAsia="仿宋_GB2312" w:hint="eastAsia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 xml:space="preserve"> mg Prolonged Release Suspension For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以帕利哌酮计：</w:t>
            </w:r>
            <w:r>
              <w:rPr>
                <w:rFonts w:eastAsia="仿宋_GB2312"/>
                <w:color w:val="000000"/>
                <w:sz w:val="24"/>
              </w:rPr>
              <w:t>100mg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N.V.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棕榈酸帕利哌酮注射液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eastAsia="仿宋_GB2312"/>
                <w:sz w:val="24"/>
              </w:rPr>
              <w:t xml:space="preserve">Xeplion </w:t>
            </w:r>
            <w:r>
              <w:rPr>
                <w:rFonts w:eastAsia="仿宋_GB2312" w:hint="eastAsia"/>
                <w:sz w:val="24"/>
              </w:rPr>
              <w:t>150</w:t>
            </w:r>
            <w:r>
              <w:rPr>
                <w:rFonts w:eastAsia="仿宋_GB2312"/>
                <w:sz w:val="24"/>
              </w:rPr>
              <w:t xml:space="preserve"> mg Prolonged Release Suspension For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以帕利哌酮计：</w:t>
            </w:r>
            <w:r>
              <w:rPr>
                <w:rFonts w:eastAsia="仿宋_GB2312"/>
                <w:color w:val="000000"/>
                <w:sz w:val="24"/>
              </w:rPr>
              <w:t>150mg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N.V.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棕榈帕利哌酮酯注射液（</w:t>
            </w:r>
            <w:r>
              <w:rPr>
                <w:rFonts w:eastAsia="仿宋_GB2312"/>
                <w:color w:val="000000"/>
                <w:sz w:val="24"/>
              </w:rPr>
              <w:t>3M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Trevicta 175 mg Prolonged Release Suspension For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按帕利哌酮计</w:t>
            </w:r>
            <w:r>
              <w:rPr>
                <w:rFonts w:eastAsia="仿宋_GB2312"/>
                <w:color w:val="000000"/>
                <w:sz w:val="24"/>
              </w:rPr>
              <w:t>175mg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NV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棕榈帕利哌</w:t>
            </w:r>
            <w:r>
              <w:rPr>
                <w:rFonts w:eastAsia="仿宋_GB2312"/>
                <w:color w:val="000000"/>
                <w:sz w:val="24"/>
              </w:rPr>
              <w:t>酮酯注射液（</w:t>
            </w:r>
            <w:r>
              <w:rPr>
                <w:rFonts w:eastAsia="仿宋_GB2312"/>
                <w:color w:val="000000"/>
                <w:sz w:val="24"/>
              </w:rPr>
              <w:t>3M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Trevicta </w:t>
            </w:r>
            <w:r>
              <w:rPr>
                <w:rFonts w:eastAsia="仿宋_GB2312" w:hint="eastAsia"/>
                <w:sz w:val="24"/>
              </w:rPr>
              <w:t>263</w:t>
            </w:r>
            <w:r>
              <w:rPr>
                <w:rFonts w:eastAsia="仿宋_GB2312"/>
                <w:sz w:val="24"/>
              </w:rPr>
              <w:t xml:space="preserve"> mg Prolonged Release Suspension For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按帕利哌酮计</w:t>
            </w:r>
            <w:r>
              <w:rPr>
                <w:rFonts w:eastAsia="仿宋_GB2312"/>
                <w:color w:val="000000"/>
                <w:sz w:val="24"/>
              </w:rPr>
              <w:t>263mg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NV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棕榈帕利哌酮酯注射液（</w:t>
            </w:r>
            <w:r>
              <w:rPr>
                <w:rFonts w:eastAsia="仿宋_GB2312"/>
                <w:color w:val="000000"/>
                <w:sz w:val="24"/>
              </w:rPr>
              <w:t>3M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Trevicta </w:t>
            </w:r>
            <w:r>
              <w:rPr>
                <w:rFonts w:eastAsia="仿宋_GB2312" w:hint="eastAsia"/>
                <w:sz w:val="24"/>
              </w:rPr>
              <w:t>350</w:t>
            </w:r>
            <w:r>
              <w:rPr>
                <w:rFonts w:eastAsia="仿宋_GB2312"/>
                <w:sz w:val="24"/>
              </w:rPr>
              <w:t xml:space="preserve"> mg Prolonged Release Suspension For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按帕利哌酮计</w:t>
            </w:r>
            <w:r>
              <w:rPr>
                <w:rFonts w:eastAsia="仿宋_GB2312"/>
                <w:color w:val="000000"/>
                <w:sz w:val="24"/>
              </w:rPr>
              <w:t>350mg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NV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棕榈帕利哌酮酯注射液（</w:t>
            </w:r>
            <w:r>
              <w:rPr>
                <w:rFonts w:eastAsia="仿宋_GB2312"/>
                <w:color w:val="000000"/>
                <w:sz w:val="24"/>
              </w:rPr>
              <w:t>3M</w:t>
            </w:r>
            <w:r>
              <w:rPr>
                <w:rFonts w:eastAsia="仿宋_GB2312"/>
                <w:color w:val="000000"/>
                <w:sz w:val="24"/>
              </w:rPr>
              <w:t>）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Trevicta 5</w:t>
            </w:r>
            <w:r>
              <w:rPr>
                <w:rFonts w:eastAsia="仿宋_GB2312" w:hint="eastAsia"/>
                <w:sz w:val="24"/>
              </w:rPr>
              <w:t>25</w:t>
            </w:r>
            <w:r>
              <w:rPr>
                <w:rFonts w:eastAsia="仿宋_GB2312"/>
                <w:sz w:val="24"/>
              </w:rPr>
              <w:t xml:space="preserve"> mg Prolonged Release Suspension For Injection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按帕利哌酮计</w:t>
            </w:r>
            <w:r>
              <w:rPr>
                <w:rFonts w:eastAsia="仿宋_GB2312"/>
                <w:color w:val="000000"/>
                <w:sz w:val="24"/>
              </w:rPr>
              <w:t>525mg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Janssen-Cilag International NV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美沙拉秦肠溶缓释颗粒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Mesalazine Gastro-Resistant Prolonged-Release Granules/ Salofalk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Dr. Falk Pharma GmbH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美沙拉秦肠溶</w:t>
            </w:r>
            <w:r>
              <w:rPr>
                <w:rFonts w:eastAsia="仿宋_GB2312"/>
                <w:color w:val="000000"/>
                <w:sz w:val="24"/>
              </w:rPr>
              <w:t>缓释颗粒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Mesalazine Gastro-Resistant Prolonged-Release Granules / Salofalk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Dr. Falk Pharma GmbH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昂丹司琼口溶膜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Ondansetron Oral Soluble Film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Norgine Pharmaceuticals Limited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昂丹司琼口溶膜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Ondansetron Oral Soluble Film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Norgine Pharmac</w:t>
            </w:r>
            <w:r>
              <w:rPr>
                <w:rFonts w:eastAsia="仿宋_GB2312"/>
                <w:color w:val="000000"/>
                <w:sz w:val="24"/>
              </w:rPr>
              <w:t>euticals Limited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酮康唑乳膏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Ketoconazole Cream/Nizoral 2% Creme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2%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Johnson &amp; Johnson GmbH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</w:tr>
      <w:tr w:rsidR="00000000" w:rsidTr="005C0C06">
        <w:trPr>
          <w:cantSplit/>
          <w:trHeight w:val="136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盐酸罗匹尼罗片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Ropinirole Hydrochloride Tablets/Requip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0.25mg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グラクソ</w:t>
            </w:r>
            <w:r>
              <w:rPr>
                <w:rFonts w:eastAsia="微软雅黑"/>
                <w:color w:val="000000"/>
                <w:sz w:val="24"/>
              </w:rPr>
              <w:t>・</w:t>
            </w:r>
            <w:r>
              <w:rPr>
                <w:rFonts w:eastAsia="仿宋_GB2312"/>
                <w:color w:val="000000"/>
                <w:sz w:val="24"/>
              </w:rPr>
              <w:t>スミスクライン株式会社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日本上市</w:t>
            </w:r>
          </w:p>
        </w:tc>
      </w:tr>
      <w:tr w:rsidR="00000000" w:rsidTr="005C0C06">
        <w:trPr>
          <w:cantSplit/>
          <w:trHeight w:val="121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拉考沙胺注射液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Lacosamide Injection/Vimpat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10ml:100mg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ユ</w:t>
            </w:r>
            <w:r>
              <w:rPr>
                <w:rFonts w:eastAsia="微软雅黑"/>
                <w:color w:val="000000"/>
                <w:sz w:val="24"/>
              </w:rPr>
              <w:t>ー</w:t>
            </w:r>
            <w:r>
              <w:rPr>
                <w:rFonts w:eastAsia="仿宋_GB2312"/>
                <w:color w:val="000000"/>
                <w:sz w:val="24"/>
              </w:rPr>
              <w:t>シ</w:t>
            </w:r>
            <w:r>
              <w:rPr>
                <w:rFonts w:eastAsia="微软雅黑"/>
                <w:color w:val="000000"/>
                <w:sz w:val="24"/>
              </w:rPr>
              <w:t>ー</w:t>
            </w:r>
            <w:r>
              <w:rPr>
                <w:rFonts w:eastAsia="仿宋_GB2312"/>
                <w:color w:val="000000"/>
                <w:sz w:val="24"/>
              </w:rPr>
              <w:t>ビ</w:t>
            </w:r>
            <w:r>
              <w:rPr>
                <w:rFonts w:eastAsia="微软雅黑"/>
                <w:color w:val="000000"/>
                <w:sz w:val="24"/>
              </w:rPr>
              <w:t>ー</w:t>
            </w:r>
            <w:r>
              <w:rPr>
                <w:rFonts w:eastAsia="仿宋_GB2312"/>
                <w:color w:val="000000"/>
                <w:sz w:val="24"/>
              </w:rPr>
              <w:t>ジ</w:t>
            </w:r>
            <w:r>
              <w:rPr>
                <w:rFonts w:eastAsia="仿宋_GB2312"/>
                <w:color w:val="000000"/>
                <w:sz w:val="24"/>
              </w:rPr>
              <w:t>ャパン株式会社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日本上市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拉考沙胺注射液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Lacosamide Injection/ Vimpat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20ml:200mg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ユ</w:t>
            </w:r>
            <w:r>
              <w:rPr>
                <w:rFonts w:eastAsia="微软雅黑"/>
                <w:color w:val="000000"/>
                <w:sz w:val="24"/>
              </w:rPr>
              <w:t>ー</w:t>
            </w:r>
            <w:r>
              <w:rPr>
                <w:rFonts w:eastAsia="仿宋_GB2312"/>
                <w:color w:val="000000"/>
                <w:sz w:val="24"/>
              </w:rPr>
              <w:t>シ</w:t>
            </w:r>
            <w:r>
              <w:rPr>
                <w:rFonts w:eastAsia="微软雅黑"/>
                <w:color w:val="000000"/>
                <w:sz w:val="24"/>
              </w:rPr>
              <w:t>ー</w:t>
            </w:r>
            <w:r>
              <w:rPr>
                <w:rFonts w:eastAsia="仿宋_GB2312"/>
                <w:color w:val="000000"/>
                <w:sz w:val="24"/>
              </w:rPr>
              <w:t>ビ</w:t>
            </w:r>
            <w:r>
              <w:rPr>
                <w:rFonts w:eastAsia="微软雅黑"/>
                <w:color w:val="000000"/>
                <w:sz w:val="24"/>
              </w:rPr>
              <w:t>ー</w:t>
            </w:r>
            <w:r>
              <w:rPr>
                <w:rFonts w:eastAsia="仿宋_GB2312"/>
                <w:color w:val="000000"/>
                <w:sz w:val="24"/>
              </w:rPr>
              <w:t>ジャパン株式会社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日本上市</w:t>
            </w:r>
          </w:p>
        </w:tc>
      </w:tr>
      <w:tr w:rsidR="00000000" w:rsidTr="005C0C06">
        <w:trPr>
          <w:cantSplit/>
          <w:trHeight w:val="13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环丝氨酸胶囊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Cycloserine Capsules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Meiji Seika</w:t>
            </w:r>
            <w:r>
              <w:rPr>
                <w:rFonts w:eastAsia="仿宋_GB2312"/>
                <w:color w:val="000000"/>
                <w:sz w:val="24"/>
              </w:rPr>
              <w:t>ファルマ株式会社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国际公认同品种药物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日本上市</w:t>
            </w:r>
          </w:p>
        </w:tc>
      </w:tr>
      <w:tr w:rsidR="00000000" w:rsidTr="005C0C06">
        <w:trPr>
          <w:cantSplit/>
          <w:trHeight w:val="133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8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-71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己酮可可碱缓释片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Pentoxifylline  Modified Release Tablets/Trental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400mg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Aventis Pharma L</w:t>
            </w:r>
            <w:r>
              <w:rPr>
                <w:rFonts w:eastAsia="仿宋_GB2312"/>
                <w:color w:val="000000"/>
                <w:sz w:val="24"/>
              </w:rPr>
              <w:t>imited/Sanofi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欧盟上市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不限定上市国及产地，增加持证商</w:t>
            </w:r>
            <w:r>
              <w:rPr>
                <w:rFonts w:eastAsia="仿宋_GB2312"/>
                <w:color w:val="000000"/>
                <w:sz w:val="24"/>
              </w:rPr>
              <w:t>Sanofi</w:t>
            </w:r>
          </w:p>
        </w:tc>
      </w:tr>
      <w:tr w:rsidR="00000000" w:rsidTr="005C0C06">
        <w:trPr>
          <w:cantSplit/>
          <w:trHeight w:val="1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lastRenderedPageBreak/>
              <w:t>23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-8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氨咖待因片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Acetaminophen, Caffeine and Codeine Phosphate Tablets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每片含对乙酰氨基酚</w:t>
            </w:r>
            <w:r>
              <w:rPr>
                <w:rFonts w:eastAsia="仿宋_GB2312"/>
                <w:color w:val="000000"/>
                <w:sz w:val="24"/>
              </w:rPr>
              <w:t>300mg</w:t>
            </w:r>
            <w:r>
              <w:rPr>
                <w:rFonts w:eastAsia="仿宋_GB2312"/>
                <w:color w:val="000000"/>
                <w:sz w:val="24"/>
              </w:rPr>
              <w:t>，咖啡因</w:t>
            </w:r>
            <w:r>
              <w:rPr>
                <w:rFonts w:eastAsia="仿宋_GB2312"/>
                <w:color w:val="000000"/>
                <w:sz w:val="24"/>
              </w:rPr>
              <w:t>15mg</w:t>
            </w:r>
            <w:r>
              <w:rPr>
                <w:rFonts w:eastAsia="仿宋_GB2312"/>
                <w:color w:val="000000"/>
                <w:sz w:val="24"/>
              </w:rPr>
              <w:t>，磷酸可待因</w:t>
            </w:r>
            <w:r>
              <w:rPr>
                <w:rFonts w:eastAsia="仿宋_GB2312"/>
                <w:color w:val="000000"/>
                <w:sz w:val="24"/>
              </w:rPr>
              <w:t>8mg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Teva Canada Limited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不限定商品名</w:t>
            </w:r>
          </w:p>
        </w:tc>
      </w:tr>
      <w:tr w:rsidR="00000000" w:rsidTr="005C0C06">
        <w:trPr>
          <w:cantSplit/>
          <w:trHeight w:val="165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6-133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注射用达托霉素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Daptomycin for injection/Cubicin /Cubicin RF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500mg/Vial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Cubist Pha</w:t>
            </w:r>
            <w:r>
              <w:rPr>
                <w:rFonts w:eastAsia="仿宋_GB2312"/>
                <w:color w:val="000000"/>
                <w:sz w:val="24"/>
              </w:rPr>
              <w:t>rmaceuticals, LLC/Merck &amp; Co., Inc.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未进口原研药品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增加商品名</w:t>
            </w:r>
            <w:r>
              <w:rPr>
                <w:rFonts w:eastAsia="仿宋_GB2312"/>
                <w:color w:val="000000"/>
                <w:sz w:val="24"/>
              </w:rPr>
              <w:t>Cubicin RF</w:t>
            </w:r>
          </w:p>
        </w:tc>
      </w:tr>
      <w:tr w:rsidR="00000000" w:rsidTr="005C0C06">
        <w:trPr>
          <w:cantSplit/>
          <w:trHeight w:val="168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t>8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-41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地氯雷他定片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Desloratadine Tablets/AERIUS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5mg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Merck Sharp &amp; Dohme B.V.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原研进口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持证商</w:t>
            </w:r>
            <w:r>
              <w:rPr>
                <w:rFonts w:eastAsia="仿宋_GB2312"/>
                <w:color w:val="000000"/>
                <w:sz w:val="24"/>
              </w:rPr>
              <w:t>更新为</w:t>
            </w:r>
            <w:r>
              <w:rPr>
                <w:rFonts w:eastAsia="仿宋_GB2312"/>
                <w:color w:val="000000"/>
                <w:sz w:val="24"/>
              </w:rPr>
              <w:t>Merck Sharp &amp; Dohme B.V.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17-26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铝碳酸镁咀嚼片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Hydrotalcite Chewable Tablets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rPr>
                <w:rFonts w:eastAsia="仿宋_GB2312" w:hint="eastAsia"/>
                <w:color w:val="000000"/>
                <w:sz w:val="24"/>
              </w:rPr>
              <w:t>达喜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0.5g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拜耳医药保健有限公司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原研地产化品种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药品通用名称及英文名称分别更新</w:t>
            </w:r>
            <w:r>
              <w:rPr>
                <w:rFonts w:eastAsia="仿宋_GB2312"/>
                <w:color w:val="000000"/>
                <w:sz w:val="24"/>
              </w:rPr>
              <w:t>为</w:t>
            </w:r>
            <w:r>
              <w:rPr>
                <w:rFonts w:eastAsia="仿宋_GB2312" w:hint="eastAsia"/>
                <w:color w:val="000000"/>
                <w:sz w:val="24"/>
              </w:rPr>
              <w:t>铝</w:t>
            </w:r>
            <w:r>
              <w:rPr>
                <w:rFonts w:eastAsia="仿宋_GB2312" w:hint="eastAsia"/>
                <w:color w:val="000000"/>
                <w:sz w:val="24"/>
              </w:rPr>
              <w:t>碳酸镁咀嚼片及</w:t>
            </w:r>
            <w:r>
              <w:rPr>
                <w:rFonts w:eastAsia="仿宋_GB2312" w:hint="eastAsia"/>
                <w:color w:val="000000"/>
                <w:sz w:val="24"/>
              </w:rPr>
              <w:t>Hydrotalcite Chewable Tablets</w:t>
            </w:r>
          </w:p>
        </w:tc>
      </w:tr>
      <w:tr w:rsidR="00000000" w:rsidTr="005C0C06">
        <w:trPr>
          <w:cantSplit/>
          <w:trHeight w:val="9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24"/>
              </w:rPr>
              <w:lastRenderedPageBreak/>
              <w:t>31</w:t>
            </w:r>
            <w:r>
              <w:rPr>
                <w:rFonts w:eastAsia="仿宋_GB2312"/>
                <w:bCs/>
                <w:color w:val="000000"/>
                <w:kern w:val="0"/>
                <w:sz w:val="24"/>
              </w:rPr>
              <w:t>-2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茚达特罗格隆溴铵吸入粉雾剂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Indacaterol Maleate and Glycopyrronium Bromide Powder for Inhalation</w:t>
            </w:r>
            <w:r>
              <w:rPr>
                <w:rFonts w:eastAsia="仿宋_GB2312" w:hint="eastAsia"/>
                <w:color w:val="000000"/>
                <w:sz w:val="24"/>
              </w:rPr>
              <w:t>/</w:t>
            </w:r>
            <w: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Ultibro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每粒含马来酸茚达特罗</w:t>
            </w:r>
            <w:r>
              <w:rPr>
                <w:rFonts w:eastAsia="仿宋_GB2312"/>
                <w:color w:val="000000"/>
                <w:sz w:val="24"/>
              </w:rPr>
              <w:t>110μg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以</w:t>
            </w:r>
            <w:r>
              <w:rPr>
                <w:rFonts w:eastAsia="仿宋_GB2312"/>
                <w:color w:val="000000"/>
                <w:sz w:val="24"/>
              </w:rPr>
              <w:t>C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24</w:t>
            </w:r>
            <w:r>
              <w:rPr>
                <w:rFonts w:eastAsia="仿宋_GB2312"/>
                <w:color w:val="000000"/>
                <w:sz w:val="24"/>
              </w:rPr>
              <w:t>H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28</w:t>
            </w:r>
            <w:r>
              <w:rPr>
                <w:rFonts w:eastAsia="仿宋_GB2312"/>
                <w:color w:val="000000"/>
                <w:sz w:val="24"/>
              </w:rPr>
              <w:t>N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O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计）和格隆溴铵</w:t>
            </w:r>
            <w:r>
              <w:rPr>
                <w:rFonts w:eastAsia="仿宋_GB2312"/>
                <w:color w:val="000000"/>
                <w:sz w:val="24"/>
              </w:rPr>
              <w:t>50μg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以</w:t>
            </w:r>
            <w:r>
              <w:rPr>
                <w:rFonts w:eastAsia="仿宋_GB2312"/>
                <w:color w:val="000000"/>
                <w:sz w:val="24"/>
              </w:rPr>
              <w:t>C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19</w:t>
            </w:r>
            <w:r>
              <w:rPr>
                <w:rFonts w:eastAsia="仿宋_GB2312"/>
                <w:color w:val="000000"/>
                <w:sz w:val="24"/>
              </w:rPr>
              <w:t>H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28</w:t>
            </w:r>
            <w:r>
              <w:rPr>
                <w:rFonts w:eastAsia="仿宋_GB2312"/>
                <w:color w:val="000000"/>
                <w:sz w:val="24"/>
              </w:rPr>
              <w:t>NO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计）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Novartis Pharma Schweiz AG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药品</w:t>
            </w:r>
            <w:r>
              <w:rPr>
                <w:rFonts w:eastAsia="仿宋_GB2312"/>
                <w:color w:val="000000"/>
                <w:sz w:val="24"/>
              </w:rPr>
              <w:t>通用名称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英文名称及规格分别更新为</w:t>
            </w:r>
            <w:r>
              <w:rPr>
                <w:rFonts w:eastAsia="仿宋_GB2312" w:hint="eastAsia"/>
                <w:color w:val="000000"/>
                <w:sz w:val="24"/>
              </w:rPr>
              <w:t>茚达特罗格隆溴铵吸入粉雾剂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/>
                <w:color w:val="000000"/>
                <w:sz w:val="24"/>
              </w:rPr>
              <w:t>Indacaterol Maleate and Glycopyrronium Bromide Powder for Inhalation</w:t>
            </w:r>
            <w:r>
              <w:rPr>
                <w:rFonts w:eastAsia="仿宋_GB2312" w:hint="eastAsia"/>
                <w:color w:val="000000"/>
                <w:sz w:val="24"/>
              </w:rPr>
              <w:t>及</w:t>
            </w:r>
            <w:r>
              <w:rPr>
                <w:rFonts w:eastAsia="仿宋_GB2312"/>
                <w:color w:val="000000"/>
                <w:sz w:val="24"/>
              </w:rPr>
              <w:t>每粒含马来酸茚达特罗</w:t>
            </w:r>
            <w:r>
              <w:rPr>
                <w:rFonts w:eastAsia="仿宋_GB2312"/>
                <w:color w:val="000000"/>
                <w:sz w:val="24"/>
              </w:rPr>
              <w:t>110μg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以</w:t>
            </w:r>
            <w:r>
              <w:rPr>
                <w:rFonts w:eastAsia="仿宋_GB2312"/>
                <w:color w:val="000000"/>
                <w:sz w:val="24"/>
              </w:rPr>
              <w:t>C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24</w:t>
            </w:r>
            <w:r>
              <w:rPr>
                <w:rFonts w:eastAsia="仿宋_GB2312"/>
                <w:color w:val="000000"/>
                <w:sz w:val="24"/>
              </w:rPr>
              <w:t>H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28</w:t>
            </w:r>
            <w:r>
              <w:rPr>
                <w:rFonts w:eastAsia="仿宋_GB2312"/>
                <w:color w:val="000000"/>
                <w:sz w:val="24"/>
              </w:rPr>
              <w:t>N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2</w:t>
            </w:r>
            <w:r>
              <w:rPr>
                <w:rFonts w:eastAsia="仿宋_GB2312"/>
                <w:color w:val="000000"/>
                <w:sz w:val="24"/>
              </w:rPr>
              <w:t>O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计）和格隆溴铵</w:t>
            </w:r>
            <w:r>
              <w:rPr>
                <w:rFonts w:eastAsia="仿宋_GB2312"/>
                <w:color w:val="000000"/>
                <w:sz w:val="24"/>
              </w:rPr>
              <w:t>50μg</w:t>
            </w:r>
            <w:r>
              <w:rPr>
                <w:rFonts w:eastAsia="仿宋_GB2312" w:hint="eastAsia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以</w:t>
            </w:r>
            <w:r>
              <w:rPr>
                <w:rFonts w:eastAsia="仿宋_GB2312"/>
                <w:color w:val="000000"/>
                <w:sz w:val="24"/>
              </w:rPr>
              <w:t>C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19</w:t>
            </w:r>
            <w:r>
              <w:rPr>
                <w:rFonts w:eastAsia="仿宋_GB2312"/>
                <w:color w:val="000000"/>
                <w:sz w:val="24"/>
              </w:rPr>
              <w:t>H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28</w:t>
            </w:r>
            <w:r>
              <w:rPr>
                <w:rFonts w:eastAsia="仿宋_GB2312"/>
                <w:color w:val="000000"/>
                <w:sz w:val="24"/>
              </w:rPr>
              <w:t>NO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3</w:t>
            </w:r>
            <w:r>
              <w:rPr>
                <w:rFonts w:eastAsia="仿宋_GB2312"/>
                <w:color w:val="000000"/>
                <w:sz w:val="24"/>
              </w:rPr>
              <w:t>计）</w:t>
            </w:r>
          </w:p>
        </w:tc>
      </w:tr>
      <w:tr w:rsidR="00000000" w:rsidTr="005C0C06">
        <w:trPr>
          <w:cantSplit/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1A6983" w:rsidP="005C0C06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2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Default="001A6983">
            <w:pPr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目录中所列尚未在国内上市品种的通用名、剂型等，以药典委核准的为准</w:t>
            </w:r>
            <w:r>
              <w:rPr>
                <w:rFonts w:eastAsia="仿宋_GB2312"/>
                <w:color w:val="000000"/>
                <w:sz w:val="24"/>
              </w:rPr>
              <w:t>。</w:t>
            </w:r>
          </w:p>
          <w:p w:rsidR="00000000" w:rsidRDefault="001A6983">
            <w:pPr>
              <w:snapToGrid w:val="0"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</w:t>
            </w:r>
            <w:r>
              <w:rPr>
                <w:rFonts w:eastAsia="仿宋_GB2312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1A6983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</w:t>
            </w:r>
            <w:r>
              <w:rPr>
                <w:rFonts w:eastAsia="仿宋_GB2312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1A6983">
            <w:pPr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4.</w:t>
            </w:r>
            <w:r>
              <w:rPr>
                <w:rFonts w:eastAsia="仿宋_GB2312"/>
                <w:color w:val="000000"/>
                <w:sz w:val="24"/>
              </w:rPr>
              <w:t>选择未进口参比制剂开展仿制药研究除满足其质量要求外，</w:t>
            </w:r>
            <w:r>
              <w:rPr>
                <w:rFonts w:eastAsia="仿宋_GB2312"/>
                <w:color w:val="000000"/>
                <w:sz w:val="24"/>
              </w:rPr>
              <w:t>还需满足现行版《中国药典》和相关指导原则要求。</w:t>
            </w:r>
          </w:p>
        </w:tc>
      </w:tr>
    </w:tbl>
    <w:p w:rsidR="001A6983" w:rsidRDefault="001A6983" w:rsidP="005D32D8">
      <w:pPr>
        <w:rPr>
          <w:rFonts w:ascii="方正仿宋简体" w:eastAsia="方正仿宋简体" w:hAnsi="仿宋" w:hint="eastAsia"/>
          <w:sz w:val="28"/>
          <w:szCs w:val="28"/>
        </w:rPr>
      </w:pPr>
      <w:bookmarkStart w:id="0" w:name="_GoBack"/>
      <w:bookmarkEnd w:id="0"/>
    </w:p>
    <w:sectPr w:rsidR="001A6983" w:rsidSect="005D32D8">
      <w:footerReference w:type="even" r:id="rId7"/>
      <w:footerReference w:type="default" r:id="rId8"/>
      <w:footerReference w:type="first" r:id="rId9"/>
      <w:pgSz w:w="16838" w:h="11906" w:orient="landscape"/>
      <w:pgMar w:top="1531" w:right="1417" w:bottom="1531" w:left="1417" w:header="851" w:footer="1134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83" w:rsidRDefault="001A6983">
      <w:r>
        <w:separator/>
      </w:r>
    </w:p>
  </w:endnote>
  <w:endnote w:type="continuationSeparator" w:id="0">
    <w:p w:rsidR="001A6983" w:rsidRDefault="001A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D32D8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6983">
                          <w:pPr>
                            <w:pStyle w:val="a5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00000" w:rsidRDefault="001A698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rWwA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B3a2rW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1A6983">
                    <w:pPr>
                      <w:pStyle w:val="a5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000000" w:rsidRDefault="001A6983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D32D8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82650" cy="230505"/>
              <wp:effectExtent l="2540" t="3175" r="635" b="4445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6983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D32D8" w:rsidRPr="005D32D8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18.3pt;margin-top:0;width:69.5pt;height:18.15pt;z-index:25165670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" filled="f" stroked="f">
              <v:textbox style="mso-fit-shape-to-text:t" inset="0,0,0,0">
                <w:txbxContent>
                  <w:p w:rsidR="00000000" w:rsidRDefault="001A6983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5D32D8" w:rsidRPr="005D32D8">
                      <w:rPr>
                        <w:noProof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D32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0490" cy="131445"/>
              <wp:effectExtent l="635" t="3810" r="3175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A6983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D32D8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-42.5pt;margin-top:0;width:8.7pt;height:10.3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" filled="f" stroked="f">
              <v:textbox style="mso-fit-shape-to-text:t" inset="0,0,0,0">
                <w:txbxContent>
                  <w:p w:rsidR="00000000" w:rsidRDefault="001A6983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D32D8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83" w:rsidRDefault="001A6983">
      <w:r>
        <w:separator/>
      </w:r>
    </w:p>
  </w:footnote>
  <w:footnote w:type="continuationSeparator" w:id="0">
    <w:p w:rsidR="001A6983" w:rsidRDefault="001A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309"/>
    <w:multiLevelType w:val="multilevel"/>
    <w:tmpl w:val="1ACA6309"/>
    <w:lvl w:ilvl="0">
      <w:start w:val="1"/>
      <w:numFmt w:val="decimal"/>
      <w:lvlText w:val="48-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A6983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C0C06"/>
    <w:rsid w:val="005D20CB"/>
    <w:rsid w:val="005D32D8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5154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9ADD200"/>
    <w:rsid w:val="2FFD82F4"/>
    <w:rsid w:val="3BED43E8"/>
    <w:rsid w:val="3DBEE827"/>
    <w:rsid w:val="3F7EBF85"/>
    <w:rsid w:val="3FFE02F7"/>
    <w:rsid w:val="45386969"/>
    <w:rsid w:val="45492E01"/>
    <w:rsid w:val="466F7F34"/>
    <w:rsid w:val="57FF308D"/>
    <w:rsid w:val="5F8C32F3"/>
    <w:rsid w:val="6BBE9F87"/>
    <w:rsid w:val="6DD9628F"/>
    <w:rsid w:val="758F27DE"/>
    <w:rsid w:val="75F5DAAA"/>
    <w:rsid w:val="7639142C"/>
    <w:rsid w:val="77BD16B9"/>
    <w:rsid w:val="7A1DC6ED"/>
    <w:rsid w:val="7D533451"/>
    <w:rsid w:val="7E6F7099"/>
    <w:rsid w:val="7F75AA07"/>
    <w:rsid w:val="7FFFC466"/>
    <w:rsid w:val="CBFD86BB"/>
    <w:rsid w:val="DDFF8778"/>
    <w:rsid w:val="F36B13A3"/>
    <w:rsid w:val="F7E75BC7"/>
    <w:rsid w:val="F8DE4921"/>
    <w:rsid w:val="F96799C0"/>
    <w:rsid w:val="FCFF6F7F"/>
    <w:rsid w:val="FD78EED2"/>
    <w:rsid w:val="FEBE473A"/>
    <w:rsid w:val="FEEBDD2D"/>
    <w:rsid w:val="FF1306DF"/>
    <w:rsid w:val="FF3B23EA"/>
    <w:rsid w:val="FFF7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B2BEDC-00E0-4622-9356-C34A3F9E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1070</Words>
  <Characters>6102</Characters>
  <Application>Microsoft Office Word</Application>
  <DocSecurity>0</DocSecurity>
  <Lines>50</Lines>
  <Paragraphs>14</Paragraphs>
  <ScaleCrop>false</ScaleCrop>
  <Company>Xtzj.Com</Company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2021-11-12T10:01:00Z</cp:lastPrinted>
  <dcterms:created xsi:type="dcterms:W3CDTF">2021-11-12T09:18:00Z</dcterms:created>
  <dcterms:modified xsi:type="dcterms:W3CDTF">2021-11-12T09:18:00Z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