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default" w:ascii="方正小标宋简体" w:eastAsia="方正小标宋简体"/>
          <w:sz w:val="44"/>
          <w:szCs w:val="36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</w:rPr>
        <w:t>不</w:t>
      </w:r>
      <w:r>
        <w:rPr>
          <w:rFonts w:hint="eastAsia" w:ascii="方正小标宋简体" w:eastAsia="方正小标宋简体"/>
          <w:sz w:val="44"/>
          <w:szCs w:val="36"/>
          <w:lang w:eastAsia="zh-CN"/>
        </w:rPr>
        <w:t>合格</w:t>
      </w:r>
      <w:r>
        <w:rPr>
          <w:rFonts w:hint="eastAsia" w:ascii="方正小标宋简体" w:eastAsia="方正小标宋简体"/>
          <w:sz w:val="44"/>
          <w:szCs w:val="36"/>
        </w:rPr>
        <w:t>项目的小知识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一、糖皮质激素类药物为化妆品中禁用物质。其具有抗炎作用，</w:t>
      </w:r>
      <w:r>
        <w:rPr>
          <w:rFonts w:eastAsia="仿宋_GB2312"/>
          <w:sz w:val="32"/>
          <w:szCs w:val="32"/>
        </w:rPr>
        <w:t>短时间使用非法添加糖皮质激素的化妆品，可使皮肤出现光滑、白嫩的假象</w:t>
      </w:r>
      <w:r>
        <w:rPr>
          <w:rFonts w:hint="eastAsia" w:eastAsia="仿宋_GB2312"/>
          <w:sz w:val="32"/>
          <w:szCs w:val="32"/>
        </w:rPr>
        <w:t>，但长期使用会引起满月脸、水牛背、多毛、角质层变薄等，诱发皮炎、皮肤敏感、色素沉着等不良反应。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二、菌落总数是指示性微生物指标，表示产品受细菌污染的程度。化妆品在生产制造、运输、储存过程中都可能导致微生物污染，对化妆品质量及消费者健康造成影响。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C3043"/>
    <w:rsid w:val="59997F3C"/>
    <w:rsid w:val="723C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2021-12-20T01:34:00Z</dcterms:created>
  <dc:creator>李冬</dc:creator>
  <cp:lastModifiedBy>李冬</cp:lastModifiedBy>
  <dcterms:modified xsi:type="dcterms:W3CDTF">2021-12-20T01:36:02Z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A5F07A0143044C69BED7E215E563ACF8</vt:lpwstr>
  </property>
</Properties>
</file>