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4C26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000000" w:rsidRDefault="008B4C26">
      <w:pPr>
        <w:spacing w:beforeLines="100" w:before="312" w:line="64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二氯醋酸二异丙胺注射剂</w:t>
      </w:r>
    </w:p>
    <w:p w:rsidR="00000000" w:rsidRDefault="008B4C26">
      <w:pPr>
        <w:spacing w:afterLines="100" w:after="312" w:line="640" w:lineRule="exact"/>
        <w:jc w:val="center"/>
        <w:outlineLvl w:val="0"/>
        <w:rPr>
          <w:rFonts w:ascii="Times New Roman" w:eastAsia="方正小标宋简体" w:hAnsi="Times New Roman"/>
          <w:sz w:val="24"/>
        </w:rPr>
      </w:pPr>
      <w:r>
        <w:rPr>
          <w:rFonts w:ascii="Times New Roman" w:eastAsia="方正小标宋简体" w:hAnsi="Times New Roman"/>
          <w:sz w:val="44"/>
          <w:szCs w:val="44"/>
        </w:rPr>
        <w:t>（含复方二氯醋酸二异丙胺）</w:t>
      </w:r>
      <w:r>
        <w:rPr>
          <w:rFonts w:ascii="Times New Roman" w:eastAsia="方正小标宋简体" w:hAnsi="Times New Roman"/>
          <w:sz w:val="44"/>
          <w:szCs w:val="44"/>
        </w:rPr>
        <w:t>说明书修订</w:t>
      </w:r>
      <w:r>
        <w:rPr>
          <w:rFonts w:ascii="Times New Roman" w:eastAsia="方正小标宋简体" w:hAnsi="Times New Roman"/>
          <w:sz w:val="44"/>
          <w:szCs w:val="44"/>
        </w:rPr>
        <w:t>要求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一、【不良反应】应包含以下内容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上市后监测到二氯醋酸二异丙胺注射剂（含复方二氯醋酸二异丙胺）以下不良反应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事件（这些不良反应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事件来自于无法确定样本量的自发报告，难以准确估计其发生频率）：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皮肤及其附件损害：皮疹（如荨麻疹、红斑疹、斑丘疹）、瘙痒、出汗增加。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神经系统损害：头晕、头痛、眩晕、抽搐。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胃肠系统损害：恶心、呕吐、腹痛、腹胀、腹泻、腹部不适、口干。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全身性损害</w:t>
      </w:r>
      <w:r>
        <w:rPr>
          <w:rFonts w:ascii="Times New Roman" w:eastAsia="仿宋_GB2312" w:hAnsi="Times New Roman"/>
          <w:color w:val="000000"/>
          <w:sz w:val="32"/>
          <w:szCs w:val="32"/>
        </w:rPr>
        <w:t>：寒战、发热、高热、</w:t>
      </w:r>
      <w:r>
        <w:rPr>
          <w:rFonts w:ascii="Times New Roman" w:eastAsia="仿宋_GB2312" w:hAnsi="Times New Roman"/>
          <w:sz w:val="32"/>
          <w:szCs w:val="32"/>
        </w:rPr>
        <w:t>胸闷、胸痛、乏力、苍白、晕厥。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心血管系统损害：心悸、血压降低、血压升高。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呼吸</w:t>
      </w:r>
      <w:r>
        <w:rPr>
          <w:rFonts w:ascii="Times New Roman" w:eastAsia="仿宋_GB2312" w:hAnsi="Times New Roman"/>
          <w:sz w:val="32"/>
          <w:szCs w:val="32"/>
        </w:rPr>
        <w:t>系统损害：呼吸困难、呼吸急促、气短。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免疫功能紊乱和感染：过敏性休克、过敏样反应、过敏反应。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/>
          <w:sz w:val="32"/>
          <w:szCs w:val="32"/>
        </w:rPr>
        <w:t>其他：口渴、食欲不振、嗜睡、潮红、静脉炎、视物模糊、牙龈肿胀。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二、【注意事项】应包含以下内容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上市后监测到本品有过敏性休克的严重不良反应病例报</w:t>
      </w:r>
      <w:r>
        <w:rPr>
          <w:rFonts w:ascii="Times New Roman" w:eastAsia="仿宋_GB2312" w:hAnsi="Times New Roman"/>
          <w:sz w:val="32"/>
          <w:szCs w:val="32"/>
        </w:rPr>
        <w:lastRenderedPageBreak/>
        <w:t>告，建议在有抢救条件的医疗机构使用，用药前应仔细询问患者用药史和过敏史，用药过程中注意观察，一旦出现皮疹、瘙痒、呼吸困难、血压下降等症状和体征，应立即停药并及时治疗。</w:t>
      </w:r>
    </w:p>
    <w:p w:rsidR="00000000" w:rsidRDefault="008B4C2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低血压者慎用。</w:t>
      </w:r>
    </w:p>
    <w:p w:rsidR="00000000" w:rsidRDefault="008B4C26">
      <w:pPr>
        <w:autoSpaceDE w:val="0"/>
        <w:autoSpaceDN w:val="0"/>
        <w:adjustRightInd w:val="0"/>
        <w:spacing w:line="540" w:lineRule="exact"/>
        <w:ind w:firstLineChars="150" w:firstLine="480"/>
        <w:jc w:val="left"/>
        <w:rPr>
          <w:rFonts w:ascii="Times New Roman" w:hAnsi="Times New Roman"/>
          <w:sz w:val="32"/>
          <w:szCs w:val="32"/>
        </w:rPr>
      </w:pPr>
    </w:p>
    <w:p w:rsidR="00000000" w:rsidRDefault="008B4C26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（注：说明书其他内容如与上述修订要求不一致的，应当一并进行修订。）</w:t>
      </w:r>
    </w:p>
    <w:p w:rsidR="00000000" w:rsidRDefault="008B4C26">
      <w:pPr>
        <w:rPr>
          <w:rFonts w:ascii="Times New Roman" w:eastAsia="仿宋_GB2312" w:hAnsi="Times New Roman"/>
          <w:sz w:val="32"/>
          <w:szCs w:val="32"/>
        </w:rPr>
      </w:pPr>
    </w:p>
    <w:p w:rsidR="008B4C26" w:rsidRDefault="008B4C26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8B4C26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26" w:rsidRDefault="008B4C26">
      <w:r>
        <w:separator/>
      </w:r>
    </w:p>
  </w:endnote>
  <w:endnote w:type="continuationSeparator" w:id="0">
    <w:p w:rsidR="008B4C26" w:rsidRDefault="008B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2381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254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B4C26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381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" filled="f" stroked="f">
              <v:textbox style="mso-fit-shape-to-text:t" inset="0,0,0,0">
                <w:txbxContent>
                  <w:p w:rsidR="00000000" w:rsidRDefault="008B4C26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2381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26" w:rsidRDefault="008B4C26">
      <w:r>
        <w:separator/>
      </w:r>
    </w:p>
  </w:footnote>
  <w:footnote w:type="continuationSeparator" w:id="0">
    <w:p w:rsidR="008B4C26" w:rsidRDefault="008B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D0"/>
    <w:rsid w:val="00042DD0"/>
    <w:rsid w:val="00423815"/>
    <w:rsid w:val="008B4C26"/>
    <w:rsid w:val="3EAB0813"/>
    <w:rsid w:val="5DFE090D"/>
    <w:rsid w:val="F7F7E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C6F6D-26C5-407E-8640-4E347E4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2023-04-24T09:01:00Z</dcterms:created>
  <dcterms:modified xsi:type="dcterms:W3CDTF">2023-04-24T09:01:00Z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