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36" w:rsidRDefault="00C427F3">
      <w:pPr>
        <w:tabs>
          <w:tab w:val="left" w:pos="7200"/>
          <w:tab w:val="left" w:pos="7380"/>
          <w:tab w:val="left" w:pos="7560"/>
        </w:tabs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F2436" w:rsidRDefault="00C427F3">
      <w:pPr>
        <w:spacing w:beforeLines="100" w:before="312" w:afterLines="100" w:after="312" w:line="640" w:lineRule="exact"/>
        <w:ind w:firstLineChars="200" w:firstLine="80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风寒感冒颗粒说明书修订要求</w:t>
      </w:r>
    </w:p>
    <w:p w:rsidR="005F2436" w:rsidRDefault="00C427F3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一、【警示语】项应</w:t>
      </w:r>
      <w:r>
        <w:rPr>
          <w:rFonts w:ascii="黑体" w:eastAsia="黑体" w:hAnsi="黑体" w:hint="eastAsia"/>
          <w:sz w:val="32"/>
          <w:szCs w:val="32"/>
        </w:rPr>
        <w:t>当</w:t>
      </w:r>
      <w:r>
        <w:rPr>
          <w:rFonts w:ascii="黑体" w:eastAsia="黑体" w:hAnsi="黑体"/>
          <w:sz w:val="32"/>
          <w:szCs w:val="32"/>
        </w:rPr>
        <w:t>增加：</w:t>
      </w:r>
    </w:p>
    <w:p w:rsidR="005F2436" w:rsidRDefault="00C427F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本品含麻黄，运动员慎用。</w:t>
      </w:r>
    </w:p>
    <w:p w:rsidR="005F2436" w:rsidRDefault="00C427F3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二、【禁忌】项应</w:t>
      </w:r>
      <w:r>
        <w:rPr>
          <w:rFonts w:ascii="黑体" w:eastAsia="黑体" w:hAnsi="黑体" w:hint="eastAsia"/>
          <w:sz w:val="32"/>
          <w:szCs w:val="32"/>
        </w:rPr>
        <w:t>当</w:t>
      </w:r>
      <w:r>
        <w:rPr>
          <w:rFonts w:ascii="黑体" w:eastAsia="黑体" w:hAnsi="黑体"/>
          <w:sz w:val="32"/>
          <w:szCs w:val="32"/>
        </w:rPr>
        <w:t>增加：</w:t>
      </w:r>
    </w:p>
    <w:p w:rsidR="005F2436" w:rsidRDefault="00C427F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对本品及所含成份过敏者禁用</w:t>
      </w:r>
      <w:r>
        <w:rPr>
          <w:rFonts w:eastAsia="仿宋_GB2312"/>
          <w:sz w:val="32"/>
          <w:szCs w:val="32"/>
        </w:rPr>
        <w:t>。</w:t>
      </w:r>
    </w:p>
    <w:p w:rsidR="005F2436" w:rsidRDefault="00C427F3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三、【不良反应】项应</w:t>
      </w:r>
      <w:r>
        <w:rPr>
          <w:rFonts w:ascii="黑体" w:eastAsia="黑体" w:hAnsi="黑体" w:hint="eastAsia"/>
          <w:sz w:val="32"/>
          <w:szCs w:val="32"/>
        </w:rPr>
        <w:t>当</w:t>
      </w:r>
      <w:r>
        <w:rPr>
          <w:rFonts w:ascii="黑体" w:eastAsia="黑体" w:hAnsi="黑体"/>
          <w:sz w:val="32"/>
          <w:szCs w:val="32"/>
        </w:rPr>
        <w:t>增加：</w:t>
      </w:r>
    </w:p>
    <w:p w:rsidR="005F2436" w:rsidRDefault="00C427F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监测显示，风寒感冒颗粒可见以下不良反应报告：</w:t>
      </w:r>
    </w:p>
    <w:p w:rsidR="005F2436" w:rsidRDefault="00C427F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恶心、呕吐、口干、口苦、腹泻、腹痛、腹部不适；皮疹、瘙痒、荨麻疹、出汗、局部皮肤反应；头晕、嗜睡、失眠、乏力、胸闷、心悸、过敏反应等。</w:t>
      </w:r>
    </w:p>
    <w:p w:rsidR="005F2436" w:rsidRDefault="00C427F3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、【</w:t>
      </w:r>
      <w:r>
        <w:rPr>
          <w:rFonts w:ascii="黑体" w:eastAsia="黑体" w:hAnsi="黑体" w:hint="eastAsia"/>
          <w:sz w:val="32"/>
          <w:szCs w:val="32"/>
        </w:rPr>
        <w:t>注意事项</w:t>
      </w:r>
      <w:r>
        <w:rPr>
          <w:rFonts w:ascii="黑体" w:eastAsia="黑体" w:hAnsi="黑体"/>
          <w:sz w:val="32"/>
          <w:szCs w:val="32"/>
        </w:rPr>
        <w:t>】项应</w:t>
      </w:r>
      <w:r>
        <w:rPr>
          <w:rFonts w:ascii="黑体" w:eastAsia="黑体" w:hAnsi="黑体" w:hint="eastAsia"/>
          <w:sz w:val="32"/>
          <w:szCs w:val="32"/>
        </w:rPr>
        <w:t>当</w:t>
      </w:r>
      <w:r>
        <w:rPr>
          <w:rFonts w:ascii="黑体" w:eastAsia="黑体" w:hAnsi="黑体"/>
          <w:sz w:val="32"/>
          <w:szCs w:val="32"/>
        </w:rPr>
        <w:t>增加：</w:t>
      </w:r>
    </w:p>
    <w:p w:rsidR="005F2436" w:rsidRDefault="00C427F3">
      <w:pPr>
        <w:pStyle w:val="2"/>
        <w:ind w:firstLine="64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本品含甘草，不宜同时服用海藻、京大戟、红大戟、甘遂、芫花或其制剂。</w:t>
      </w:r>
    </w:p>
    <w:p w:rsidR="005F2436" w:rsidRDefault="00C427F3" w:rsidP="00C36D01">
      <w:pPr>
        <w:spacing w:line="5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（注：如原批准说明书的安全性内容较本修订要求内容更全面或更严格的，应保留原批准内容。说明书其他内容如与上述修订要求不一致的，应当一并进行修订。）</w:t>
      </w:r>
      <w:bookmarkStart w:id="0" w:name="_GoBack"/>
      <w:bookmarkEnd w:id="0"/>
    </w:p>
    <w:p w:rsidR="00C427F3" w:rsidRDefault="00C427F3" w:rsidP="0084321D">
      <w:pPr>
        <w:rPr>
          <w:rFonts w:ascii="仿宋_GB2312" w:eastAsia="仿宋_GB2312" w:hAnsi="仿宋"/>
          <w:sz w:val="28"/>
          <w:szCs w:val="28"/>
        </w:rPr>
      </w:pPr>
    </w:p>
    <w:sectPr w:rsidR="00C427F3">
      <w:footerReference w:type="default" r:id="rId6"/>
      <w:pgSz w:w="11906" w:h="16838"/>
      <w:pgMar w:top="1928" w:right="1531" w:bottom="1701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99" w:rsidRDefault="00F35499">
      <w:r>
        <w:separator/>
      </w:r>
    </w:p>
  </w:endnote>
  <w:endnote w:type="continuationSeparator" w:id="0">
    <w:p w:rsidR="00F35499" w:rsidRDefault="00F3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36" w:rsidRDefault="0084321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436" w:rsidRDefault="00C427F3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36D01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XVvgIAALI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gGL0vBHlLYhYChAZKBVGHxi1kB8x6mGMpJjDnMOoecnhGZiJMxlyMjaTQXgBF1Os&#10;MRrNlR4n000n2bYG3OmhXcBTyZmV8X0O+wcGg8GWsB9iZvIc/1uv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JvnV1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5F2436" w:rsidRDefault="00C427F3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36D01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99" w:rsidRDefault="00F35499">
      <w:r>
        <w:separator/>
      </w:r>
    </w:p>
  </w:footnote>
  <w:footnote w:type="continuationSeparator" w:id="0">
    <w:p w:rsidR="00F35499" w:rsidRDefault="00F35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8A3FAF16"/>
    <w:rsid w:val="8FDB7D5C"/>
    <w:rsid w:val="BBB9B585"/>
    <w:rsid w:val="BF9FF04B"/>
    <w:rsid w:val="BFFB0430"/>
    <w:rsid w:val="DF95A614"/>
    <w:rsid w:val="DFCC5ED2"/>
    <w:rsid w:val="DFFDE57E"/>
    <w:rsid w:val="EBFF2591"/>
    <w:rsid w:val="EFAF212E"/>
    <w:rsid w:val="EFFF9E2E"/>
    <w:rsid w:val="F2CC5E57"/>
    <w:rsid w:val="F7EEDA73"/>
    <w:rsid w:val="F9A6FC19"/>
    <w:rsid w:val="FAC37599"/>
    <w:rsid w:val="FB7FD129"/>
    <w:rsid w:val="FBA7267C"/>
    <w:rsid w:val="FCFF63BF"/>
    <w:rsid w:val="FD678252"/>
    <w:rsid w:val="FF503400"/>
    <w:rsid w:val="FF7F17A2"/>
    <w:rsid w:val="FFDB1B90"/>
    <w:rsid w:val="FFE26A4C"/>
    <w:rsid w:val="FFF64853"/>
    <w:rsid w:val="FFFD1BA0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2436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321D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15B0E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36D01"/>
    <w:rsid w:val="00C427F3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35499"/>
    <w:rsid w:val="00F64776"/>
    <w:rsid w:val="00F6624B"/>
    <w:rsid w:val="00F8685B"/>
    <w:rsid w:val="00FA60C8"/>
    <w:rsid w:val="00FD22E5"/>
    <w:rsid w:val="00FD443E"/>
    <w:rsid w:val="00FD754D"/>
    <w:rsid w:val="09D726E4"/>
    <w:rsid w:val="0BEC7EA0"/>
    <w:rsid w:val="0F9E0E77"/>
    <w:rsid w:val="15D212CB"/>
    <w:rsid w:val="2A8D465A"/>
    <w:rsid w:val="2AF7CA9C"/>
    <w:rsid w:val="2FF5A3F4"/>
    <w:rsid w:val="3FBFB699"/>
    <w:rsid w:val="43E2636A"/>
    <w:rsid w:val="4BFEBFDD"/>
    <w:rsid w:val="4C1A048F"/>
    <w:rsid w:val="52FB0CEB"/>
    <w:rsid w:val="5379375C"/>
    <w:rsid w:val="591D3208"/>
    <w:rsid w:val="5B79972C"/>
    <w:rsid w:val="5F297A5F"/>
    <w:rsid w:val="5F863CF7"/>
    <w:rsid w:val="5FDE84D4"/>
    <w:rsid w:val="63E446CD"/>
    <w:rsid w:val="67F29B23"/>
    <w:rsid w:val="69F71742"/>
    <w:rsid w:val="6DEFF632"/>
    <w:rsid w:val="7375B8DF"/>
    <w:rsid w:val="77FBD4EB"/>
    <w:rsid w:val="77FF7911"/>
    <w:rsid w:val="7BCD5928"/>
    <w:rsid w:val="7BFD055D"/>
    <w:rsid w:val="7BFF21C0"/>
    <w:rsid w:val="7DFE657A"/>
    <w:rsid w:val="7ED62E8A"/>
    <w:rsid w:val="7EE20694"/>
    <w:rsid w:val="7EFED5D9"/>
    <w:rsid w:val="7F7B194F"/>
    <w:rsid w:val="7FBC91AB"/>
    <w:rsid w:val="7FC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D50C43-4315-4272-A575-0B7F9200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0"/>
      <w:ind w:leftChars="0" w:left="0" w:firstLineChars="200" w:firstLine="420"/>
    </w:pPr>
    <w:rPr>
      <w:rFonts w:eastAsia="黑体"/>
      <w:sz w:val="32"/>
    </w:r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Xtzj.Com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2023-11-03T08:17:00Z</cp:lastPrinted>
  <dcterms:created xsi:type="dcterms:W3CDTF">2023-11-22T06:46:00Z</dcterms:created>
  <dcterms:modified xsi:type="dcterms:W3CDTF">2023-11-22T06:47:00Z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51848843D83EEBA4FC6638651E80DC66</vt:lpwstr>
  </property>
</Properties>
</file>