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FC9" w:rsidRDefault="00727FC9">
      <w:pPr>
        <w:pStyle w:val="ac"/>
        <w:adjustRightInd w:val="0"/>
        <w:snapToGrid w:val="0"/>
        <w:spacing w:line="560" w:lineRule="exact"/>
        <w:ind w:firstLineChars="0" w:firstLine="0"/>
        <w:rPr>
          <w:rFonts w:ascii="Times New Roman" w:eastAsia="黑体" w:hAnsi="Times New Roman" w:cs="Times New Roman"/>
          <w:sz w:val="32"/>
        </w:rPr>
      </w:pPr>
      <w:r>
        <w:rPr>
          <w:rFonts w:ascii="Times New Roman" w:eastAsia="黑体" w:hAnsi="Times New Roman" w:cs="Times New Roman"/>
          <w:sz w:val="32"/>
        </w:rPr>
        <w:t>附件</w:t>
      </w:r>
      <w:r>
        <w:rPr>
          <w:rFonts w:ascii="Times New Roman" w:eastAsia="黑体" w:hAnsi="Times New Roman" w:cs="Times New Roman"/>
          <w:sz w:val="32"/>
        </w:rPr>
        <w:t>2</w:t>
      </w:r>
    </w:p>
    <w:p w:rsidR="00727FC9" w:rsidRDefault="00727FC9">
      <w:pPr>
        <w:pStyle w:val="ac"/>
        <w:adjustRightInd w:val="0"/>
        <w:snapToGrid w:val="0"/>
        <w:spacing w:line="560" w:lineRule="exact"/>
        <w:ind w:firstLineChars="0" w:firstLine="0"/>
        <w:jc w:val="center"/>
        <w:outlineLvl w:val="0"/>
        <w:rPr>
          <w:rFonts w:ascii="Times New Roman" w:eastAsia="方正小标宋简体" w:hAnsi="Times New Roman" w:cs="Times New Roman"/>
          <w:sz w:val="44"/>
          <w:szCs w:val="44"/>
        </w:rPr>
      </w:pPr>
      <w:bookmarkStart w:id="0" w:name="_Toc155873749"/>
      <w:r>
        <w:rPr>
          <w:rFonts w:ascii="Times New Roman" w:eastAsia="方正小标宋简体" w:hAnsi="Times New Roman" w:cs="Times New Roman"/>
          <w:sz w:val="44"/>
          <w:szCs w:val="44"/>
        </w:rPr>
        <w:t>2023</w:t>
      </w:r>
      <w:r>
        <w:rPr>
          <w:rFonts w:ascii="Times New Roman" w:eastAsia="方正小标宋简体" w:hAnsi="Times New Roman" w:cs="Times New Roman"/>
          <w:sz w:val="44"/>
          <w:szCs w:val="44"/>
        </w:rPr>
        <w:t>年发布的医疗器械行业标准清单</w:t>
      </w:r>
      <w:bookmarkEnd w:id="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6"/>
        <w:gridCol w:w="2007"/>
        <w:gridCol w:w="3132"/>
        <w:gridCol w:w="1510"/>
        <w:gridCol w:w="1584"/>
        <w:gridCol w:w="2720"/>
        <w:gridCol w:w="1835"/>
      </w:tblGrid>
      <w:tr w:rsidR="00727FC9">
        <w:trPr>
          <w:cantSplit/>
          <w:trHeight w:val="737"/>
          <w:tblHeader/>
          <w:jc w:val="center"/>
        </w:trPr>
        <w:tc>
          <w:tcPr>
            <w:tcW w:w="317" w:type="pct"/>
            <w:noWrap/>
            <w:vAlign w:val="center"/>
          </w:tcPr>
          <w:p w:rsidR="00727FC9" w:rsidRDefault="00727FC9">
            <w:pPr>
              <w:widowControl/>
              <w:jc w:val="center"/>
              <w:rPr>
                <w:rFonts w:ascii="Times New Roman" w:eastAsia="黑体" w:hAnsi="Times New Roman" w:cs="Times New Roman"/>
                <w:bCs/>
                <w:color w:val="000000"/>
                <w:kern w:val="0"/>
                <w:sz w:val="24"/>
                <w:szCs w:val="24"/>
              </w:rPr>
            </w:pPr>
            <w:r>
              <w:rPr>
                <w:rFonts w:ascii="Times New Roman" w:eastAsia="黑体" w:hAnsi="Times New Roman" w:cs="Times New Roman"/>
                <w:bCs/>
                <w:color w:val="000000"/>
                <w:kern w:val="0"/>
                <w:sz w:val="24"/>
                <w:szCs w:val="24"/>
              </w:rPr>
              <w:t>序号</w:t>
            </w:r>
          </w:p>
        </w:tc>
        <w:tc>
          <w:tcPr>
            <w:tcW w:w="735" w:type="pct"/>
            <w:vAlign w:val="center"/>
          </w:tcPr>
          <w:p w:rsidR="00727FC9" w:rsidRDefault="00727FC9">
            <w:pPr>
              <w:widowControl/>
              <w:jc w:val="center"/>
              <w:rPr>
                <w:rFonts w:ascii="Times New Roman" w:eastAsia="黑体" w:hAnsi="Times New Roman" w:cs="Times New Roman"/>
                <w:bCs/>
                <w:kern w:val="0"/>
                <w:sz w:val="24"/>
                <w:szCs w:val="24"/>
              </w:rPr>
            </w:pPr>
            <w:r>
              <w:rPr>
                <w:rFonts w:ascii="Times New Roman" w:eastAsia="黑体" w:hAnsi="Times New Roman" w:cs="Times New Roman"/>
                <w:bCs/>
                <w:kern w:val="0"/>
                <w:sz w:val="24"/>
                <w:szCs w:val="24"/>
              </w:rPr>
              <w:t>标准编号</w:t>
            </w:r>
          </w:p>
        </w:tc>
        <w:tc>
          <w:tcPr>
            <w:tcW w:w="1147" w:type="pct"/>
            <w:vAlign w:val="center"/>
          </w:tcPr>
          <w:p w:rsidR="00727FC9" w:rsidRDefault="00727FC9">
            <w:pPr>
              <w:jc w:val="center"/>
              <w:rPr>
                <w:rFonts w:ascii="Times New Roman" w:eastAsia="黑体" w:hAnsi="Times New Roman" w:cs="Times New Roman"/>
                <w:bCs/>
                <w:kern w:val="0"/>
                <w:sz w:val="24"/>
                <w:szCs w:val="24"/>
              </w:rPr>
            </w:pPr>
            <w:r>
              <w:rPr>
                <w:rFonts w:ascii="Times New Roman" w:eastAsia="黑体" w:hAnsi="Times New Roman" w:cs="Times New Roman"/>
                <w:bCs/>
                <w:kern w:val="0"/>
                <w:sz w:val="24"/>
                <w:szCs w:val="24"/>
              </w:rPr>
              <w:t>标准名称</w:t>
            </w:r>
          </w:p>
        </w:tc>
        <w:tc>
          <w:tcPr>
            <w:tcW w:w="553" w:type="pct"/>
            <w:vAlign w:val="center"/>
          </w:tcPr>
          <w:p w:rsidR="00727FC9" w:rsidRDefault="00727FC9">
            <w:pPr>
              <w:jc w:val="center"/>
              <w:rPr>
                <w:rFonts w:ascii="Times New Roman" w:eastAsia="黑体" w:hAnsi="Times New Roman" w:cs="Times New Roman"/>
                <w:bCs/>
                <w:kern w:val="0"/>
                <w:sz w:val="24"/>
                <w:szCs w:val="24"/>
              </w:rPr>
            </w:pPr>
            <w:r>
              <w:rPr>
                <w:rFonts w:ascii="Times New Roman" w:eastAsia="黑体" w:hAnsi="Times New Roman" w:cs="Times New Roman"/>
                <w:bCs/>
                <w:kern w:val="0"/>
                <w:sz w:val="24"/>
                <w:szCs w:val="24"/>
              </w:rPr>
              <w:t>发布日期</w:t>
            </w:r>
          </w:p>
        </w:tc>
        <w:tc>
          <w:tcPr>
            <w:tcW w:w="580" w:type="pct"/>
            <w:vAlign w:val="center"/>
          </w:tcPr>
          <w:p w:rsidR="00727FC9" w:rsidRDefault="00727FC9">
            <w:pPr>
              <w:jc w:val="center"/>
              <w:rPr>
                <w:rFonts w:ascii="Times New Roman" w:eastAsia="黑体" w:hAnsi="Times New Roman" w:cs="Times New Roman"/>
                <w:bCs/>
                <w:kern w:val="0"/>
                <w:sz w:val="24"/>
                <w:szCs w:val="24"/>
              </w:rPr>
            </w:pPr>
            <w:r>
              <w:rPr>
                <w:rFonts w:ascii="Times New Roman" w:eastAsia="黑体" w:hAnsi="Times New Roman" w:cs="Times New Roman"/>
                <w:bCs/>
                <w:kern w:val="0"/>
                <w:sz w:val="24"/>
                <w:szCs w:val="24"/>
              </w:rPr>
              <w:t>实施日期</w:t>
            </w:r>
          </w:p>
        </w:tc>
        <w:tc>
          <w:tcPr>
            <w:tcW w:w="996" w:type="pct"/>
            <w:vAlign w:val="center"/>
          </w:tcPr>
          <w:p w:rsidR="00727FC9" w:rsidRDefault="00727FC9">
            <w:pPr>
              <w:jc w:val="center"/>
              <w:rPr>
                <w:rFonts w:ascii="Times New Roman" w:eastAsia="黑体" w:hAnsi="Times New Roman" w:cs="Times New Roman"/>
                <w:bCs/>
                <w:kern w:val="0"/>
                <w:sz w:val="24"/>
                <w:szCs w:val="24"/>
              </w:rPr>
            </w:pPr>
            <w:r>
              <w:rPr>
                <w:rFonts w:ascii="Times New Roman" w:eastAsia="黑体" w:hAnsi="Times New Roman" w:cs="Times New Roman"/>
                <w:bCs/>
                <w:kern w:val="0"/>
                <w:sz w:val="24"/>
                <w:szCs w:val="24"/>
              </w:rPr>
              <w:t>归口单位</w:t>
            </w:r>
          </w:p>
        </w:tc>
        <w:tc>
          <w:tcPr>
            <w:tcW w:w="672" w:type="pct"/>
            <w:vAlign w:val="center"/>
          </w:tcPr>
          <w:p w:rsidR="00727FC9" w:rsidRDefault="00727FC9">
            <w:pPr>
              <w:jc w:val="center"/>
              <w:rPr>
                <w:rFonts w:ascii="Times New Roman" w:eastAsia="黑体" w:hAnsi="Times New Roman" w:cs="Times New Roman"/>
                <w:bCs/>
                <w:kern w:val="0"/>
                <w:sz w:val="24"/>
                <w:szCs w:val="24"/>
              </w:rPr>
            </w:pPr>
            <w:r>
              <w:rPr>
                <w:rFonts w:ascii="Times New Roman" w:eastAsia="黑体" w:hAnsi="Times New Roman" w:cs="Times New Roman"/>
                <w:bCs/>
                <w:kern w:val="0"/>
                <w:sz w:val="24"/>
                <w:szCs w:val="24"/>
              </w:rPr>
              <w:t>发布公告</w:t>
            </w:r>
          </w:p>
        </w:tc>
      </w:tr>
      <w:tr w:rsidR="00727FC9">
        <w:trPr>
          <w:cantSplit/>
          <w:trHeight w:val="737"/>
          <w:jc w:val="center"/>
        </w:trPr>
        <w:tc>
          <w:tcPr>
            <w:tcW w:w="317" w:type="pct"/>
            <w:tcBorders>
              <w:top w:val="single" w:sz="4" w:space="0" w:color="auto"/>
              <w:left w:val="single" w:sz="4" w:space="0" w:color="auto"/>
              <w:bottom w:val="single" w:sz="4" w:space="0" w:color="auto"/>
              <w:right w:val="single" w:sz="4" w:space="0" w:color="auto"/>
            </w:tcBorders>
            <w:noWrap/>
            <w:vAlign w:val="center"/>
          </w:tcPr>
          <w:p w:rsidR="00727FC9" w:rsidRDefault="00727FC9">
            <w:pPr>
              <w:widowControl/>
              <w:jc w:val="center"/>
              <w:rPr>
                <w:rFonts w:ascii="Times New Roman" w:eastAsia="仿宋_GB2312" w:hAnsi="Times New Roman" w:cs="Times New Roman"/>
                <w:bCs/>
                <w:color w:val="000000"/>
                <w:kern w:val="0"/>
                <w:sz w:val="24"/>
                <w:szCs w:val="24"/>
              </w:rPr>
            </w:pPr>
            <w:r>
              <w:rPr>
                <w:rFonts w:ascii="Times New Roman" w:eastAsia="仿宋_GB2312" w:hAnsi="Times New Roman" w:cs="Times New Roman"/>
                <w:bCs/>
                <w:color w:val="000000"/>
                <w:kern w:val="0"/>
                <w:sz w:val="24"/>
                <w:szCs w:val="24"/>
              </w:rPr>
              <w:t>1</w:t>
            </w:r>
          </w:p>
        </w:tc>
        <w:tc>
          <w:tcPr>
            <w:tcW w:w="735" w:type="pct"/>
            <w:tcBorders>
              <w:top w:val="single" w:sz="4" w:space="0" w:color="auto"/>
              <w:left w:val="single" w:sz="4" w:space="0" w:color="auto"/>
              <w:bottom w:val="single" w:sz="4" w:space="0" w:color="auto"/>
              <w:right w:val="single" w:sz="4" w:space="0" w:color="auto"/>
            </w:tcBorders>
            <w:vAlign w:val="center"/>
          </w:tcPr>
          <w:p w:rsidR="00727FC9" w:rsidRDefault="00727FC9">
            <w:pPr>
              <w:widowControl/>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YY 0054—2023</w:t>
            </w:r>
          </w:p>
        </w:tc>
        <w:tc>
          <w:tcPr>
            <w:tcW w:w="1147"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血液透析设备</w:t>
            </w:r>
          </w:p>
        </w:tc>
        <w:tc>
          <w:tcPr>
            <w:tcW w:w="553"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2023/1/13</w:t>
            </w:r>
          </w:p>
        </w:tc>
        <w:tc>
          <w:tcPr>
            <w:tcW w:w="580"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2026/1/15</w:t>
            </w:r>
          </w:p>
        </w:tc>
        <w:tc>
          <w:tcPr>
            <w:tcW w:w="996"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全国医用体外循环设备标准化技术委员会</w:t>
            </w:r>
          </w:p>
        </w:tc>
        <w:tc>
          <w:tcPr>
            <w:tcW w:w="672"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w:t>
            </w:r>
            <w:r>
              <w:rPr>
                <w:rFonts w:ascii="Times New Roman" w:eastAsia="仿宋_GB2312" w:hAnsi="Times New Roman" w:cs="Times New Roman"/>
                <w:bCs/>
                <w:kern w:val="0"/>
                <w:sz w:val="24"/>
                <w:szCs w:val="24"/>
              </w:rPr>
              <w:t>年第</w:t>
            </w:r>
            <w:r>
              <w:rPr>
                <w:rFonts w:ascii="Times New Roman" w:eastAsia="仿宋_GB2312" w:hAnsi="Times New Roman" w:cs="Times New Roman"/>
                <w:bCs/>
                <w:kern w:val="0"/>
                <w:sz w:val="24"/>
                <w:szCs w:val="24"/>
              </w:rPr>
              <w:t>8</w:t>
            </w:r>
            <w:r>
              <w:rPr>
                <w:rFonts w:ascii="Times New Roman" w:eastAsia="仿宋_GB2312" w:hAnsi="Times New Roman" w:cs="Times New Roman"/>
                <w:bCs/>
                <w:kern w:val="0"/>
                <w:sz w:val="24"/>
                <w:szCs w:val="24"/>
              </w:rPr>
              <w:t>号</w:t>
            </w:r>
          </w:p>
        </w:tc>
      </w:tr>
      <w:tr w:rsidR="00727FC9">
        <w:trPr>
          <w:cantSplit/>
          <w:trHeight w:val="737"/>
          <w:jc w:val="center"/>
        </w:trPr>
        <w:tc>
          <w:tcPr>
            <w:tcW w:w="317" w:type="pct"/>
            <w:tcBorders>
              <w:top w:val="single" w:sz="4" w:space="0" w:color="auto"/>
              <w:left w:val="single" w:sz="4" w:space="0" w:color="auto"/>
              <w:bottom w:val="single" w:sz="4" w:space="0" w:color="auto"/>
              <w:right w:val="single" w:sz="4" w:space="0" w:color="auto"/>
            </w:tcBorders>
            <w:noWrap/>
            <w:vAlign w:val="center"/>
          </w:tcPr>
          <w:p w:rsidR="00727FC9" w:rsidRDefault="00727FC9">
            <w:pPr>
              <w:widowControl/>
              <w:jc w:val="center"/>
              <w:rPr>
                <w:rFonts w:ascii="Times New Roman" w:eastAsia="仿宋_GB2312" w:hAnsi="Times New Roman" w:cs="Times New Roman"/>
                <w:bCs/>
                <w:color w:val="000000"/>
                <w:kern w:val="0"/>
                <w:sz w:val="24"/>
                <w:szCs w:val="24"/>
              </w:rPr>
            </w:pPr>
            <w:r>
              <w:rPr>
                <w:rFonts w:ascii="Times New Roman" w:eastAsia="仿宋_GB2312" w:hAnsi="Times New Roman" w:cs="Times New Roman"/>
                <w:bCs/>
                <w:color w:val="000000"/>
                <w:kern w:val="0"/>
                <w:sz w:val="24"/>
                <w:szCs w:val="24"/>
              </w:rPr>
              <w:t>2</w:t>
            </w:r>
          </w:p>
        </w:tc>
        <w:tc>
          <w:tcPr>
            <w:tcW w:w="735" w:type="pct"/>
            <w:tcBorders>
              <w:top w:val="single" w:sz="4" w:space="0" w:color="auto"/>
              <w:left w:val="single" w:sz="4" w:space="0" w:color="auto"/>
              <w:bottom w:val="single" w:sz="4" w:space="0" w:color="auto"/>
              <w:right w:val="single" w:sz="4" w:space="0" w:color="auto"/>
            </w:tcBorders>
            <w:vAlign w:val="center"/>
          </w:tcPr>
          <w:p w:rsidR="00727FC9" w:rsidRDefault="00727FC9">
            <w:pPr>
              <w:widowControl/>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YY/T 0506.1—2023</w:t>
            </w:r>
          </w:p>
        </w:tc>
        <w:tc>
          <w:tcPr>
            <w:tcW w:w="1147"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医用手术单、手术衣和洁净服</w:t>
            </w:r>
            <w:r>
              <w:rPr>
                <w:rFonts w:ascii="Times New Roman" w:eastAsia="仿宋_GB2312" w:hAnsi="Times New Roman" w:cs="Times New Roman"/>
                <w:bCs/>
                <w:kern w:val="0"/>
                <w:sz w:val="24"/>
                <w:szCs w:val="24"/>
              </w:rPr>
              <w:t xml:space="preserve"> </w:t>
            </w:r>
            <w:r>
              <w:rPr>
                <w:rFonts w:ascii="Times New Roman" w:eastAsia="仿宋_GB2312" w:hAnsi="Times New Roman" w:cs="Times New Roman"/>
                <w:bCs/>
                <w:kern w:val="0"/>
                <w:sz w:val="24"/>
                <w:szCs w:val="24"/>
              </w:rPr>
              <w:t>第</w:t>
            </w:r>
            <w:r>
              <w:rPr>
                <w:rFonts w:ascii="Times New Roman" w:eastAsia="仿宋_GB2312" w:hAnsi="Times New Roman" w:cs="Times New Roman"/>
                <w:bCs/>
                <w:kern w:val="0"/>
                <w:sz w:val="24"/>
                <w:szCs w:val="24"/>
              </w:rPr>
              <w:t>1</w:t>
            </w:r>
            <w:r>
              <w:rPr>
                <w:rFonts w:ascii="Times New Roman" w:eastAsia="仿宋_GB2312" w:hAnsi="Times New Roman" w:cs="Times New Roman"/>
                <w:bCs/>
                <w:kern w:val="0"/>
                <w:sz w:val="24"/>
                <w:szCs w:val="24"/>
              </w:rPr>
              <w:t>部分：通用要求</w:t>
            </w:r>
          </w:p>
        </w:tc>
        <w:tc>
          <w:tcPr>
            <w:tcW w:w="553"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2023/1/13</w:t>
            </w:r>
          </w:p>
        </w:tc>
        <w:tc>
          <w:tcPr>
            <w:tcW w:w="580"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2024/1/15</w:t>
            </w:r>
          </w:p>
        </w:tc>
        <w:tc>
          <w:tcPr>
            <w:tcW w:w="996"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山东省医疗器械和药品包装检验研究院</w:t>
            </w:r>
          </w:p>
        </w:tc>
        <w:tc>
          <w:tcPr>
            <w:tcW w:w="672"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w:t>
            </w:r>
            <w:r>
              <w:rPr>
                <w:rFonts w:ascii="Times New Roman" w:eastAsia="仿宋_GB2312" w:hAnsi="Times New Roman" w:cs="Times New Roman"/>
                <w:bCs/>
                <w:kern w:val="0"/>
                <w:sz w:val="24"/>
                <w:szCs w:val="24"/>
              </w:rPr>
              <w:t>年第</w:t>
            </w:r>
            <w:r>
              <w:rPr>
                <w:rFonts w:ascii="Times New Roman" w:eastAsia="仿宋_GB2312" w:hAnsi="Times New Roman" w:cs="Times New Roman"/>
                <w:bCs/>
                <w:kern w:val="0"/>
                <w:sz w:val="24"/>
                <w:szCs w:val="24"/>
              </w:rPr>
              <w:t>8</w:t>
            </w:r>
            <w:r>
              <w:rPr>
                <w:rFonts w:ascii="Times New Roman" w:eastAsia="仿宋_GB2312" w:hAnsi="Times New Roman" w:cs="Times New Roman"/>
                <w:bCs/>
                <w:kern w:val="0"/>
                <w:sz w:val="24"/>
                <w:szCs w:val="24"/>
              </w:rPr>
              <w:t>号</w:t>
            </w:r>
          </w:p>
        </w:tc>
      </w:tr>
      <w:tr w:rsidR="00727FC9">
        <w:trPr>
          <w:cantSplit/>
          <w:trHeight w:val="737"/>
          <w:jc w:val="center"/>
        </w:trPr>
        <w:tc>
          <w:tcPr>
            <w:tcW w:w="317" w:type="pct"/>
            <w:tcBorders>
              <w:top w:val="single" w:sz="4" w:space="0" w:color="auto"/>
              <w:left w:val="single" w:sz="4" w:space="0" w:color="auto"/>
              <w:bottom w:val="single" w:sz="4" w:space="0" w:color="auto"/>
              <w:right w:val="single" w:sz="4" w:space="0" w:color="auto"/>
            </w:tcBorders>
            <w:noWrap/>
            <w:vAlign w:val="center"/>
          </w:tcPr>
          <w:p w:rsidR="00727FC9" w:rsidRDefault="00727FC9">
            <w:pPr>
              <w:widowControl/>
              <w:jc w:val="center"/>
              <w:rPr>
                <w:rFonts w:ascii="Times New Roman" w:eastAsia="仿宋_GB2312" w:hAnsi="Times New Roman" w:cs="Times New Roman"/>
                <w:bCs/>
                <w:color w:val="000000"/>
                <w:kern w:val="0"/>
                <w:sz w:val="24"/>
                <w:szCs w:val="24"/>
              </w:rPr>
            </w:pPr>
            <w:r>
              <w:rPr>
                <w:rFonts w:ascii="Times New Roman" w:eastAsia="仿宋_GB2312" w:hAnsi="Times New Roman" w:cs="Times New Roman"/>
                <w:bCs/>
                <w:color w:val="000000"/>
                <w:kern w:val="0"/>
                <w:sz w:val="24"/>
                <w:szCs w:val="24"/>
              </w:rPr>
              <w:t>3</w:t>
            </w:r>
          </w:p>
        </w:tc>
        <w:tc>
          <w:tcPr>
            <w:tcW w:w="735" w:type="pct"/>
            <w:tcBorders>
              <w:top w:val="single" w:sz="4" w:space="0" w:color="auto"/>
              <w:left w:val="single" w:sz="4" w:space="0" w:color="auto"/>
              <w:bottom w:val="single" w:sz="4" w:space="0" w:color="auto"/>
              <w:right w:val="single" w:sz="4" w:space="0" w:color="auto"/>
            </w:tcBorders>
            <w:vAlign w:val="center"/>
          </w:tcPr>
          <w:p w:rsidR="00727FC9" w:rsidRDefault="00727FC9">
            <w:pPr>
              <w:widowControl/>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YY/T 0606.15—2023</w:t>
            </w:r>
          </w:p>
        </w:tc>
        <w:tc>
          <w:tcPr>
            <w:tcW w:w="1147"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组织工程医疗产品</w:t>
            </w:r>
            <w:r>
              <w:rPr>
                <w:rFonts w:ascii="Times New Roman" w:eastAsia="仿宋_GB2312" w:hAnsi="Times New Roman" w:cs="Times New Roman"/>
                <w:bCs/>
                <w:kern w:val="0"/>
                <w:sz w:val="24"/>
                <w:szCs w:val="24"/>
              </w:rPr>
              <w:t xml:space="preserve"> </w:t>
            </w:r>
            <w:r>
              <w:rPr>
                <w:rFonts w:ascii="Times New Roman" w:eastAsia="仿宋_GB2312" w:hAnsi="Times New Roman" w:cs="Times New Roman"/>
                <w:bCs/>
                <w:kern w:val="0"/>
                <w:sz w:val="24"/>
                <w:szCs w:val="24"/>
              </w:rPr>
              <w:t>评价基质及支架免疫反应的试验方法：淋巴细胞增殖试验</w:t>
            </w:r>
          </w:p>
        </w:tc>
        <w:tc>
          <w:tcPr>
            <w:tcW w:w="553"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2023/1/13</w:t>
            </w:r>
          </w:p>
        </w:tc>
        <w:tc>
          <w:tcPr>
            <w:tcW w:w="580"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2024/1/15</w:t>
            </w:r>
          </w:p>
        </w:tc>
        <w:tc>
          <w:tcPr>
            <w:tcW w:w="996"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全国外科植入物和矫形器械标准化技术委员会组织工程医疗器械产品分技术委员会</w:t>
            </w:r>
          </w:p>
        </w:tc>
        <w:tc>
          <w:tcPr>
            <w:tcW w:w="672"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w:t>
            </w:r>
            <w:r>
              <w:rPr>
                <w:rFonts w:ascii="Times New Roman" w:eastAsia="仿宋_GB2312" w:hAnsi="Times New Roman" w:cs="Times New Roman"/>
                <w:bCs/>
                <w:kern w:val="0"/>
                <w:sz w:val="24"/>
                <w:szCs w:val="24"/>
              </w:rPr>
              <w:t>年第</w:t>
            </w:r>
            <w:r>
              <w:rPr>
                <w:rFonts w:ascii="Times New Roman" w:eastAsia="仿宋_GB2312" w:hAnsi="Times New Roman" w:cs="Times New Roman"/>
                <w:bCs/>
                <w:kern w:val="0"/>
                <w:sz w:val="24"/>
                <w:szCs w:val="24"/>
              </w:rPr>
              <w:t>8</w:t>
            </w:r>
            <w:r>
              <w:rPr>
                <w:rFonts w:ascii="Times New Roman" w:eastAsia="仿宋_GB2312" w:hAnsi="Times New Roman" w:cs="Times New Roman"/>
                <w:bCs/>
                <w:kern w:val="0"/>
                <w:sz w:val="24"/>
                <w:szCs w:val="24"/>
              </w:rPr>
              <w:t>号</w:t>
            </w:r>
          </w:p>
        </w:tc>
      </w:tr>
      <w:tr w:rsidR="00727FC9">
        <w:trPr>
          <w:cantSplit/>
          <w:trHeight w:val="737"/>
          <w:jc w:val="center"/>
        </w:trPr>
        <w:tc>
          <w:tcPr>
            <w:tcW w:w="317" w:type="pct"/>
            <w:tcBorders>
              <w:top w:val="single" w:sz="4" w:space="0" w:color="auto"/>
              <w:left w:val="single" w:sz="4" w:space="0" w:color="auto"/>
              <w:bottom w:val="single" w:sz="4" w:space="0" w:color="auto"/>
              <w:right w:val="single" w:sz="4" w:space="0" w:color="auto"/>
            </w:tcBorders>
            <w:noWrap/>
            <w:vAlign w:val="center"/>
          </w:tcPr>
          <w:p w:rsidR="00727FC9" w:rsidRDefault="00727FC9">
            <w:pPr>
              <w:widowControl/>
              <w:jc w:val="center"/>
              <w:rPr>
                <w:rFonts w:ascii="Times New Roman" w:eastAsia="仿宋_GB2312" w:hAnsi="Times New Roman" w:cs="Times New Roman"/>
                <w:bCs/>
                <w:color w:val="000000"/>
                <w:kern w:val="0"/>
                <w:sz w:val="24"/>
                <w:szCs w:val="24"/>
              </w:rPr>
            </w:pPr>
            <w:r>
              <w:rPr>
                <w:rFonts w:ascii="Times New Roman" w:eastAsia="仿宋_GB2312" w:hAnsi="Times New Roman" w:cs="Times New Roman"/>
                <w:bCs/>
                <w:color w:val="000000"/>
                <w:kern w:val="0"/>
                <w:sz w:val="24"/>
                <w:szCs w:val="24"/>
              </w:rPr>
              <w:t>4</w:t>
            </w:r>
          </w:p>
        </w:tc>
        <w:tc>
          <w:tcPr>
            <w:tcW w:w="735" w:type="pct"/>
            <w:tcBorders>
              <w:top w:val="single" w:sz="4" w:space="0" w:color="auto"/>
              <w:left w:val="single" w:sz="4" w:space="0" w:color="auto"/>
              <w:bottom w:val="single" w:sz="4" w:space="0" w:color="auto"/>
              <w:right w:val="single" w:sz="4" w:space="0" w:color="auto"/>
            </w:tcBorders>
            <w:vAlign w:val="center"/>
          </w:tcPr>
          <w:p w:rsidR="00727FC9" w:rsidRDefault="00727FC9">
            <w:pPr>
              <w:widowControl/>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YY/T 0720—2023</w:t>
            </w:r>
          </w:p>
        </w:tc>
        <w:tc>
          <w:tcPr>
            <w:tcW w:w="1147"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一次性使用产包</w:t>
            </w:r>
            <w:r>
              <w:rPr>
                <w:rFonts w:ascii="Times New Roman" w:eastAsia="仿宋_GB2312" w:hAnsi="Times New Roman" w:cs="Times New Roman"/>
                <w:bCs/>
                <w:kern w:val="0"/>
                <w:sz w:val="24"/>
                <w:szCs w:val="24"/>
              </w:rPr>
              <w:t xml:space="preserve"> </w:t>
            </w:r>
            <w:r>
              <w:rPr>
                <w:rFonts w:ascii="Times New Roman" w:eastAsia="仿宋_GB2312" w:hAnsi="Times New Roman" w:cs="Times New Roman"/>
                <w:bCs/>
                <w:kern w:val="0"/>
                <w:sz w:val="24"/>
                <w:szCs w:val="24"/>
              </w:rPr>
              <w:t>通用要求</w:t>
            </w:r>
          </w:p>
        </w:tc>
        <w:tc>
          <w:tcPr>
            <w:tcW w:w="553"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2023/1/13</w:t>
            </w:r>
          </w:p>
        </w:tc>
        <w:tc>
          <w:tcPr>
            <w:tcW w:w="580"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2024/1/15</w:t>
            </w:r>
          </w:p>
        </w:tc>
        <w:tc>
          <w:tcPr>
            <w:tcW w:w="996"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全国计划生育器械标准化技术委员会</w:t>
            </w:r>
          </w:p>
        </w:tc>
        <w:tc>
          <w:tcPr>
            <w:tcW w:w="672"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w:t>
            </w:r>
            <w:r>
              <w:rPr>
                <w:rFonts w:ascii="Times New Roman" w:eastAsia="仿宋_GB2312" w:hAnsi="Times New Roman" w:cs="Times New Roman"/>
                <w:bCs/>
                <w:kern w:val="0"/>
                <w:sz w:val="24"/>
                <w:szCs w:val="24"/>
              </w:rPr>
              <w:t>年第</w:t>
            </w:r>
            <w:r>
              <w:rPr>
                <w:rFonts w:ascii="Times New Roman" w:eastAsia="仿宋_GB2312" w:hAnsi="Times New Roman" w:cs="Times New Roman"/>
                <w:bCs/>
                <w:kern w:val="0"/>
                <w:sz w:val="24"/>
                <w:szCs w:val="24"/>
              </w:rPr>
              <w:t>8</w:t>
            </w:r>
            <w:r>
              <w:rPr>
                <w:rFonts w:ascii="Times New Roman" w:eastAsia="仿宋_GB2312" w:hAnsi="Times New Roman" w:cs="Times New Roman"/>
                <w:bCs/>
                <w:kern w:val="0"/>
                <w:sz w:val="24"/>
                <w:szCs w:val="24"/>
              </w:rPr>
              <w:t>号</w:t>
            </w:r>
          </w:p>
        </w:tc>
      </w:tr>
      <w:tr w:rsidR="00727FC9">
        <w:trPr>
          <w:cantSplit/>
          <w:trHeight w:val="737"/>
          <w:jc w:val="center"/>
        </w:trPr>
        <w:tc>
          <w:tcPr>
            <w:tcW w:w="317" w:type="pct"/>
            <w:tcBorders>
              <w:top w:val="single" w:sz="4" w:space="0" w:color="auto"/>
              <w:left w:val="single" w:sz="4" w:space="0" w:color="auto"/>
              <w:bottom w:val="single" w:sz="4" w:space="0" w:color="auto"/>
              <w:right w:val="single" w:sz="4" w:space="0" w:color="auto"/>
            </w:tcBorders>
            <w:noWrap/>
            <w:vAlign w:val="center"/>
          </w:tcPr>
          <w:p w:rsidR="00727FC9" w:rsidRDefault="00727FC9">
            <w:pPr>
              <w:widowControl/>
              <w:jc w:val="center"/>
              <w:rPr>
                <w:rFonts w:ascii="Times New Roman" w:eastAsia="仿宋_GB2312" w:hAnsi="Times New Roman" w:cs="Times New Roman"/>
                <w:bCs/>
                <w:color w:val="000000"/>
                <w:kern w:val="0"/>
                <w:sz w:val="24"/>
                <w:szCs w:val="24"/>
              </w:rPr>
            </w:pPr>
            <w:r>
              <w:rPr>
                <w:rFonts w:ascii="Times New Roman" w:eastAsia="仿宋_GB2312" w:hAnsi="Times New Roman" w:cs="Times New Roman"/>
                <w:bCs/>
                <w:color w:val="000000"/>
                <w:kern w:val="0"/>
                <w:sz w:val="24"/>
                <w:szCs w:val="24"/>
              </w:rPr>
              <w:t>5</w:t>
            </w:r>
          </w:p>
        </w:tc>
        <w:tc>
          <w:tcPr>
            <w:tcW w:w="735" w:type="pct"/>
            <w:tcBorders>
              <w:top w:val="single" w:sz="4" w:space="0" w:color="auto"/>
              <w:left w:val="single" w:sz="4" w:space="0" w:color="auto"/>
              <w:bottom w:val="single" w:sz="4" w:space="0" w:color="auto"/>
              <w:right w:val="single" w:sz="4" w:space="0" w:color="auto"/>
            </w:tcBorders>
            <w:vAlign w:val="center"/>
          </w:tcPr>
          <w:p w:rsidR="00727FC9" w:rsidRDefault="00727FC9">
            <w:pPr>
              <w:widowControl/>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YY/T 0730—2023</w:t>
            </w:r>
          </w:p>
        </w:tc>
        <w:tc>
          <w:tcPr>
            <w:tcW w:w="1147"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心血管外科植入物和人工器官</w:t>
            </w:r>
            <w:r>
              <w:rPr>
                <w:rFonts w:ascii="Times New Roman" w:eastAsia="仿宋_GB2312" w:hAnsi="Times New Roman" w:cs="Times New Roman"/>
                <w:bCs/>
                <w:kern w:val="0"/>
                <w:sz w:val="24"/>
                <w:szCs w:val="24"/>
              </w:rPr>
              <w:t xml:space="preserve"> </w:t>
            </w:r>
            <w:r>
              <w:rPr>
                <w:rFonts w:ascii="Times New Roman" w:eastAsia="仿宋_GB2312" w:hAnsi="Times New Roman" w:cs="Times New Roman"/>
                <w:bCs/>
                <w:kern w:val="0"/>
                <w:sz w:val="24"/>
                <w:szCs w:val="24"/>
              </w:rPr>
              <w:t>心肺旁路和体外膜肺氧合（</w:t>
            </w:r>
            <w:r>
              <w:rPr>
                <w:rFonts w:ascii="Times New Roman" w:eastAsia="仿宋_GB2312" w:hAnsi="Times New Roman" w:cs="Times New Roman"/>
                <w:bCs/>
                <w:kern w:val="0"/>
                <w:sz w:val="24"/>
                <w:szCs w:val="24"/>
              </w:rPr>
              <w:t>ECMO</w:t>
            </w:r>
            <w:r>
              <w:rPr>
                <w:rFonts w:ascii="Times New Roman" w:eastAsia="仿宋_GB2312" w:hAnsi="Times New Roman" w:cs="Times New Roman"/>
                <w:bCs/>
                <w:kern w:val="0"/>
                <w:sz w:val="24"/>
                <w:szCs w:val="24"/>
              </w:rPr>
              <w:t>）使用的一次性使用管道套包的要求</w:t>
            </w:r>
          </w:p>
        </w:tc>
        <w:tc>
          <w:tcPr>
            <w:tcW w:w="553"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2023/1/13</w:t>
            </w:r>
          </w:p>
        </w:tc>
        <w:tc>
          <w:tcPr>
            <w:tcW w:w="580"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2024/1/15</w:t>
            </w:r>
          </w:p>
        </w:tc>
        <w:tc>
          <w:tcPr>
            <w:tcW w:w="996"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全国医用体外循环设备标准化技术委员会</w:t>
            </w:r>
          </w:p>
        </w:tc>
        <w:tc>
          <w:tcPr>
            <w:tcW w:w="672"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w:t>
            </w:r>
            <w:r>
              <w:rPr>
                <w:rFonts w:ascii="Times New Roman" w:eastAsia="仿宋_GB2312" w:hAnsi="Times New Roman" w:cs="Times New Roman"/>
                <w:bCs/>
                <w:kern w:val="0"/>
                <w:sz w:val="24"/>
                <w:szCs w:val="24"/>
              </w:rPr>
              <w:t>年第</w:t>
            </w:r>
            <w:r>
              <w:rPr>
                <w:rFonts w:ascii="Times New Roman" w:eastAsia="仿宋_GB2312" w:hAnsi="Times New Roman" w:cs="Times New Roman"/>
                <w:bCs/>
                <w:kern w:val="0"/>
                <w:sz w:val="24"/>
                <w:szCs w:val="24"/>
              </w:rPr>
              <w:t>8</w:t>
            </w:r>
            <w:r>
              <w:rPr>
                <w:rFonts w:ascii="Times New Roman" w:eastAsia="仿宋_GB2312" w:hAnsi="Times New Roman" w:cs="Times New Roman"/>
                <w:bCs/>
                <w:kern w:val="0"/>
                <w:sz w:val="24"/>
                <w:szCs w:val="24"/>
              </w:rPr>
              <w:t>号</w:t>
            </w:r>
          </w:p>
        </w:tc>
      </w:tr>
      <w:tr w:rsidR="00727FC9">
        <w:trPr>
          <w:cantSplit/>
          <w:trHeight w:val="737"/>
          <w:jc w:val="center"/>
        </w:trPr>
        <w:tc>
          <w:tcPr>
            <w:tcW w:w="317" w:type="pct"/>
            <w:tcBorders>
              <w:top w:val="single" w:sz="4" w:space="0" w:color="auto"/>
              <w:left w:val="single" w:sz="4" w:space="0" w:color="auto"/>
              <w:bottom w:val="single" w:sz="4" w:space="0" w:color="auto"/>
              <w:right w:val="single" w:sz="4" w:space="0" w:color="auto"/>
            </w:tcBorders>
            <w:noWrap/>
            <w:vAlign w:val="center"/>
          </w:tcPr>
          <w:p w:rsidR="00727FC9" w:rsidRDefault="00727FC9">
            <w:pPr>
              <w:widowControl/>
              <w:jc w:val="center"/>
              <w:rPr>
                <w:rFonts w:ascii="Times New Roman" w:eastAsia="仿宋_GB2312" w:hAnsi="Times New Roman" w:cs="Times New Roman"/>
                <w:bCs/>
                <w:color w:val="000000"/>
                <w:kern w:val="0"/>
                <w:sz w:val="24"/>
                <w:szCs w:val="24"/>
              </w:rPr>
            </w:pPr>
            <w:r>
              <w:rPr>
                <w:rFonts w:ascii="Times New Roman" w:eastAsia="仿宋_GB2312" w:hAnsi="Times New Roman" w:cs="Times New Roman"/>
                <w:bCs/>
                <w:color w:val="000000"/>
                <w:kern w:val="0"/>
                <w:sz w:val="24"/>
                <w:szCs w:val="24"/>
              </w:rPr>
              <w:t>6</w:t>
            </w:r>
          </w:p>
        </w:tc>
        <w:tc>
          <w:tcPr>
            <w:tcW w:w="735" w:type="pct"/>
            <w:tcBorders>
              <w:top w:val="single" w:sz="4" w:space="0" w:color="auto"/>
              <w:left w:val="single" w:sz="4" w:space="0" w:color="auto"/>
              <w:bottom w:val="single" w:sz="4" w:space="0" w:color="auto"/>
              <w:right w:val="single" w:sz="4" w:space="0" w:color="auto"/>
            </w:tcBorders>
            <w:vAlign w:val="center"/>
          </w:tcPr>
          <w:p w:rsidR="00727FC9" w:rsidRDefault="00727FC9">
            <w:pPr>
              <w:widowControl/>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YY 0777—2023</w:t>
            </w:r>
          </w:p>
        </w:tc>
        <w:tc>
          <w:tcPr>
            <w:tcW w:w="1147"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射频热疗设备</w:t>
            </w:r>
          </w:p>
        </w:tc>
        <w:tc>
          <w:tcPr>
            <w:tcW w:w="553"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2023/1/13</w:t>
            </w:r>
          </w:p>
        </w:tc>
        <w:tc>
          <w:tcPr>
            <w:tcW w:w="580"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2026/1/15</w:t>
            </w:r>
          </w:p>
        </w:tc>
        <w:tc>
          <w:tcPr>
            <w:tcW w:w="996"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全国医用电器标准化技术委员会物理治疗设备分技术委员会</w:t>
            </w:r>
          </w:p>
        </w:tc>
        <w:tc>
          <w:tcPr>
            <w:tcW w:w="672"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w:t>
            </w:r>
            <w:r>
              <w:rPr>
                <w:rFonts w:ascii="Times New Roman" w:eastAsia="仿宋_GB2312" w:hAnsi="Times New Roman" w:cs="Times New Roman"/>
                <w:bCs/>
                <w:kern w:val="0"/>
                <w:sz w:val="24"/>
                <w:szCs w:val="24"/>
              </w:rPr>
              <w:t>年第</w:t>
            </w:r>
            <w:r>
              <w:rPr>
                <w:rFonts w:ascii="Times New Roman" w:eastAsia="仿宋_GB2312" w:hAnsi="Times New Roman" w:cs="Times New Roman"/>
                <w:bCs/>
                <w:kern w:val="0"/>
                <w:sz w:val="24"/>
                <w:szCs w:val="24"/>
              </w:rPr>
              <w:t>8</w:t>
            </w:r>
            <w:r>
              <w:rPr>
                <w:rFonts w:ascii="Times New Roman" w:eastAsia="仿宋_GB2312" w:hAnsi="Times New Roman" w:cs="Times New Roman"/>
                <w:bCs/>
                <w:kern w:val="0"/>
                <w:sz w:val="24"/>
                <w:szCs w:val="24"/>
              </w:rPr>
              <w:t>号</w:t>
            </w:r>
          </w:p>
        </w:tc>
      </w:tr>
      <w:tr w:rsidR="00727FC9">
        <w:trPr>
          <w:cantSplit/>
          <w:trHeight w:val="737"/>
          <w:jc w:val="center"/>
        </w:trPr>
        <w:tc>
          <w:tcPr>
            <w:tcW w:w="317" w:type="pct"/>
            <w:tcBorders>
              <w:top w:val="single" w:sz="4" w:space="0" w:color="auto"/>
              <w:left w:val="single" w:sz="4" w:space="0" w:color="auto"/>
              <w:bottom w:val="single" w:sz="4" w:space="0" w:color="auto"/>
              <w:right w:val="single" w:sz="4" w:space="0" w:color="auto"/>
            </w:tcBorders>
            <w:noWrap/>
            <w:vAlign w:val="center"/>
          </w:tcPr>
          <w:p w:rsidR="00727FC9" w:rsidRDefault="00727FC9">
            <w:pPr>
              <w:widowControl/>
              <w:jc w:val="center"/>
              <w:rPr>
                <w:rFonts w:ascii="Times New Roman" w:eastAsia="仿宋_GB2312" w:hAnsi="Times New Roman" w:cs="Times New Roman"/>
                <w:bCs/>
                <w:color w:val="000000"/>
                <w:kern w:val="0"/>
                <w:sz w:val="24"/>
                <w:szCs w:val="24"/>
              </w:rPr>
            </w:pPr>
            <w:r>
              <w:rPr>
                <w:rFonts w:ascii="Times New Roman" w:eastAsia="仿宋_GB2312" w:hAnsi="Times New Roman" w:cs="Times New Roman"/>
                <w:bCs/>
                <w:color w:val="000000"/>
                <w:kern w:val="0"/>
                <w:sz w:val="24"/>
                <w:szCs w:val="24"/>
              </w:rPr>
              <w:t>7</w:t>
            </w:r>
          </w:p>
        </w:tc>
        <w:tc>
          <w:tcPr>
            <w:tcW w:w="735" w:type="pct"/>
            <w:tcBorders>
              <w:top w:val="single" w:sz="4" w:space="0" w:color="auto"/>
              <w:left w:val="single" w:sz="4" w:space="0" w:color="auto"/>
              <w:bottom w:val="single" w:sz="4" w:space="0" w:color="auto"/>
              <w:right w:val="single" w:sz="4" w:space="0" w:color="auto"/>
            </w:tcBorders>
            <w:vAlign w:val="center"/>
          </w:tcPr>
          <w:p w:rsidR="00727FC9" w:rsidRDefault="00727FC9">
            <w:pPr>
              <w:widowControl/>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YY/T 0870.7—2023</w:t>
            </w:r>
          </w:p>
        </w:tc>
        <w:tc>
          <w:tcPr>
            <w:tcW w:w="1147"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医疗器械遗传毒性试验</w:t>
            </w:r>
            <w:r>
              <w:rPr>
                <w:rFonts w:ascii="Times New Roman" w:eastAsia="仿宋_GB2312" w:hAnsi="Times New Roman" w:cs="Times New Roman"/>
                <w:bCs/>
                <w:kern w:val="0"/>
                <w:sz w:val="24"/>
                <w:szCs w:val="24"/>
              </w:rPr>
              <w:t xml:space="preserve"> </w:t>
            </w:r>
            <w:r>
              <w:rPr>
                <w:rFonts w:ascii="Times New Roman" w:eastAsia="仿宋_GB2312" w:hAnsi="Times New Roman" w:cs="Times New Roman"/>
                <w:bCs/>
                <w:kern w:val="0"/>
                <w:sz w:val="24"/>
                <w:szCs w:val="24"/>
              </w:rPr>
              <w:t>第</w:t>
            </w:r>
            <w:r>
              <w:rPr>
                <w:rFonts w:ascii="Times New Roman" w:eastAsia="仿宋_GB2312" w:hAnsi="Times New Roman" w:cs="Times New Roman"/>
                <w:bCs/>
                <w:kern w:val="0"/>
                <w:sz w:val="24"/>
                <w:szCs w:val="24"/>
              </w:rPr>
              <w:t>7</w:t>
            </w:r>
            <w:r>
              <w:rPr>
                <w:rFonts w:ascii="Times New Roman" w:eastAsia="仿宋_GB2312" w:hAnsi="Times New Roman" w:cs="Times New Roman"/>
                <w:bCs/>
                <w:kern w:val="0"/>
                <w:sz w:val="24"/>
                <w:szCs w:val="24"/>
              </w:rPr>
              <w:t>部分：哺乳动物体内碱性</w:t>
            </w:r>
            <w:r>
              <w:rPr>
                <w:rFonts w:ascii="Times New Roman" w:eastAsia="仿宋_GB2312" w:hAnsi="Times New Roman" w:cs="Times New Roman"/>
                <w:bCs/>
                <w:kern w:val="0"/>
                <w:sz w:val="24"/>
                <w:szCs w:val="24"/>
              </w:rPr>
              <w:br/>
            </w:r>
            <w:r>
              <w:rPr>
                <w:rFonts w:ascii="Times New Roman" w:eastAsia="仿宋_GB2312" w:hAnsi="Times New Roman" w:cs="Times New Roman"/>
                <w:bCs/>
                <w:kern w:val="0"/>
                <w:sz w:val="24"/>
                <w:szCs w:val="24"/>
              </w:rPr>
              <w:t>彗星试验</w:t>
            </w:r>
          </w:p>
        </w:tc>
        <w:tc>
          <w:tcPr>
            <w:tcW w:w="553"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2023/1/13</w:t>
            </w:r>
          </w:p>
        </w:tc>
        <w:tc>
          <w:tcPr>
            <w:tcW w:w="580"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2024/1/15</w:t>
            </w:r>
          </w:p>
        </w:tc>
        <w:tc>
          <w:tcPr>
            <w:tcW w:w="996"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全国医疗器械生物学评价标准化技术委员会</w:t>
            </w:r>
          </w:p>
        </w:tc>
        <w:tc>
          <w:tcPr>
            <w:tcW w:w="672"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w:t>
            </w:r>
            <w:r>
              <w:rPr>
                <w:rFonts w:ascii="Times New Roman" w:eastAsia="仿宋_GB2312" w:hAnsi="Times New Roman" w:cs="Times New Roman"/>
                <w:bCs/>
                <w:kern w:val="0"/>
                <w:sz w:val="24"/>
                <w:szCs w:val="24"/>
              </w:rPr>
              <w:t>年第</w:t>
            </w:r>
            <w:r>
              <w:rPr>
                <w:rFonts w:ascii="Times New Roman" w:eastAsia="仿宋_GB2312" w:hAnsi="Times New Roman" w:cs="Times New Roman"/>
                <w:bCs/>
                <w:kern w:val="0"/>
                <w:sz w:val="24"/>
                <w:szCs w:val="24"/>
              </w:rPr>
              <w:t>8</w:t>
            </w:r>
            <w:r>
              <w:rPr>
                <w:rFonts w:ascii="Times New Roman" w:eastAsia="仿宋_GB2312" w:hAnsi="Times New Roman" w:cs="Times New Roman"/>
                <w:bCs/>
                <w:kern w:val="0"/>
                <w:sz w:val="24"/>
                <w:szCs w:val="24"/>
              </w:rPr>
              <w:t>号</w:t>
            </w:r>
          </w:p>
        </w:tc>
      </w:tr>
      <w:tr w:rsidR="00727FC9">
        <w:trPr>
          <w:cantSplit/>
          <w:trHeight w:val="737"/>
          <w:jc w:val="center"/>
        </w:trPr>
        <w:tc>
          <w:tcPr>
            <w:tcW w:w="317" w:type="pct"/>
            <w:tcBorders>
              <w:top w:val="single" w:sz="4" w:space="0" w:color="auto"/>
              <w:left w:val="single" w:sz="4" w:space="0" w:color="auto"/>
              <w:bottom w:val="single" w:sz="4" w:space="0" w:color="auto"/>
              <w:right w:val="single" w:sz="4" w:space="0" w:color="auto"/>
            </w:tcBorders>
            <w:noWrap/>
            <w:vAlign w:val="center"/>
          </w:tcPr>
          <w:p w:rsidR="00727FC9" w:rsidRDefault="00727FC9">
            <w:pPr>
              <w:widowControl/>
              <w:jc w:val="center"/>
              <w:rPr>
                <w:rFonts w:ascii="Times New Roman" w:eastAsia="仿宋_GB2312" w:hAnsi="Times New Roman" w:cs="Times New Roman"/>
                <w:bCs/>
                <w:color w:val="000000"/>
                <w:kern w:val="0"/>
                <w:sz w:val="24"/>
                <w:szCs w:val="24"/>
              </w:rPr>
            </w:pPr>
            <w:r>
              <w:rPr>
                <w:rFonts w:ascii="Times New Roman" w:eastAsia="仿宋_GB2312" w:hAnsi="Times New Roman" w:cs="Times New Roman"/>
                <w:bCs/>
                <w:color w:val="000000"/>
                <w:kern w:val="0"/>
                <w:sz w:val="24"/>
                <w:szCs w:val="24"/>
              </w:rPr>
              <w:lastRenderedPageBreak/>
              <w:t>8</w:t>
            </w:r>
          </w:p>
        </w:tc>
        <w:tc>
          <w:tcPr>
            <w:tcW w:w="735" w:type="pct"/>
            <w:tcBorders>
              <w:top w:val="single" w:sz="4" w:space="0" w:color="auto"/>
              <w:left w:val="single" w:sz="4" w:space="0" w:color="auto"/>
              <w:bottom w:val="single" w:sz="4" w:space="0" w:color="auto"/>
              <w:right w:val="single" w:sz="4" w:space="0" w:color="auto"/>
            </w:tcBorders>
            <w:vAlign w:val="center"/>
          </w:tcPr>
          <w:p w:rsidR="00727FC9" w:rsidRDefault="00727FC9">
            <w:pPr>
              <w:widowControl/>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YY/T 1106—2023</w:t>
            </w:r>
          </w:p>
        </w:tc>
        <w:tc>
          <w:tcPr>
            <w:tcW w:w="1147"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电动手术台</w:t>
            </w:r>
          </w:p>
        </w:tc>
        <w:tc>
          <w:tcPr>
            <w:tcW w:w="553"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2023/1/13</w:t>
            </w:r>
          </w:p>
        </w:tc>
        <w:tc>
          <w:tcPr>
            <w:tcW w:w="580"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2026/1/15</w:t>
            </w:r>
          </w:p>
        </w:tc>
        <w:tc>
          <w:tcPr>
            <w:tcW w:w="996"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全国医用电器标准化技术委员会医用电子仪器分技术委员会</w:t>
            </w:r>
          </w:p>
        </w:tc>
        <w:tc>
          <w:tcPr>
            <w:tcW w:w="672"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w:t>
            </w:r>
            <w:r>
              <w:rPr>
                <w:rFonts w:ascii="Times New Roman" w:eastAsia="仿宋_GB2312" w:hAnsi="Times New Roman" w:cs="Times New Roman"/>
                <w:bCs/>
                <w:kern w:val="0"/>
                <w:sz w:val="24"/>
                <w:szCs w:val="24"/>
              </w:rPr>
              <w:t>年第</w:t>
            </w:r>
            <w:r>
              <w:rPr>
                <w:rFonts w:ascii="Times New Roman" w:eastAsia="仿宋_GB2312" w:hAnsi="Times New Roman" w:cs="Times New Roman"/>
                <w:bCs/>
                <w:kern w:val="0"/>
                <w:sz w:val="24"/>
                <w:szCs w:val="24"/>
              </w:rPr>
              <w:t>8</w:t>
            </w:r>
            <w:r>
              <w:rPr>
                <w:rFonts w:ascii="Times New Roman" w:eastAsia="仿宋_GB2312" w:hAnsi="Times New Roman" w:cs="Times New Roman"/>
                <w:bCs/>
                <w:kern w:val="0"/>
                <w:sz w:val="24"/>
                <w:szCs w:val="24"/>
              </w:rPr>
              <w:t>号</w:t>
            </w:r>
          </w:p>
        </w:tc>
      </w:tr>
      <w:tr w:rsidR="00727FC9">
        <w:trPr>
          <w:cantSplit/>
          <w:trHeight w:val="737"/>
          <w:jc w:val="center"/>
        </w:trPr>
        <w:tc>
          <w:tcPr>
            <w:tcW w:w="317" w:type="pct"/>
            <w:tcBorders>
              <w:top w:val="single" w:sz="4" w:space="0" w:color="auto"/>
              <w:left w:val="single" w:sz="4" w:space="0" w:color="auto"/>
              <w:bottom w:val="single" w:sz="4" w:space="0" w:color="auto"/>
              <w:right w:val="single" w:sz="4" w:space="0" w:color="auto"/>
            </w:tcBorders>
            <w:noWrap/>
            <w:vAlign w:val="center"/>
          </w:tcPr>
          <w:p w:rsidR="00727FC9" w:rsidRDefault="00727FC9">
            <w:pPr>
              <w:widowControl/>
              <w:jc w:val="center"/>
              <w:rPr>
                <w:rFonts w:ascii="Times New Roman" w:eastAsia="仿宋_GB2312" w:hAnsi="Times New Roman" w:cs="Times New Roman"/>
                <w:bCs/>
                <w:color w:val="000000"/>
                <w:kern w:val="0"/>
                <w:sz w:val="24"/>
                <w:szCs w:val="24"/>
              </w:rPr>
            </w:pPr>
            <w:r>
              <w:rPr>
                <w:rFonts w:ascii="Times New Roman" w:eastAsia="仿宋_GB2312" w:hAnsi="Times New Roman" w:cs="Times New Roman"/>
                <w:bCs/>
                <w:color w:val="000000"/>
                <w:kern w:val="0"/>
                <w:sz w:val="24"/>
                <w:szCs w:val="24"/>
              </w:rPr>
              <w:t>9</w:t>
            </w:r>
          </w:p>
        </w:tc>
        <w:tc>
          <w:tcPr>
            <w:tcW w:w="735" w:type="pct"/>
            <w:tcBorders>
              <w:top w:val="single" w:sz="4" w:space="0" w:color="auto"/>
              <w:left w:val="single" w:sz="4" w:space="0" w:color="auto"/>
              <w:bottom w:val="single" w:sz="4" w:space="0" w:color="auto"/>
              <w:right w:val="single" w:sz="4" w:space="0" w:color="auto"/>
            </w:tcBorders>
            <w:vAlign w:val="center"/>
          </w:tcPr>
          <w:p w:rsidR="00727FC9" w:rsidRDefault="00727FC9">
            <w:pPr>
              <w:widowControl/>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YY/T 1199—2023</w:t>
            </w:r>
          </w:p>
        </w:tc>
        <w:tc>
          <w:tcPr>
            <w:tcW w:w="1147"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甘油三酯测定试剂盒（酶法）</w:t>
            </w:r>
          </w:p>
        </w:tc>
        <w:tc>
          <w:tcPr>
            <w:tcW w:w="553"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2023/1/13</w:t>
            </w:r>
          </w:p>
        </w:tc>
        <w:tc>
          <w:tcPr>
            <w:tcW w:w="580"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2023/7/15</w:t>
            </w:r>
          </w:p>
        </w:tc>
        <w:tc>
          <w:tcPr>
            <w:tcW w:w="996"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全国医用临床检验实验室和体外诊断系统标准化技术委员会</w:t>
            </w:r>
          </w:p>
        </w:tc>
        <w:tc>
          <w:tcPr>
            <w:tcW w:w="672"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w:t>
            </w:r>
            <w:r>
              <w:rPr>
                <w:rFonts w:ascii="Times New Roman" w:eastAsia="仿宋_GB2312" w:hAnsi="Times New Roman" w:cs="Times New Roman"/>
                <w:bCs/>
                <w:kern w:val="0"/>
                <w:sz w:val="24"/>
                <w:szCs w:val="24"/>
              </w:rPr>
              <w:t>年第</w:t>
            </w:r>
            <w:r>
              <w:rPr>
                <w:rFonts w:ascii="Times New Roman" w:eastAsia="仿宋_GB2312" w:hAnsi="Times New Roman" w:cs="Times New Roman"/>
                <w:bCs/>
                <w:kern w:val="0"/>
                <w:sz w:val="24"/>
                <w:szCs w:val="24"/>
              </w:rPr>
              <w:t>8</w:t>
            </w:r>
            <w:r>
              <w:rPr>
                <w:rFonts w:ascii="Times New Roman" w:eastAsia="仿宋_GB2312" w:hAnsi="Times New Roman" w:cs="Times New Roman"/>
                <w:bCs/>
                <w:kern w:val="0"/>
                <w:sz w:val="24"/>
                <w:szCs w:val="24"/>
              </w:rPr>
              <w:t>号</w:t>
            </w:r>
          </w:p>
        </w:tc>
      </w:tr>
      <w:tr w:rsidR="00727FC9">
        <w:trPr>
          <w:cantSplit/>
          <w:trHeight w:val="737"/>
          <w:jc w:val="center"/>
        </w:trPr>
        <w:tc>
          <w:tcPr>
            <w:tcW w:w="317" w:type="pct"/>
            <w:tcBorders>
              <w:top w:val="single" w:sz="4" w:space="0" w:color="auto"/>
              <w:left w:val="single" w:sz="4" w:space="0" w:color="auto"/>
              <w:bottom w:val="single" w:sz="4" w:space="0" w:color="auto"/>
              <w:right w:val="single" w:sz="4" w:space="0" w:color="auto"/>
            </w:tcBorders>
            <w:noWrap/>
            <w:vAlign w:val="center"/>
          </w:tcPr>
          <w:p w:rsidR="00727FC9" w:rsidRDefault="00727FC9">
            <w:pPr>
              <w:widowControl/>
              <w:jc w:val="center"/>
              <w:rPr>
                <w:rFonts w:ascii="Times New Roman" w:eastAsia="仿宋_GB2312" w:hAnsi="Times New Roman" w:cs="Times New Roman"/>
                <w:bCs/>
                <w:color w:val="000000"/>
                <w:kern w:val="0"/>
                <w:sz w:val="24"/>
                <w:szCs w:val="24"/>
              </w:rPr>
            </w:pPr>
            <w:r>
              <w:rPr>
                <w:rFonts w:ascii="Times New Roman" w:eastAsia="仿宋_GB2312" w:hAnsi="Times New Roman" w:cs="Times New Roman"/>
                <w:bCs/>
                <w:color w:val="000000"/>
                <w:kern w:val="0"/>
                <w:sz w:val="24"/>
                <w:szCs w:val="24"/>
              </w:rPr>
              <w:t>10</w:t>
            </w:r>
          </w:p>
        </w:tc>
        <w:tc>
          <w:tcPr>
            <w:tcW w:w="735" w:type="pct"/>
            <w:tcBorders>
              <w:top w:val="single" w:sz="4" w:space="0" w:color="auto"/>
              <w:left w:val="single" w:sz="4" w:space="0" w:color="auto"/>
              <w:bottom w:val="single" w:sz="4" w:space="0" w:color="auto"/>
              <w:right w:val="single" w:sz="4" w:space="0" w:color="auto"/>
            </w:tcBorders>
            <w:vAlign w:val="center"/>
          </w:tcPr>
          <w:p w:rsidR="00727FC9" w:rsidRDefault="00727FC9">
            <w:pPr>
              <w:widowControl/>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YY/T 1240—2023</w:t>
            </w:r>
          </w:p>
        </w:tc>
        <w:tc>
          <w:tcPr>
            <w:tcW w:w="1147"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D-</w:t>
            </w:r>
            <w:r>
              <w:rPr>
                <w:rFonts w:ascii="Times New Roman" w:eastAsia="仿宋_GB2312" w:hAnsi="Times New Roman" w:cs="Times New Roman"/>
                <w:bCs/>
                <w:kern w:val="0"/>
                <w:sz w:val="24"/>
                <w:szCs w:val="24"/>
              </w:rPr>
              <w:t>二聚体测定试剂盒</w:t>
            </w:r>
            <w:r>
              <w:rPr>
                <w:rFonts w:ascii="Times New Roman" w:eastAsia="仿宋_GB2312" w:hAnsi="Times New Roman" w:cs="Times New Roman"/>
                <w:bCs/>
                <w:kern w:val="0"/>
                <w:sz w:val="24"/>
                <w:szCs w:val="24"/>
              </w:rPr>
              <w:br/>
            </w:r>
            <w:r>
              <w:rPr>
                <w:rFonts w:ascii="Times New Roman" w:eastAsia="仿宋_GB2312" w:hAnsi="Times New Roman" w:cs="Times New Roman" w:hint="eastAsia"/>
                <w:bCs/>
                <w:kern w:val="0"/>
                <w:sz w:val="24"/>
                <w:szCs w:val="24"/>
              </w:rPr>
              <w:t>（</w:t>
            </w:r>
            <w:r>
              <w:rPr>
                <w:rFonts w:ascii="Times New Roman" w:eastAsia="仿宋_GB2312" w:hAnsi="Times New Roman" w:cs="Times New Roman"/>
                <w:bCs/>
                <w:kern w:val="0"/>
                <w:sz w:val="24"/>
                <w:szCs w:val="24"/>
              </w:rPr>
              <w:t>免疫比浊法</w:t>
            </w:r>
            <w:r>
              <w:rPr>
                <w:rFonts w:ascii="Times New Roman" w:eastAsia="仿宋_GB2312" w:hAnsi="Times New Roman" w:cs="Times New Roman" w:hint="eastAsia"/>
                <w:bCs/>
                <w:kern w:val="0"/>
                <w:sz w:val="24"/>
                <w:szCs w:val="24"/>
              </w:rPr>
              <w:t>）</w:t>
            </w:r>
          </w:p>
        </w:tc>
        <w:tc>
          <w:tcPr>
            <w:tcW w:w="553"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2023/1/13</w:t>
            </w:r>
          </w:p>
        </w:tc>
        <w:tc>
          <w:tcPr>
            <w:tcW w:w="580"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2023/7/15</w:t>
            </w:r>
          </w:p>
        </w:tc>
        <w:tc>
          <w:tcPr>
            <w:tcW w:w="996"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全国医用临床检验实验室和体外诊断系统标准化技术委员会</w:t>
            </w:r>
          </w:p>
        </w:tc>
        <w:tc>
          <w:tcPr>
            <w:tcW w:w="672"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w:t>
            </w:r>
            <w:r>
              <w:rPr>
                <w:rFonts w:ascii="Times New Roman" w:eastAsia="仿宋_GB2312" w:hAnsi="Times New Roman" w:cs="Times New Roman"/>
                <w:bCs/>
                <w:kern w:val="0"/>
                <w:sz w:val="24"/>
                <w:szCs w:val="24"/>
              </w:rPr>
              <w:t>年第</w:t>
            </w:r>
            <w:r>
              <w:rPr>
                <w:rFonts w:ascii="Times New Roman" w:eastAsia="仿宋_GB2312" w:hAnsi="Times New Roman" w:cs="Times New Roman"/>
                <w:bCs/>
                <w:kern w:val="0"/>
                <w:sz w:val="24"/>
                <w:szCs w:val="24"/>
              </w:rPr>
              <w:t>8</w:t>
            </w:r>
            <w:r>
              <w:rPr>
                <w:rFonts w:ascii="Times New Roman" w:eastAsia="仿宋_GB2312" w:hAnsi="Times New Roman" w:cs="Times New Roman"/>
                <w:bCs/>
                <w:kern w:val="0"/>
                <w:sz w:val="24"/>
                <w:szCs w:val="24"/>
              </w:rPr>
              <w:t>号</w:t>
            </w:r>
          </w:p>
        </w:tc>
      </w:tr>
      <w:tr w:rsidR="00727FC9">
        <w:trPr>
          <w:cantSplit/>
          <w:trHeight w:val="737"/>
          <w:jc w:val="center"/>
        </w:trPr>
        <w:tc>
          <w:tcPr>
            <w:tcW w:w="317" w:type="pct"/>
            <w:tcBorders>
              <w:top w:val="single" w:sz="4" w:space="0" w:color="auto"/>
              <w:left w:val="single" w:sz="4" w:space="0" w:color="auto"/>
              <w:bottom w:val="single" w:sz="4" w:space="0" w:color="auto"/>
              <w:right w:val="single" w:sz="4" w:space="0" w:color="auto"/>
            </w:tcBorders>
            <w:noWrap/>
            <w:vAlign w:val="center"/>
          </w:tcPr>
          <w:p w:rsidR="00727FC9" w:rsidRDefault="00727FC9">
            <w:pPr>
              <w:widowControl/>
              <w:jc w:val="center"/>
              <w:rPr>
                <w:rFonts w:ascii="Times New Roman" w:eastAsia="仿宋_GB2312" w:hAnsi="Times New Roman" w:cs="Times New Roman"/>
                <w:bCs/>
                <w:color w:val="000000"/>
                <w:kern w:val="0"/>
                <w:sz w:val="24"/>
                <w:szCs w:val="24"/>
              </w:rPr>
            </w:pPr>
            <w:r>
              <w:rPr>
                <w:rFonts w:ascii="Times New Roman" w:eastAsia="仿宋_GB2312" w:hAnsi="Times New Roman" w:cs="Times New Roman"/>
                <w:bCs/>
                <w:color w:val="000000"/>
                <w:kern w:val="0"/>
                <w:sz w:val="24"/>
                <w:szCs w:val="24"/>
              </w:rPr>
              <w:t>11</w:t>
            </w:r>
          </w:p>
        </w:tc>
        <w:tc>
          <w:tcPr>
            <w:tcW w:w="735" w:type="pct"/>
            <w:tcBorders>
              <w:top w:val="single" w:sz="4" w:space="0" w:color="auto"/>
              <w:left w:val="single" w:sz="4" w:space="0" w:color="auto"/>
              <w:bottom w:val="single" w:sz="4" w:space="0" w:color="auto"/>
              <w:right w:val="single" w:sz="4" w:space="0" w:color="auto"/>
            </w:tcBorders>
            <w:vAlign w:val="center"/>
          </w:tcPr>
          <w:p w:rsidR="00727FC9" w:rsidRDefault="00727FC9">
            <w:pPr>
              <w:widowControl/>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YY/T 1473—2023</w:t>
            </w:r>
          </w:p>
        </w:tc>
        <w:tc>
          <w:tcPr>
            <w:tcW w:w="1147"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医疗器械标准化工作指南</w:t>
            </w:r>
            <w:r>
              <w:rPr>
                <w:rFonts w:ascii="Times New Roman" w:eastAsia="仿宋_GB2312" w:hAnsi="Times New Roman" w:cs="Times New Roman"/>
                <w:bCs/>
                <w:kern w:val="0"/>
                <w:sz w:val="24"/>
                <w:szCs w:val="24"/>
              </w:rPr>
              <w:t xml:space="preserve"> </w:t>
            </w:r>
            <w:r>
              <w:rPr>
                <w:rFonts w:ascii="Times New Roman" w:eastAsia="仿宋_GB2312" w:hAnsi="Times New Roman" w:cs="Times New Roman"/>
                <w:bCs/>
                <w:kern w:val="0"/>
                <w:sz w:val="24"/>
                <w:szCs w:val="24"/>
              </w:rPr>
              <w:t>涉及安全内容的标准制定</w:t>
            </w:r>
          </w:p>
        </w:tc>
        <w:tc>
          <w:tcPr>
            <w:tcW w:w="553"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2023/1/13</w:t>
            </w:r>
          </w:p>
        </w:tc>
        <w:tc>
          <w:tcPr>
            <w:tcW w:w="580"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2024/1/15</w:t>
            </w:r>
          </w:p>
        </w:tc>
        <w:tc>
          <w:tcPr>
            <w:tcW w:w="996"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全国医疗器械质量管理和通用要求标准化技术委员会</w:t>
            </w:r>
          </w:p>
        </w:tc>
        <w:tc>
          <w:tcPr>
            <w:tcW w:w="672"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w:t>
            </w:r>
            <w:r>
              <w:rPr>
                <w:rFonts w:ascii="Times New Roman" w:eastAsia="仿宋_GB2312" w:hAnsi="Times New Roman" w:cs="Times New Roman"/>
                <w:bCs/>
                <w:kern w:val="0"/>
                <w:sz w:val="24"/>
                <w:szCs w:val="24"/>
              </w:rPr>
              <w:t>年第</w:t>
            </w:r>
            <w:r>
              <w:rPr>
                <w:rFonts w:ascii="Times New Roman" w:eastAsia="仿宋_GB2312" w:hAnsi="Times New Roman" w:cs="Times New Roman"/>
                <w:bCs/>
                <w:kern w:val="0"/>
                <w:sz w:val="24"/>
                <w:szCs w:val="24"/>
              </w:rPr>
              <w:t>8</w:t>
            </w:r>
            <w:r>
              <w:rPr>
                <w:rFonts w:ascii="Times New Roman" w:eastAsia="仿宋_GB2312" w:hAnsi="Times New Roman" w:cs="Times New Roman"/>
                <w:bCs/>
                <w:kern w:val="0"/>
                <w:sz w:val="24"/>
                <w:szCs w:val="24"/>
              </w:rPr>
              <w:t>号</w:t>
            </w:r>
          </w:p>
        </w:tc>
      </w:tr>
      <w:tr w:rsidR="00727FC9">
        <w:trPr>
          <w:cantSplit/>
          <w:trHeight w:val="737"/>
          <w:jc w:val="center"/>
        </w:trPr>
        <w:tc>
          <w:tcPr>
            <w:tcW w:w="317" w:type="pct"/>
            <w:tcBorders>
              <w:top w:val="single" w:sz="4" w:space="0" w:color="auto"/>
              <w:left w:val="single" w:sz="4" w:space="0" w:color="auto"/>
              <w:bottom w:val="single" w:sz="4" w:space="0" w:color="auto"/>
              <w:right w:val="single" w:sz="4" w:space="0" w:color="auto"/>
            </w:tcBorders>
            <w:noWrap/>
            <w:vAlign w:val="center"/>
          </w:tcPr>
          <w:p w:rsidR="00727FC9" w:rsidRDefault="00727FC9">
            <w:pPr>
              <w:widowControl/>
              <w:jc w:val="center"/>
              <w:rPr>
                <w:rFonts w:ascii="Times New Roman" w:eastAsia="仿宋_GB2312" w:hAnsi="Times New Roman" w:cs="Times New Roman"/>
                <w:bCs/>
                <w:color w:val="000000"/>
                <w:kern w:val="0"/>
                <w:sz w:val="24"/>
                <w:szCs w:val="24"/>
              </w:rPr>
            </w:pPr>
            <w:r>
              <w:rPr>
                <w:rFonts w:ascii="Times New Roman" w:eastAsia="仿宋_GB2312" w:hAnsi="Times New Roman" w:cs="Times New Roman"/>
                <w:bCs/>
                <w:color w:val="000000"/>
                <w:kern w:val="0"/>
                <w:sz w:val="24"/>
                <w:szCs w:val="24"/>
              </w:rPr>
              <w:t>12</w:t>
            </w:r>
          </w:p>
        </w:tc>
        <w:tc>
          <w:tcPr>
            <w:tcW w:w="735" w:type="pct"/>
            <w:tcBorders>
              <w:top w:val="single" w:sz="4" w:space="0" w:color="auto"/>
              <w:left w:val="single" w:sz="4" w:space="0" w:color="auto"/>
              <w:bottom w:val="single" w:sz="4" w:space="0" w:color="auto"/>
              <w:right w:val="single" w:sz="4" w:space="0" w:color="auto"/>
            </w:tcBorders>
            <w:vAlign w:val="center"/>
          </w:tcPr>
          <w:p w:rsidR="00727FC9" w:rsidRDefault="00727FC9">
            <w:pPr>
              <w:widowControl/>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YY/T 1719—2023</w:t>
            </w:r>
          </w:p>
        </w:tc>
        <w:tc>
          <w:tcPr>
            <w:tcW w:w="1147"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正电子发射断层成像及磁共振成像设备通用技术要求</w:t>
            </w:r>
          </w:p>
        </w:tc>
        <w:tc>
          <w:tcPr>
            <w:tcW w:w="553"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2023/1/13</w:t>
            </w:r>
          </w:p>
        </w:tc>
        <w:tc>
          <w:tcPr>
            <w:tcW w:w="580"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2026/1/15</w:t>
            </w:r>
          </w:p>
        </w:tc>
        <w:tc>
          <w:tcPr>
            <w:tcW w:w="996"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全国医用电器标准化技术委员会医用电子仪器分技术委员会</w:t>
            </w:r>
          </w:p>
        </w:tc>
        <w:tc>
          <w:tcPr>
            <w:tcW w:w="672"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w:t>
            </w:r>
            <w:r>
              <w:rPr>
                <w:rFonts w:ascii="Times New Roman" w:eastAsia="仿宋_GB2312" w:hAnsi="Times New Roman" w:cs="Times New Roman"/>
                <w:bCs/>
                <w:kern w:val="0"/>
                <w:sz w:val="24"/>
                <w:szCs w:val="24"/>
              </w:rPr>
              <w:t>年第</w:t>
            </w:r>
            <w:r>
              <w:rPr>
                <w:rFonts w:ascii="Times New Roman" w:eastAsia="仿宋_GB2312" w:hAnsi="Times New Roman" w:cs="Times New Roman"/>
                <w:bCs/>
                <w:kern w:val="0"/>
                <w:sz w:val="24"/>
                <w:szCs w:val="24"/>
              </w:rPr>
              <w:t>8</w:t>
            </w:r>
            <w:r>
              <w:rPr>
                <w:rFonts w:ascii="Times New Roman" w:eastAsia="仿宋_GB2312" w:hAnsi="Times New Roman" w:cs="Times New Roman"/>
                <w:bCs/>
                <w:kern w:val="0"/>
                <w:sz w:val="24"/>
                <w:szCs w:val="24"/>
              </w:rPr>
              <w:t>号</w:t>
            </w:r>
          </w:p>
        </w:tc>
      </w:tr>
      <w:tr w:rsidR="00727FC9">
        <w:trPr>
          <w:cantSplit/>
          <w:trHeight w:val="376"/>
          <w:jc w:val="center"/>
        </w:trPr>
        <w:tc>
          <w:tcPr>
            <w:tcW w:w="317" w:type="pct"/>
            <w:tcBorders>
              <w:top w:val="single" w:sz="4" w:space="0" w:color="auto"/>
              <w:left w:val="single" w:sz="4" w:space="0" w:color="auto"/>
              <w:bottom w:val="single" w:sz="4" w:space="0" w:color="auto"/>
              <w:right w:val="single" w:sz="4" w:space="0" w:color="auto"/>
            </w:tcBorders>
            <w:noWrap/>
            <w:vAlign w:val="center"/>
          </w:tcPr>
          <w:p w:rsidR="00727FC9" w:rsidRDefault="00727FC9">
            <w:pPr>
              <w:widowControl/>
              <w:jc w:val="center"/>
              <w:rPr>
                <w:rFonts w:ascii="Times New Roman" w:eastAsia="仿宋_GB2312" w:hAnsi="Times New Roman" w:cs="Times New Roman"/>
                <w:bCs/>
                <w:color w:val="000000"/>
                <w:kern w:val="0"/>
                <w:sz w:val="24"/>
                <w:szCs w:val="24"/>
              </w:rPr>
            </w:pPr>
            <w:r>
              <w:rPr>
                <w:rFonts w:ascii="Times New Roman" w:eastAsia="仿宋_GB2312" w:hAnsi="Times New Roman" w:cs="Times New Roman"/>
                <w:bCs/>
                <w:color w:val="000000"/>
                <w:kern w:val="0"/>
                <w:sz w:val="24"/>
                <w:szCs w:val="24"/>
              </w:rPr>
              <w:t>13</w:t>
            </w:r>
          </w:p>
        </w:tc>
        <w:tc>
          <w:tcPr>
            <w:tcW w:w="735" w:type="pct"/>
            <w:tcBorders>
              <w:top w:val="single" w:sz="4" w:space="0" w:color="auto"/>
              <w:left w:val="single" w:sz="4" w:space="0" w:color="auto"/>
              <w:bottom w:val="single" w:sz="4" w:space="0" w:color="auto"/>
              <w:right w:val="single" w:sz="4" w:space="0" w:color="auto"/>
            </w:tcBorders>
            <w:vAlign w:val="center"/>
          </w:tcPr>
          <w:p w:rsidR="00727FC9" w:rsidRDefault="00727FC9">
            <w:pPr>
              <w:widowControl/>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YY/T 1789.6—2023</w:t>
            </w:r>
          </w:p>
        </w:tc>
        <w:tc>
          <w:tcPr>
            <w:tcW w:w="1147"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体外诊断检验系统</w:t>
            </w:r>
            <w:r>
              <w:rPr>
                <w:rFonts w:ascii="Times New Roman" w:eastAsia="仿宋_GB2312" w:hAnsi="Times New Roman" w:cs="Times New Roman"/>
                <w:bCs/>
                <w:kern w:val="0"/>
                <w:sz w:val="24"/>
                <w:szCs w:val="24"/>
              </w:rPr>
              <w:t xml:space="preserve"> </w:t>
            </w:r>
            <w:r>
              <w:rPr>
                <w:rFonts w:ascii="Times New Roman" w:eastAsia="仿宋_GB2312" w:hAnsi="Times New Roman" w:cs="Times New Roman"/>
                <w:bCs/>
                <w:kern w:val="0"/>
                <w:sz w:val="24"/>
                <w:szCs w:val="24"/>
              </w:rPr>
              <w:t>性能评价方法</w:t>
            </w:r>
            <w:r>
              <w:rPr>
                <w:rFonts w:ascii="Times New Roman" w:eastAsia="仿宋_GB2312" w:hAnsi="Times New Roman" w:cs="Times New Roman"/>
                <w:bCs/>
                <w:kern w:val="0"/>
                <w:sz w:val="24"/>
                <w:szCs w:val="24"/>
              </w:rPr>
              <w:t xml:space="preserve"> </w:t>
            </w:r>
            <w:r>
              <w:rPr>
                <w:rFonts w:ascii="Times New Roman" w:eastAsia="仿宋_GB2312" w:hAnsi="Times New Roman" w:cs="Times New Roman"/>
                <w:bCs/>
                <w:kern w:val="0"/>
                <w:sz w:val="24"/>
                <w:szCs w:val="24"/>
              </w:rPr>
              <w:t>第</w:t>
            </w:r>
            <w:r>
              <w:rPr>
                <w:rFonts w:ascii="Times New Roman" w:eastAsia="仿宋_GB2312" w:hAnsi="Times New Roman" w:cs="Times New Roman"/>
                <w:bCs/>
                <w:kern w:val="0"/>
                <w:sz w:val="24"/>
                <w:szCs w:val="24"/>
              </w:rPr>
              <w:t>6</w:t>
            </w:r>
            <w:r>
              <w:rPr>
                <w:rFonts w:ascii="Times New Roman" w:eastAsia="仿宋_GB2312" w:hAnsi="Times New Roman" w:cs="Times New Roman"/>
                <w:bCs/>
                <w:kern w:val="0"/>
                <w:sz w:val="24"/>
                <w:szCs w:val="24"/>
              </w:rPr>
              <w:t>部分：定性试剂的精密度、诊断灵敏度和</w:t>
            </w:r>
            <w:r>
              <w:rPr>
                <w:rFonts w:ascii="Times New Roman" w:eastAsia="仿宋_GB2312" w:hAnsi="Times New Roman" w:cs="Times New Roman"/>
                <w:bCs/>
                <w:kern w:val="0"/>
                <w:sz w:val="24"/>
                <w:szCs w:val="24"/>
              </w:rPr>
              <w:br/>
            </w:r>
            <w:r>
              <w:rPr>
                <w:rFonts w:ascii="Times New Roman" w:eastAsia="仿宋_GB2312" w:hAnsi="Times New Roman" w:cs="Times New Roman"/>
                <w:bCs/>
                <w:kern w:val="0"/>
                <w:sz w:val="24"/>
                <w:szCs w:val="24"/>
              </w:rPr>
              <w:t>特异性</w:t>
            </w:r>
          </w:p>
        </w:tc>
        <w:tc>
          <w:tcPr>
            <w:tcW w:w="553"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2023/1/13</w:t>
            </w:r>
          </w:p>
        </w:tc>
        <w:tc>
          <w:tcPr>
            <w:tcW w:w="580"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2024/1/15</w:t>
            </w:r>
          </w:p>
        </w:tc>
        <w:tc>
          <w:tcPr>
            <w:tcW w:w="996"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全国医用临床检验实验室和体外诊断系统标准化技术委员会</w:t>
            </w:r>
          </w:p>
        </w:tc>
        <w:tc>
          <w:tcPr>
            <w:tcW w:w="672"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w:t>
            </w:r>
            <w:r>
              <w:rPr>
                <w:rFonts w:ascii="Times New Roman" w:eastAsia="仿宋_GB2312" w:hAnsi="Times New Roman" w:cs="Times New Roman"/>
                <w:bCs/>
                <w:kern w:val="0"/>
                <w:sz w:val="24"/>
                <w:szCs w:val="24"/>
              </w:rPr>
              <w:t>年第</w:t>
            </w:r>
            <w:r>
              <w:rPr>
                <w:rFonts w:ascii="Times New Roman" w:eastAsia="仿宋_GB2312" w:hAnsi="Times New Roman" w:cs="Times New Roman"/>
                <w:bCs/>
                <w:kern w:val="0"/>
                <w:sz w:val="24"/>
                <w:szCs w:val="24"/>
              </w:rPr>
              <w:t>8</w:t>
            </w:r>
            <w:r>
              <w:rPr>
                <w:rFonts w:ascii="Times New Roman" w:eastAsia="仿宋_GB2312" w:hAnsi="Times New Roman" w:cs="Times New Roman"/>
                <w:bCs/>
                <w:kern w:val="0"/>
                <w:sz w:val="24"/>
                <w:szCs w:val="24"/>
              </w:rPr>
              <w:t>号</w:t>
            </w:r>
          </w:p>
        </w:tc>
      </w:tr>
      <w:tr w:rsidR="00727FC9">
        <w:trPr>
          <w:cantSplit/>
          <w:trHeight w:val="737"/>
          <w:jc w:val="center"/>
        </w:trPr>
        <w:tc>
          <w:tcPr>
            <w:tcW w:w="317" w:type="pct"/>
            <w:tcBorders>
              <w:top w:val="single" w:sz="4" w:space="0" w:color="auto"/>
              <w:left w:val="single" w:sz="4" w:space="0" w:color="auto"/>
              <w:bottom w:val="single" w:sz="4" w:space="0" w:color="auto"/>
              <w:right w:val="single" w:sz="4" w:space="0" w:color="auto"/>
            </w:tcBorders>
            <w:noWrap/>
            <w:vAlign w:val="center"/>
          </w:tcPr>
          <w:p w:rsidR="00727FC9" w:rsidRDefault="00727FC9">
            <w:pPr>
              <w:widowControl/>
              <w:jc w:val="center"/>
              <w:rPr>
                <w:rFonts w:ascii="Times New Roman" w:eastAsia="仿宋_GB2312" w:hAnsi="Times New Roman" w:cs="Times New Roman"/>
                <w:bCs/>
                <w:color w:val="000000"/>
                <w:kern w:val="0"/>
                <w:sz w:val="24"/>
                <w:szCs w:val="24"/>
              </w:rPr>
            </w:pPr>
            <w:r>
              <w:rPr>
                <w:rFonts w:ascii="Times New Roman" w:eastAsia="仿宋_GB2312" w:hAnsi="Times New Roman" w:cs="Times New Roman"/>
                <w:bCs/>
                <w:color w:val="000000"/>
                <w:kern w:val="0"/>
                <w:sz w:val="24"/>
                <w:szCs w:val="24"/>
              </w:rPr>
              <w:t>14</w:t>
            </w:r>
          </w:p>
        </w:tc>
        <w:tc>
          <w:tcPr>
            <w:tcW w:w="735" w:type="pct"/>
            <w:tcBorders>
              <w:top w:val="single" w:sz="4" w:space="0" w:color="auto"/>
              <w:left w:val="single" w:sz="4" w:space="0" w:color="auto"/>
              <w:bottom w:val="single" w:sz="4" w:space="0" w:color="auto"/>
              <w:right w:val="single" w:sz="4" w:space="0" w:color="auto"/>
            </w:tcBorders>
            <w:vAlign w:val="center"/>
          </w:tcPr>
          <w:p w:rsidR="00727FC9" w:rsidRDefault="00727FC9">
            <w:pPr>
              <w:widowControl/>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YY/T 1840—2023</w:t>
            </w:r>
          </w:p>
        </w:tc>
        <w:tc>
          <w:tcPr>
            <w:tcW w:w="1147"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医用磁共振成像设备通用</w:t>
            </w:r>
            <w:r>
              <w:rPr>
                <w:rFonts w:ascii="Times New Roman" w:eastAsia="仿宋_GB2312" w:hAnsi="Times New Roman" w:cs="Times New Roman"/>
                <w:bCs/>
                <w:kern w:val="0"/>
                <w:sz w:val="24"/>
                <w:szCs w:val="24"/>
              </w:rPr>
              <w:br/>
            </w:r>
            <w:r>
              <w:rPr>
                <w:rFonts w:ascii="Times New Roman" w:eastAsia="仿宋_GB2312" w:hAnsi="Times New Roman" w:cs="Times New Roman"/>
                <w:bCs/>
                <w:kern w:val="0"/>
                <w:sz w:val="24"/>
                <w:szCs w:val="24"/>
              </w:rPr>
              <w:t>技术条件</w:t>
            </w:r>
          </w:p>
        </w:tc>
        <w:tc>
          <w:tcPr>
            <w:tcW w:w="553"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2023/1/13</w:t>
            </w:r>
          </w:p>
        </w:tc>
        <w:tc>
          <w:tcPr>
            <w:tcW w:w="580"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2026/1/15</w:t>
            </w:r>
          </w:p>
        </w:tc>
        <w:tc>
          <w:tcPr>
            <w:tcW w:w="996"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全国医用电器标准化技术委员会医用电子仪器分技术委员会</w:t>
            </w:r>
          </w:p>
        </w:tc>
        <w:tc>
          <w:tcPr>
            <w:tcW w:w="672"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w:t>
            </w:r>
            <w:r>
              <w:rPr>
                <w:rFonts w:ascii="Times New Roman" w:eastAsia="仿宋_GB2312" w:hAnsi="Times New Roman" w:cs="Times New Roman"/>
                <w:bCs/>
                <w:kern w:val="0"/>
                <w:sz w:val="24"/>
                <w:szCs w:val="24"/>
              </w:rPr>
              <w:t>年第</w:t>
            </w:r>
            <w:r>
              <w:rPr>
                <w:rFonts w:ascii="Times New Roman" w:eastAsia="仿宋_GB2312" w:hAnsi="Times New Roman" w:cs="Times New Roman"/>
                <w:bCs/>
                <w:kern w:val="0"/>
                <w:sz w:val="24"/>
                <w:szCs w:val="24"/>
              </w:rPr>
              <w:t>8</w:t>
            </w:r>
            <w:r>
              <w:rPr>
                <w:rFonts w:ascii="Times New Roman" w:eastAsia="仿宋_GB2312" w:hAnsi="Times New Roman" w:cs="Times New Roman"/>
                <w:bCs/>
                <w:kern w:val="0"/>
                <w:sz w:val="24"/>
                <w:szCs w:val="24"/>
              </w:rPr>
              <w:t>号</w:t>
            </w:r>
          </w:p>
        </w:tc>
      </w:tr>
      <w:tr w:rsidR="00727FC9">
        <w:trPr>
          <w:cantSplit/>
          <w:trHeight w:val="737"/>
          <w:jc w:val="center"/>
        </w:trPr>
        <w:tc>
          <w:tcPr>
            <w:tcW w:w="317" w:type="pct"/>
            <w:tcBorders>
              <w:top w:val="single" w:sz="4" w:space="0" w:color="auto"/>
              <w:left w:val="single" w:sz="4" w:space="0" w:color="auto"/>
              <w:bottom w:val="single" w:sz="4" w:space="0" w:color="auto"/>
              <w:right w:val="single" w:sz="4" w:space="0" w:color="auto"/>
            </w:tcBorders>
            <w:noWrap/>
            <w:vAlign w:val="center"/>
          </w:tcPr>
          <w:p w:rsidR="00727FC9" w:rsidRDefault="00727FC9">
            <w:pPr>
              <w:widowControl/>
              <w:jc w:val="center"/>
              <w:rPr>
                <w:rFonts w:ascii="Times New Roman" w:eastAsia="仿宋_GB2312" w:hAnsi="Times New Roman" w:cs="Times New Roman"/>
                <w:bCs/>
                <w:color w:val="000000"/>
                <w:kern w:val="0"/>
                <w:sz w:val="24"/>
                <w:szCs w:val="24"/>
              </w:rPr>
            </w:pPr>
            <w:r>
              <w:rPr>
                <w:rFonts w:ascii="Times New Roman" w:eastAsia="仿宋_GB2312" w:hAnsi="Times New Roman" w:cs="Times New Roman"/>
                <w:bCs/>
                <w:color w:val="000000"/>
                <w:kern w:val="0"/>
                <w:sz w:val="24"/>
                <w:szCs w:val="24"/>
              </w:rPr>
              <w:t>15</w:t>
            </w:r>
          </w:p>
        </w:tc>
        <w:tc>
          <w:tcPr>
            <w:tcW w:w="735" w:type="pct"/>
            <w:tcBorders>
              <w:top w:val="single" w:sz="4" w:space="0" w:color="auto"/>
              <w:left w:val="single" w:sz="4" w:space="0" w:color="auto"/>
              <w:bottom w:val="single" w:sz="4" w:space="0" w:color="auto"/>
              <w:right w:val="single" w:sz="4" w:space="0" w:color="auto"/>
            </w:tcBorders>
            <w:vAlign w:val="center"/>
          </w:tcPr>
          <w:p w:rsidR="00727FC9" w:rsidRDefault="00727FC9">
            <w:pPr>
              <w:widowControl/>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YY/T 1842.7—2023</w:t>
            </w:r>
          </w:p>
        </w:tc>
        <w:tc>
          <w:tcPr>
            <w:tcW w:w="1147"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医疗器械</w:t>
            </w:r>
            <w:r>
              <w:rPr>
                <w:rFonts w:ascii="Times New Roman" w:eastAsia="仿宋_GB2312" w:hAnsi="Times New Roman" w:cs="Times New Roman"/>
                <w:bCs/>
                <w:kern w:val="0"/>
                <w:sz w:val="24"/>
                <w:szCs w:val="24"/>
              </w:rPr>
              <w:t xml:space="preserve"> </w:t>
            </w:r>
            <w:r>
              <w:rPr>
                <w:rFonts w:ascii="Times New Roman" w:eastAsia="仿宋_GB2312" w:hAnsi="Times New Roman" w:cs="Times New Roman"/>
                <w:bCs/>
                <w:kern w:val="0"/>
                <w:sz w:val="24"/>
                <w:szCs w:val="24"/>
              </w:rPr>
              <w:t>医用贮液容器输送系统用连接件</w:t>
            </w:r>
            <w:r>
              <w:rPr>
                <w:rFonts w:ascii="Times New Roman" w:eastAsia="仿宋_GB2312" w:hAnsi="Times New Roman" w:cs="Times New Roman"/>
                <w:bCs/>
                <w:kern w:val="0"/>
                <w:sz w:val="24"/>
                <w:szCs w:val="24"/>
              </w:rPr>
              <w:t xml:space="preserve"> </w:t>
            </w:r>
            <w:r>
              <w:rPr>
                <w:rFonts w:ascii="Times New Roman" w:eastAsia="仿宋_GB2312" w:hAnsi="Times New Roman" w:cs="Times New Roman"/>
                <w:bCs/>
                <w:kern w:val="0"/>
                <w:sz w:val="24"/>
                <w:szCs w:val="24"/>
              </w:rPr>
              <w:t>第</w:t>
            </w:r>
            <w:r>
              <w:rPr>
                <w:rFonts w:ascii="Times New Roman" w:eastAsia="仿宋_GB2312" w:hAnsi="Times New Roman" w:cs="Times New Roman"/>
                <w:bCs/>
                <w:kern w:val="0"/>
                <w:sz w:val="24"/>
                <w:szCs w:val="24"/>
              </w:rPr>
              <w:t>7</w:t>
            </w:r>
            <w:r>
              <w:rPr>
                <w:rFonts w:ascii="Times New Roman" w:eastAsia="仿宋_GB2312" w:hAnsi="Times New Roman" w:cs="Times New Roman"/>
                <w:bCs/>
                <w:kern w:val="0"/>
                <w:sz w:val="24"/>
                <w:szCs w:val="24"/>
              </w:rPr>
              <w:t>部分：血管内输液用连接件</w:t>
            </w:r>
          </w:p>
        </w:tc>
        <w:tc>
          <w:tcPr>
            <w:tcW w:w="553"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2023/1/13</w:t>
            </w:r>
          </w:p>
        </w:tc>
        <w:tc>
          <w:tcPr>
            <w:tcW w:w="580"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2024/1/15</w:t>
            </w:r>
          </w:p>
        </w:tc>
        <w:tc>
          <w:tcPr>
            <w:tcW w:w="996"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全国医用输液器具标准化技术委员会</w:t>
            </w:r>
          </w:p>
        </w:tc>
        <w:tc>
          <w:tcPr>
            <w:tcW w:w="672"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w:t>
            </w:r>
            <w:r>
              <w:rPr>
                <w:rFonts w:ascii="Times New Roman" w:eastAsia="仿宋_GB2312" w:hAnsi="Times New Roman" w:cs="Times New Roman"/>
                <w:bCs/>
                <w:kern w:val="0"/>
                <w:sz w:val="24"/>
                <w:szCs w:val="24"/>
              </w:rPr>
              <w:t>年第</w:t>
            </w:r>
            <w:r>
              <w:rPr>
                <w:rFonts w:ascii="Times New Roman" w:eastAsia="仿宋_GB2312" w:hAnsi="Times New Roman" w:cs="Times New Roman"/>
                <w:bCs/>
                <w:kern w:val="0"/>
                <w:sz w:val="24"/>
                <w:szCs w:val="24"/>
              </w:rPr>
              <w:t>8</w:t>
            </w:r>
            <w:r>
              <w:rPr>
                <w:rFonts w:ascii="Times New Roman" w:eastAsia="仿宋_GB2312" w:hAnsi="Times New Roman" w:cs="Times New Roman"/>
                <w:bCs/>
                <w:kern w:val="0"/>
                <w:sz w:val="24"/>
                <w:szCs w:val="24"/>
              </w:rPr>
              <w:t>号</w:t>
            </w:r>
          </w:p>
        </w:tc>
      </w:tr>
      <w:tr w:rsidR="00727FC9">
        <w:trPr>
          <w:cantSplit/>
          <w:trHeight w:val="737"/>
          <w:jc w:val="center"/>
        </w:trPr>
        <w:tc>
          <w:tcPr>
            <w:tcW w:w="317" w:type="pct"/>
            <w:tcBorders>
              <w:top w:val="single" w:sz="4" w:space="0" w:color="auto"/>
              <w:left w:val="single" w:sz="4" w:space="0" w:color="auto"/>
              <w:bottom w:val="single" w:sz="4" w:space="0" w:color="auto"/>
              <w:right w:val="single" w:sz="4" w:space="0" w:color="auto"/>
            </w:tcBorders>
            <w:noWrap/>
            <w:vAlign w:val="center"/>
          </w:tcPr>
          <w:p w:rsidR="00727FC9" w:rsidRDefault="00727FC9">
            <w:pPr>
              <w:widowControl/>
              <w:jc w:val="center"/>
              <w:rPr>
                <w:rFonts w:ascii="Times New Roman" w:eastAsia="仿宋_GB2312" w:hAnsi="Times New Roman" w:cs="Times New Roman"/>
                <w:bCs/>
                <w:color w:val="000000"/>
                <w:kern w:val="0"/>
                <w:sz w:val="24"/>
                <w:szCs w:val="24"/>
              </w:rPr>
            </w:pPr>
            <w:r>
              <w:rPr>
                <w:rFonts w:ascii="Times New Roman" w:eastAsia="仿宋_GB2312" w:hAnsi="Times New Roman" w:cs="Times New Roman"/>
                <w:bCs/>
                <w:color w:val="000000"/>
                <w:kern w:val="0"/>
                <w:sz w:val="24"/>
                <w:szCs w:val="24"/>
              </w:rPr>
              <w:lastRenderedPageBreak/>
              <w:t>16</w:t>
            </w:r>
          </w:p>
        </w:tc>
        <w:tc>
          <w:tcPr>
            <w:tcW w:w="735" w:type="pct"/>
            <w:tcBorders>
              <w:top w:val="single" w:sz="4" w:space="0" w:color="auto"/>
              <w:left w:val="single" w:sz="4" w:space="0" w:color="auto"/>
              <w:bottom w:val="single" w:sz="4" w:space="0" w:color="auto"/>
              <w:right w:val="single" w:sz="4" w:space="0" w:color="auto"/>
            </w:tcBorders>
            <w:vAlign w:val="center"/>
          </w:tcPr>
          <w:p w:rsidR="00727FC9" w:rsidRDefault="00727FC9">
            <w:pPr>
              <w:widowControl/>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YY/T 1850—2023</w:t>
            </w:r>
          </w:p>
        </w:tc>
        <w:tc>
          <w:tcPr>
            <w:tcW w:w="1147"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男用避孕套</w:t>
            </w:r>
            <w:r>
              <w:rPr>
                <w:rFonts w:ascii="Times New Roman" w:eastAsia="仿宋_GB2312" w:hAnsi="Times New Roman" w:cs="Times New Roman"/>
                <w:bCs/>
                <w:kern w:val="0"/>
                <w:sz w:val="24"/>
                <w:szCs w:val="24"/>
              </w:rPr>
              <w:t xml:space="preserve"> </w:t>
            </w:r>
            <w:r>
              <w:rPr>
                <w:rFonts w:ascii="Times New Roman" w:eastAsia="仿宋_GB2312" w:hAnsi="Times New Roman" w:cs="Times New Roman"/>
                <w:bCs/>
                <w:kern w:val="0"/>
                <w:sz w:val="24"/>
                <w:szCs w:val="24"/>
              </w:rPr>
              <w:t>聚氨酯避孕套的技术要求与试验方法</w:t>
            </w:r>
          </w:p>
        </w:tc>
        <w:tc>
          <w:tcPr>
            <w:tcW w:w="553"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2023/1/13</w:t>
            </w:r>
          </w:p>
        </w:tc>
        <w:tc>
          <w:tcPr>
            <w:tcW w:w="580"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2024/1/15</w:t>
            </w:r>
          </w:p>
        </w:tc>
        <w:tc>
          <w:tcPr>
            <w:tcW w:w="996"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全国计划生育器械标准化技术委员会</w:t>
            </w:r>
          </w:p>
        </w:tc>
        <w:tc>
          <w:tcPr>
            <w:tcW w:w="672"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w:t>
            </w:r>
            <w:r>
              <w:rPr>
                <w:rFonts w:ascii="Times New Roman" w:eastAsia="仿宋_GB2312" w:hAnsi="Times New Roman" w:cs="Times New Roman"/>
                <w:bCs/>
                <w:kern w:val="0"/>
                <w:sz w:val="24"/>
                <w:szCs w:val="24"/>
              </w:rPr>
              <w:t>年第</w:t>
            </w:r>
            <w:r>
              <w:rPr>
                <w:rFonts w:ascii="Times New Roman" w:eastAsia="仿宋_GB2312" w:hAnsi="Times New Roman" w:cs="Times New Roman"/>
                <w:bCs/>
                <w:kern w:val="0"/>
                <w:sz w:val="24"/>
                <w:szCs w:val="24"/>
              </w:rPr>
              <w:t>8</w:t>
            </w:r>
            <w:r>
              <w:rPr>
                <w:rFonts w:ascii="Times New Roman" w:eastAsia="仿宋_GB2312" w:hAnsi="Times New Roman" w:cs="Times New Roman"/>
                <w:bCs/>
                <w:kern w:val="0"/>
                <w:sz w:val="24"/>
                <w:szCs w:val="24"/>
              </w:rPr>
              <w:t>号</w:t>
            </w:r>
          </w:p>
        </w:tc>
      </w:tr>
      <w:tr w:rsidR="00727FC9">
        <w:trPr>
          <w:cantSplit/>
          <w:trHeight w:val="737"/>
          <w:jc w:val="center"/>
        </w:trPr>
        <w:tc>
          <w:tcPr>
            <w:tcW w:w="317" w:type="pct"/>
            <w:tcBorders>
              <w:top w:val="single" w:sz="4" w:space="0" w:color="auto"/>
              <w:left w:val="single" w:sz="4" w:space="0" w:color="auto"/>
              <w:bottom w:val="single" w:sz="4" w:space="0" w:color="auto"/>
              <w:right w:val="single" w:sz="4" w:space="0" w:color="auto"/>
            </w:tcBorders>
            <w:noWrap/>
            <w:vAlign w:val="center"/>
          </w:tcPr>
          <w:p w:rsidR="00727FC9" w:rsidRDefault="00727FC9">
            <w:pPr>
              <w:widowControl/>
              <w:jc w:val="center"/>
              <w:rPr>
                <w:rFonts w:ascii="Times New Roman" w:eastAsia="仿宋_GB2312" w:hAnsi="Times New Roman" w:cs="Times New Roman"/>
                <w:bCs/>
                <w:color w:val="000000"/>
                <w:kern w:val="0"/>
                <w:sz w:val="24"/>
                <w:szCs w:val="24"/>
              </w:rPr>
            </w:pPr>
            <w:r>
              <w:rPr>
                <w:rFonts w:ascii="Times New Roman" w:eastAsia="仿宋_GB2312" w:hAnsi="Times New Roman" w:cs="Times New Roman"/>
                <w:bCs/>
                <w:color w:val="000000"/>
                <w:kern w:val="0"/>
                <w:sz w:val="24"/>
                <w:szCs w:val="24"/>
              </w:rPr>
              <w:t>17</w:t>
            </w:r>
          </w:p>
        </w:tc>
        <w:tc>
          <w:tcPr>
            <w:tcW w:w="735" w:type="pct"/>
            <w:tcBorders>
              <w:top w:val="single" w:sz="4" w:space="0" w:color="auto"/>
              <w:left w:val="single" w:sz="4" w:space="0" w:color="auto"/>
              <w:bottom w:val="single" w:sz="4" w:space="0" w:color="auto"/>
              <w:right w:val="single" w:sz="4" w:space="0" w:color="auto"/>
            </w:tcBorders>
            <w:vAlign w:val="center"/>
          </w:tcPr>
          <w:p w:rsidR="00727FC9" w:rsidRDefault="00727FC9">
            <w:pPr>
              <w:widowControl/>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YY/T 1861—2023</w:t>
            </w:r>
          </w:p>
        </w:tc>
        <w:tc>
          <w:tcPr>
            <w:tcW w:w="1147"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医学影像存储与传输系统软件专用技术条件</w:t>
            </w:r>
          </w:p>
        </w:tc>
        <w:tc>
          <w:tcPr>
            <w:tcW w:w="553"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2023/1/13</w:t>
            </w:r>
          </w:p>
        </w:tc>
        <w:tc>
          <w:tcPr>
            <w:tcW w:w="580"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2024/1/15</w:t>
            </w:r>
          </w:p>
        </w:tc>
        <w:tc>
          <w:tcPr>
            <w:tcW w:w="996"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全国医用电器标准化技术委员会医用</w:t>
            </w:r>
            <w:r>
              <w:rPr>
                <w:rFonts w:ascii="Times New Roman" w:eastAsia="仿宋_GB2312" w:hAnsi="Times New Roman" w:cs="Times New Roman"/>
                <w:bCs/>
                <w:kern w:val="0"/>
                <w:sz w:val="24"/>
                <w:szCs w:val="24"/>
              </w:rPr>
              <w:t>X</w:t>
            </w:r>
            <w:r>
              <w:rPr>
                <w:rFonts w:ascii="Times New Roman" w:eastAsia="仿宋_GB2312" w:hAnsi="Times New Roman" w:cs="Times New Roman"/>
                <w:bCs/>
                <w:kern w:val="0"/>
                <w:sz w:val="24"/>
                <w:szCs w:val="24"/>
              </w:rPr>
              <w:t>射线设备及用具分技术委员会</w:t>
            </w:r>
          </w:p>
        </w:tc>
        <w:tc>
          <w:tcPr>
            <w:tcW w:w="672"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w:t>
            </w:r>
            <w:r>
              <w:rPr>
                <w:rFonts w:ascii="Times New Roman" w:eastAsia="仿宋_GB2312" w:hAnsi="Times New Roman" w:cs="Times New Roman"/>
                <w:bCs/>
                <w:kern w:val="0"/>
                <w:sz w:val="24"/>
                <w:szCs w:val="24"/>
              </w:rPr>
              <w:t>年第</w:t>
            </w:r>
            <w:r>
              <w:rPr>
                <w:rFonts w:ascii="Times New Roman" w:eastAsia="仿宋_GB2312" w:hAnsi="Times New Roman" w:cs="Times New Roman"/>
                <w:bCs/>
                <w:kern w:val="0"/>
                <w:sz w:val="24"/>
                <w:szCs w:val="24"/>
              </w:rPr>
              <w:t>8</w:t>
            </w:r>
            <w:r>
              <w:rPr>
                <w:rFonts w:ascii="Times New Roman" w:eastAsia="仿宋_GB2312" w:hAnsi="Times New Roman" w:cs="Times New Roman"/>
                <w:bCs/>
                <w:kern w:val="0"/>
                <w:sz w:val="24"/>
                <w:szCs w:val="24"/>
              </w:rPr>
              <w:t>号</w:t>
            </w:r>
          </w:p>
        </w:tc>
      </w:tr>
      <w:tr w:rsidR="00727FC9">
        <w:trPr>
          <w:cantSplit/>
          <w:trHeight w:val="737"/>
          <w:jc w:val="center"/>
        </w:trPr>
        <w:tc>
          <w:tcPr>
            <w:tcW w:w="317" w:type="pct"/>
            <w:tcBorders>
              <w:top w:val="single" w:sz="4" w:space="0" w:color="auto"/>
              <w:left w:val="single" w:sz="4" w:space="0" w:color="auto"/>
              <w:bottom w:val="single" w:sz="4" w:space="0" w:color="auto"/>
              <w:right w:val="single" w:sz="4" w:space="0" w:color="auto"/>
            </w:tcBorders>
            <w:noWrap/>
            <w:vAlign w:val="center"/>
          </w:tcPr>
          <w:p w:rsidR="00727FC9" w:rsidRDefault="00727FC9">
            <w:pPr>
              <w:widowControl/>
              <w:jc w:val="center"/>
              <w:rPr>
                <w:rFonts w:ascii="Times New Roman" w:eastAsia="仿宋_GB2312" w:hAnsi="Times New Roman" w:cs="Times New Roman"/>
                <w:bCs/>
                <w:color w:val="000000"/>
                <w:kern w:val="0"/>
                <w:sz w:val="24"/>
                <w:szCs w:val="24"/>
              </w:rPr>
            </w:pPr>
            <w:r>
              <w:rPr>
                <w:rFonts w:ascii="Times New Roman" w:eastAsia="仿宋_GB2312" w:hAnsi="Times New Roman" w:cs="Times New Roman"/>
                <w:bCs/>
                <w:color w:val="000000"/>
                <w:kern w:val="0"/>
                <w:sz w:val="24"/>
                <w:szCs w:val="24"/>
              </w:rPr>
              <w:t>18</w:t>
            </w:r>
          </w:p>
        </w:tc>
        <w:tc>
          <w:tcPr>
            <w:tcW w:w="735" w:type="pct"/>
            <w:tcBorders>
              <w:top w:val="single" w:sz="4" w:space="0" w:color="auto"/>
              <w:left w:val="single" w:sz="4" w:space="0" w:color="auto"/>
              <w:bottom w:val="single" w:sz="4" w:space="0" w:color="auto"/>
              <w:right w:val="single" w:sz="4" w:space="0" w:color="auto"/>
            </w:tcBorders>
            <w:vAlign w:val="center"/>
          </w:tcPr>
          <w:p w:rsidR="00727FC9" w:rsidRDefault="00727FC9">
            <w:pPr>
              <w:widowControl/>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YY/T 1862—2023</w:t>
            </w:r>
          </w:p>
        </w:tc>
        <w:tc>
          <w:tcPr>
            <w:tcW w:w="1147"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冠状动脉</w:t>
            </w:r>
            <w:r>
              <w:rPr>
                <w:rFonts w:ascii="Times New Roman" w:eastAsia="仿宋_GB2312" w:hAnsi="Times New Roman" w:cs="Times New Roman"/>
                <w:bCs/>
                <w:kern w:val="0"/>
                <w:sz w:val="24"/>
                <w:szCs w:val="24"/>
              </w:rPr>
              <w:t>CT</w:t>
            </w:r>
            <w:r>
              <w:rPr>
                <w:rFonts w:ascii="Times New Roman" w:eastAsia="仿宋_GB2312" w:hAnsi="Times New Roman" w:cs="Times New Roman"/>
                <w:bCs/>
                <w:kern w:val="0"/>
                <w:sz w:val="24"/>
                <w:szCs w:val="24"/>
              </w:rPr>
              <w:t>影像处理软件专用技术条件</w:t>
            </w:r>
          </w:p>
        </w:tc>
        <w:tc>
          <w:tcPr>
            <w:tcW w:w="553"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2023/1/13</w:t>
            </w:r>
          </w:p>
        </w:tc>
        <w:tc>
          <w:tcPr>
            <w:tcW w:w="580"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2024/1/15</w:t>
            </w:r>
          </w:p>
        </w:tc>
        <w:tc>
          <w:tcPr>
            <w:tcW w:w="996"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全国医用电器标准化技术委员会医用</w:t>
            </w:r>
            <w:r>
              <w:rPr>
                <w:rFonts w:ascii="Times New Roman" w:eastAsia="仿宋_GB2312" w:hAnsi="Times New Roman" w:cs="Times New Roman"/>
                <w:bCs/>
                <w:kern w:val="0"/>
                <w:sz w:val="24"/>
                <w:szCs w:val="24"/>
              </w:rPr>
              <w:t>X</w:t>
            </w:r>
            <w:r>
              <w:rPr>
                <w:rFonts w:ascii="Times New Roman" w:eastAsia="仿宋_GB2312" w:hAnsi="Times New Roman" w:cs="Times New Roman"/>
                <w:bCs/>
                <w:kern w:val="0"/>
                <w:sz w:val="24"/>
                <w:szCs w:val="24"/>
              </w:rPr>
              <w:t>射线设备及用具分技术委员会</w:t>
            </w:r>
          </w:p>
        </w:tc>
        <w:tc>
          <w:tcPr>
            <w:tcW w:w="672"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w:t>
            </w:r>
            <w:r>
              <w:rPr>
                <w:rFonts w:ascii="Times New Roman" w:eastAsia="仿宋_GB2312" w:hAnsi="Times New Roman" w:cs="Times New Roman"/>
                <w:bCs/>
                <w:kern w:val="0"/>
                <w:sz w:val="24"/>
                <w:szCs w:val="24"/>
              </w:rPr>
              <w:t>年第</w:t>
            </w:r>
            <w:r>
              <w:rPr>
                <w:rFonts w:ascii="Times New Roman" w:eastAsia="仿宋_GB2312" w:hAnsi="Times New Roman" w:cs="Times New Roman"/>
                <w:bCs/>
                <w:kern w:val="0"/>
                <w:sz w:val="24"/>
                <w:szCs w:val="24"/>
              </w:rPr>
              <w:t>8</w:t>
            </w:r>
            <w:r>
              <w:rPr>
                <w:rFonts w:ascii="Times New Roman" w:eastAsia="仿宋_GB2312" w:hAnsi="Times New Roman" w:cs="Times New Roman"/>
                <w:bCs/>
                <w:kern w:val="0"/>
                <w:sz w:val="24"/>
                <w:szCs w:val="24"/>
              </w:rPr>
              <w:t>号</w:t>
            </w:r>
          </w:p>
        </w:tc>
      </w:tr>
      <w:tr w:rsidR="00727FC9">
        <w:trPr>
          <w:cantSplit/>
          <w:trHeight w:val="737"/>
          <w:jc w:val="center"/>
        </w:trPr>
        <w:tc>
          <w:tcPr>
            <w:tcW w:w="317" w:type="pct"/>
            <w:tcBorders>
              <w:top w:val="single" w:sz="4" w:space="0" w:color="auto"/>
              <w:left w:val="single" w:sz="4" w:space="0" w:color="auto"/>
              <w:bottom w:val="single" w:sz="4" w:space="0" w:color="auto"/>
              <w:right w:val="single" w:sz="4" w:space="0" w:color="auto"/>
            </w:tcBorders>
            <w:noWrap/>
            <w:vAlign w:val="center"/>
          </w:tcPr>
          <w:p w:rsidR="00727FC9" w:rsidRDefault="00727FC9">
            <w:pPr>
              <w:widowControl/>
              <w:jc w:val="center"/>
              <w:rPr>
                <w:rFonts w:ascii="Times New Roman" w:eastAsia="仿宋_GB2312" w:hAnsi="Times New Roman" w:cs="Times New Roman"/>
                <w:bCs/>
                <w:color w:val="000000"/>
                <w:kern w:val="0"/>
                <w:sz w:val="24"/>
                <w:szCs w:val="24"/>
              </w:rPr>
            </w:pPr>
            <w:r>
              <w:rPr>
                <w:rFonts w:ascii="Times New Roman" w:eastAsia="仿宋_GB2312" w:hAnsi="Times New Roman" w:cs="Times New Roman"/>
                <w:bCs/>
                <w:color w:val="000000"/>
                <w:kern w:val="0"/>
                <w:sz w:val="24"/>
                <w:szCs w:val="24"/>
              </w:rPr>
              <w:t>19</w:t>
            </w:r>
          </w:p>
        </w:tc>
        <w:tc>
          <w:tcPr>
            <w:tcW w:w="735" w:type="pct"/>
            <w:tcBorders>
              <w:top w:val="single" w:sz="4" w:space="0" w:color="auto"/>
              <w:left w:val="single" w:sz="4" w:space="0" w:color="auto"/>
              <w:bottom w:val="single" w:sz="4" w:space="0" w:color="auto"/>
              <w:right w:val="single" w:sz="4" w:space="0" w:color="auto"/>
            </w:tcBorders>
            <w:vAlign w:val="center"/>
          </w:tcPr>
          <w:p w:rsidR="00727FC9" w:rsidRDefault="00727FC9">
            <w:pPr>
              <w:widowControl/>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YY/T 1863—2023</w:t>
            </w:r>
          </w:p>
        </w:tc>
        <w:tc>
          <w:tcPr>
            <w:tcW w:w="1147"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纳米医疗器械生物学评价</w:t>
            </w:r>
            <w:r>
              <w:rPr>
                <w:rFonts w:ascii="Times New Roman" w:eastAsia="仿宋_GB2312" w:hAnsi="Times New Roman" w:cs="Times New Roman"/>
                <w:bCs/>
                <w:kern w:val="0"/>
                <w:sz w:val="24"/>
                <w:szCs w:val="24"/>
              </w:rPr>
              <w:t xml:space="preserve"> </w:t>
            </w:r>
            <w:r>
              <w:rPr>
                <w:rFonts w:ascii="Times New Roman" w:eastAsia="仿宋_GB2312" w:hAnsi="Times New Roman" w:cs="Times New Roman"/>
                <w:bCs/>
                <w:kern w:val="0"/>
                <w:sz w:val="24"/>
                <w:szCs w:val="24"/>
              </w:rPr>
              <w:t>含纳米银敷料中纳米银颗粒和银离子的释放与表征方法</w:t>
            </w:r>
          </w:p>
        </w:tc>
        <w:tc>
          <w:tcPr>
            <w:tcW w:w="553"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2023/1/13</w:t>
            </w:r>
          </w:p>
        </w:tc>
        <w:tc>
          <w:tcPr>
            <w:tcW w:w="580"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2024/1/15</w:t>
            </w:r>
          </w:p>
        </w:tc>
        <w:tc>
          <w:tcPr>
            <w:tcW w:w="996"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全国医疗器械生物学评价标准化技术委员会纳米医疗器械生物学评价分技术委员会</w:t>
            </w:r>
          </w:p>
        </w:tc>
        <w:tc>
          <w:tcPr>
            <w:tcW w:w="672"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w:t>
            </w:r>
            <w:r>
              <w:rPr>
                <w:rFonts w:ascii="Times New Roman" w:eastAsia="仿宋_GB2312" w:hAnsi="Times New Roman" w:cs="Times New Roman"/>
                <w:bCs/>
                <w:kern w:val="0"/>
                <w:sz w:val="24"/>
                <w:szCs w:val="24"/>
              </w:rPr>
              <w:t>年第</w:t>
            </w:r>
            <w:r>
              <w:rPr>
                <w:rFonts w:ascii="Times New Roman" w:eastAsia="仿宋_GB2312" w:hAnsi="Times New Roman" w:cs="Times New Roman"/>
                <w:bCs/>
                <w:kern w:val="0"/>
                <w:sz w:val="24"/>
                <w:szCs w:val="24"/>
              </w:rPr>
              <w:t>8</w:t>
            </w:r>
            <w:r>
              <w:rPr>
                <w:rFonts w:ascii="Times New Roman" w:eastAsia="仿宋_GB2312" w:hAnsi="Times New Roman" w:cs="Times New Roman"/>
                <w:bCs/>
                <w:kern w:val="0"/>
                <w:sz w:val="24"/>
                <w:szCs w:val="24"/>
              </w:rPr>
              <w:t>号</w:t>
            </w:r>
          </w:p>
        </w:tc>
      </w:tr>
      <w:tr w:rsidR="00727FC9">
        <w:trPr>
          <w:cantSplit/>
          <w:trHeight w:val="737"/>
          <w:jc w:val="center"/>
        </w:trPr>
        <w:tc>
          <w:tcPr>
            <w:tcW w:w="317" w:type="pct"/>
            <w:tcBorders>
              <w:top w:val="single" w:sz="4" w:space="0" w:color="auto"/>
              <w:left w:val="single" w:sz="4" w:space="0" w:color="auto"/>
              <w:bottom w:val="single" w:sz="4" w:space="0" w:color="auto"/>
              <w:right w:val="single" w:sz="4" w:space="0" w:color="auto"/>
            </w:tcBorders>
            <w:noWrap/>
            <w:vAlign w:val="center"/>
          </w:tcPr>
          <w:p w:rsidR="00727FC9" w:rsidRDefault="00727FC9">
            <w:pPr>
              <w:widowControl/>
              <w:jc w:val="center"/>
              <w:rPr>
                <w:rFonts w:ascii="Times New Roman" w:eastAsia="仿宋_GB2312" w:hAnsi="Times New Roman" w:cs="Times New Roman"/>
                <w:bCs/>
                <w:color w:val="000000"/>
                <w:kern w:val="0"/>
                <w:sz w:val="24"/>
                <w:szCs w:val="24"/>
              </w:rPr>
            </w:pPr>
            <w:r>
              <w:rPr>
                <w:rFonts w:ascii="Times New Roman" w:eastAsia="仿宋_GB2312" w:hAnsi="Times New Roman" w:cs="Times New Roman"/>
                <w:bCs/>
                <w:color w:val="000000"/>
                <w:kern w:val="0"/>
                <w:sz w:val="24"/>
                <w:szCs w:val="24"/>
              </w:rPr>
              <w:t>20</w:t>
            </w:r>
          </w:p>
        </w:tc>
        <w:tc>
          <w:tcPr>
            <w:tcW w:w="735" w:type="pct"/>
            <w:tcBorders>
              <w:top w:val="single" w:sz="4" w:space="0" w:color="auto"/>
              <w:left w:val="single" w:sz="4" w:space="0" w:color="auto"/>
              <w:bottom w:val="single" w:sz="4" w:space="0" w:color="auto"/>
              <w:right w:val="single" w:sz="4" w:space="0" w:color="auto"/>
            </w:tcBorders>
            <w:vAlign w:val="center"/>
          </w:tcPr>
          <w:p w:rsidR="00727FC9" w:rsidRDefault="00727FC9">
            <w:pPr>
              <w:widowControl/>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YY/T 1867—2023</w:t>
            </w:r>
          </w:p>
        </w:tc>
        <w:tc>
          <w:tcPr>
            <w:tcW w:w="1147" w:type="pct"/>
            <w:tcBorders>
              <w:top w:val="single" w:sz="4" w:space="0" w:color="auto"/>
              <w:left w:val="single" w:sz="4" w:space="0" w:color="auto"/>
              <w:bottom w:val="single" w:sz="4" w:space="0" w:color="auto"/>
              <w:right w:val="single" w:sz="4" w:space="0" w:color="auto"/>
            </w:tcBorders>
            <w:vAlign w:val="center"/>
          </w:tcPr>
          <w:p w:rsidR="00727FC9" w:rsidRDefault="00727FC9">
            <w:pPr>
              <w:ind w:leftChars="-46" w:left="-97" w:rightChars="-46" w:right="-97"/>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运动医学植入器械</w:t>
            </w:r>
            <w:r>
              <w:rPr>
                <w:rFonts w:ascii="Times New Roman" w:eastAsia="仿宋_GB2312" w:hAnsi="Times New Roman" w:cs="Times New Roman"/>
                <w:bCs/>
                <w:kern w:val="0"/>
                <w:sz w:val="24"/>
                <w:szCs w:val="24"/>
              </w:rPr>
              <w:t xml:space="preserve"> </w:t>
            </w:r>
            <w:r>
              <w:rPr>
                <w:rFonts w:ascii="Times New Roman" w:eastAsia="仿宋_GB2312" w:hAnsi="Times New Roman" w:cs="Times New Roman"/>
                <w:bCs/>
                <w:kern w:val="0"/>
                <w:sz w:val="24"/>
                <w:szCs w:val="24"/>
              </w:rPr>
              <w:t>带线锚钉</w:t>
            </w:r>
          </w:p>
        </w:tc>
        <w:tc>
          <w:tcPr>
            <w:tcW w:w="553"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2023/1/13</w:t>
            </w:r>
          </w:p>
        </w:tc>
        <w:tc>
          <w:tcPr>
            <w:tcW w:w="580"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2024/1/15</w:t>
            </w:r>
          </w:p>
        </w:tc>
        <w:tc>
          <w:tcPr>
            <w:tcW w:w="996"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全国外科植入物和矫形器械标准化技术委员会</w:t>
            </w:r>
          </w:p>
        </w:tc>
        <w:tc>
          <w:tcPr>
            <w:tcW w:w="672"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w:t>
            </w:r>
            <w:r>
              <w:rPr>
                <w:rFonts w:ascii="Times New Roman" w:eastAsia="仿宋_GB2312" w:hAnsi="Times New Roman" w:cs="Times New Roman"/>
                <w:bCs/>
                <w:kern w:val="0"/>
                <w:sz w:val="24"/>
                <w:szCs w:val="24"/>
              </w:rPr>
              <w:t>年第</w:t>
            </w:r>
            <w:r>
              <w:rPr>
                <w:rFonts w:ascii="Times New Roman" w:eastAsia="仿宋_GB2312" w:hAnsi="Times New Roman" w:cs="Times New Roman"/>
                <w:bCs/>
                <w:kern w:val="0"/>
                <w:sz w:val="24"/>
                <w:szCs w:val="24"/>
              </w:rPr>
              <w:t>8</w:t>
            </w:r>
            <w:r>
              <w:rPr>
                <w:rFonts w:ascii="Times New Roman" w:eastAsia="仿宋_GB2312" w:hAnsi="Times New Roman" w:cs="Times New Roman"/>
                <w:bCs/>
                <w:kern w:val="0"/>
                <w:sz w:val="24"/>
                <w:szCs w:val="24"/>
              </w:rPr>
              <w:t>号</w:t>
            </w:r>
          </w:p>
        </w:tc>
      </w:tr>
      <w:tr w:rsidR="00727FC9">
        <w:trPr>
          <w:cantSplit/>
          <w:trHeight w:val="737"/>
          <w:jc w:val="center"/>
        </w:trPr>
        <w:tc>
          <w:tcPr>
            <w:tcW w:w="317" w:type="pct"/>
            <w:tcBorders>
              <w:top w:val="single" w:sz="4" w:space="0" w:color="auto"/>
              <w:left w:val="single" w:sz="4" w:space="0" w:color="auto"/>
              <w:bottom w:val="single" w:sz="4" w:space="0" w:color="auto"/>
              <w:right w:val="single" w:sz="4" w:space="0" w:color="auto"/>
            </w:tcBorders>
            <w:noWrap/>
            <w:vAlign w:val="center"/>
          </w:tcPr>
          <w:p w:rsidR="00727FC9" w:rsidRDefault="00727FC9">
            <w:pPr>
              <w:widowControl/>
              <w:jc w:val="center"/>
              <w:rPr>
                <w:rFonts w:ascii="Times New Roman" w:eastAsia="仿宋_GB2312" w:hAnsi="Times New Roman" w:cs="Times New Roman"/>
                <w:bCs/>
                <w:color w:val="000000"/>
                <w:kern w:val="0"/>
                <w:sz w:val="24"/>
                <w:szCs w:val="24"/>
              </w:rPr>
            </w:pPr>
            <w:r>
              <w:rPr>
                <w:rFonts w:ascii="Times New Roman" w:eastAsia="仿宋_GB2312" w:hAnsi="Times New Roman" w:cs="Times New Roman"/>
                <w:bCs/>
                <w:color w:val="000000"/>
                <w:kern w:val="0"/>
                <w:sz w:val="24"/>
                <w:szCs w:val="24"/>
              </w:rPr>
              <w:t>21</w:t>
            </w:r>
          </w:p>
        </w:tc>
        <w:tc>
          <w:tcPr>
            <w:tcW w:w="735" w:type="pct"/>
            <w:tcBorders>
              <w:top w:val="single" w:sz="4" w:space="0" w:color="auto"/>
              <w:left w:val="single" w:sz="4" w:space="0" w:color="auto"/>
              <w:bottom w:val="single" w:sz="4" w:space="0" w:color="auto"/>
              <w:right w:val="single" w:sz="4" w:space="0" w:color="auto"/>
            </w:tcBorders>
            <w:vAlign w:val="center"/>
          </w:tcPr>
          <w:p w:rsidR="00727FC9" w:rsidRDefault="00727FC9">
            <w:pPr>
              <w:widowControl/>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YY/T 1868—2023</w:t>
            </w:r>
          </w:p>
        </w:tc>
        <w:tc>
          <w:tcPr>
            <w:tcW w:w="1147"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乙型肝炎病毒核心抗体检测试剂盒（发光免疫分析法）</w:t>
            </w:r>
          </w:p>
        </w:tc>
        <w:tc>
          <w:tcPr>
            <w:tcW w:w="553"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2023/1/13</w:t>
            </w:r>
          </w:p>
        </w:tc>
        <w:tc>
          <w:tcPr>
            <w:tcW w:w="580"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2024/1/15</w:t>
            </w:r>
          </w:p>
        </w:tc>
        <w:tc>
          <w:tcPr>
            <w:tcW w:w="996"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全国医用临床检验实验室和体外诊断系统标准化技术委员会</w:t>
            </w:r>
          </w:p>
        </w:tc>
        <w:tc>
          <w:tcPr>
            <w:tcW w:w="672"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w:t>
            </w:r>
            <w:r>
              <w:rPr>
                <w:rFonts w:ascii="Times New Roman" w:eastAsia="仿宋_GB2312" w:hAnsi="Times New Roman" w:cs="Times New Roman"/>
                <w:bCs/>
                <w:kern w:val="0"/>
                <w:sz w:val="24"/>
                <w:szCs w:val="24"/>
              </w:rPr>
              <w:t>年第</w:t>
            </w:r>
            <w:r>
              <w:rPr>
                <w:rFonts w:ascii="Times New Roman" w:eastAsia="仿宋_GB2312" w:hAnsi="Times New Roman" w:cs="Times New Roman"/>
                <w:bCs/>
                <w:kern w:val="0"/>
                <w:sz w:val="24"/>
                <w:szCs w:val="24"/>
              </w:rPr>
              <w:t>8</w:t>
            </w:r>
            <w:r>
              <w:rPr>
                <w:rFonts w:ascii="Times New Roman" w:eastAsia="仿宋_GB2312" w:hAnsi="Times New Roman" w:cs="Times New Roman"/>
                <w:bCs/>
                <w:kern w:val="0"/>
                <w:sz w:val="24"/>
                <w:szCs w:val="24"/>
              </w:rPr>
              <w:t>号</w:t>
            </w:r>
          </w:p>
        </w:tc>
      </w:tr>
      <w:tr w:rsidR="00727FC9">
        <w:trPr>
          <w:cantSplit/>
          <w:trHeight w:val="737"/>
          <w:jc w:val="center"/>
        </w:trPr>
        <w:tc>
          <w:tcPr>
            <w:tcW w:w="317" w:type="pct"/>
            <w:tcBorders>
              <w:top w:val="single" w:sz="4" w:space="0" w:color="auto"/>
              <w:left w:val="single" w:sz="4" w:space="0" w:color="auto"/>
              <w:bottom w:val="single" w:sz="4" w:space="0" w:color="auto"/>
              <w:right w:val="single" w:sz="4" w:space="0" w:color="auto"/>
            </w:tcBorders>
            <w:noWrap/>
            <w:vAlign w:val="center"/>
          </w:tcPr>
          <w:p w:rsidR="00727FC9" w:rsidRDefault="00727FC9">
            <w:pPr>
              <w:widowControl/>
              <w:jc w:val="center"/>
              <w:rPr>
                <w:rFonts w:ascii="Times New Roman" w:eastAsia="仿宋_GB2312" w:hAnsi="Times New Roman" w:cs="Times New Roman"/>
                <w:bCs/>
                <w:color w:val="000000"/>
                <w:kern w:val="0"/>
                <w:sz w:val="24"/>
                <w:szCs w:val="24"/>
              </w:rPr>
            </w:pPr>
            <w:r>
              <w:rPr>
                <w:rFonts w:ascii="Times New Roman" w:eastAsia="仿宋_GB2312" w:hAnsi="Times New Roman" w:cs="Times New Roman"/>
                <w:bCs/>
                <w:color w:val="000000"/>
                <w:kern w:val="0"/>
                <w:sz w:val="24"/>
                <w:szCs w:val="24"/>
              </w:rPr>
              <w:t>22</w:t>
            </w:r>
          </w:p>
        </w:tc>
        <w:tc>
          <w:tcPr>
            <w:tcW w:w="735" w:type="pct"/>
            <w:tcBorders>
              <w:top w:val="single" w:sz="4" w:space="0" w:color="auto"/>
              <w:left w:val="single" w:sz="4" w:space="0" w:color="auto"/>
              <w:bottom w:val="single" w:sz="4" w:space="0" w:color="auto"/>
              <w:right w:val="single" w:sz="4" w:space="0" w:color="auto"/>
            </w:tcBorders>
            <w:vAlign w:val="center"/>
          </w:tcPr>
          <w:p w:rsidR="00727FC9" w:rsidRDefault="00727FC9">
            <w:pPr>
              <w:widowControl/>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YY/T 1869—2023</w:t>
            </w:r>
          </w:p>
        </w:tc>
        <w:tc>
          <w:tcPr>
            <w:tcW w:w="1147"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探测器阵列剂量测量系统</w:t>
            </w:r>
            <w:r>
              <w:rPr>
                <w:rFonts w:ascii="Times New Roman" w:eastAsia="仿宋_GB2312" w:hAnsi="Times New Roman" w:cs="Times New Roman"/>
                <w:bCs/>
                <w:kern w:val="0"/>
                <w:sz w:val="24"/>
                <w:szCs w:val="24"/>
              </w:rPr>
              <w:t xml:space="preserve"> </w:t>
            </w:r>
            <w:r>
              <w:rPr>
                <w:rFonts w:ascii="Times New Roman" w:eastAsia="仿宋_GB2312" w:hAnsi="Times New Roman" w:cs="Times New Roman"/>
                <w:bCs/>
                <w:kern w:val="0"/>
                <w:sz w:val="24"/>
                <w:szCs w:val="24"/>
              </w:rPr>
              <w:t>性能和试验方法</w:t>
            </w:r>
          </w:p>
        </w:tc>
        <w:tc>
          <w:tcPr>
            <w:tcW w:w="553"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2023/1/13</w:t>
            </w:r>
          </w:p>
        </w:tc>
        <w:tc>
          <w:tcPr>
            <w:tcW w:w="580"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2024/7/15</w:t>
            </w:r>
          </w:p>
        </w:tc>
        <w:tc>
          <w:tcPr>
            <w:tcW w:w="996"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全国医用电器标准化技术委员会放射治疗、核医学和放射剂量学设备分技术委员会</w:t>
            </w:r>
          </w:p>
        </w:tc>
        <w:tc>
          <w:tcPr>
            <w:tcW w:w="672"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w:t>
            </w:r>
            <w:r>
              <w:rPr>
                <w:rFonts w:ascii="Times New Roman" w:eastAsia="仿宋_GB2312" w:hAnsi="Times New Roman" w:cs="Times New Roman"/>
                <w:bCs/>
                <w:kern w:val="0"/>
                <w:sz w:val="24"/>
                <w:szCs w:val="24"/>
              </w:rPr>
              <w:t>年第</w:t>
            </w:r>
            <w:r>
              <w:rPr>
                <w:rFonts w:ascii="Times New Roman" w:eastAsia="仿宋_GB2312" w:hAnsi="Times New Roman" w:cs="Times New Roman"/>
                <w:bCs/>
                <w:kern w:val="0"/>
                <w:sz w:val="24"/>
                <w:szCs w:val="24"/>
              </w:rPr>
              <w:t>8</w:t>
            </w:r>
            <w:r>
              <w:rPr>
                <w:rFonts w:ascii="Times New Roman" w:eastAsia="仿宋_GB2312" w:hAnsi="Times New Roman" w:cs="Times New Roman"/>
                <w:bCs/>
                <w:kern w:val="0"/>
                <w:sz w:val="24"/>
                <w:szCs w:val="24"/>
              </w:rPr>
              <w:t>号</w:t>
            </w:r>
          </w:p>
        </w:tc>
      </w:tr>
      <w:tr w:rsidR="00727FC9">
        <w:trPr>
          <w:cantSplit/>
          <w:trHeight w:val="737"/>
          <w:jc w:val="center"/>
        </w:trPr>
        <w:tc>
          <w:tcPr>
            <w:tcW w:w="317" w:type="pct"/>
            <w:tcBorders>
              <w:top w:val="single" w:sz="4" w:space="0" w:color="auto"/>
              <w:left w:val="single" w:sz="4" w:space="0" w:color="auto"/>
              <w:bottom w:val="single" w:sz="4" w:space="0" w:color="auto"/>
              <w:right w:val="single" w:sz="4" w:space="0" w:color="auto"/>
            </w:tcBorders>
            <w:noWrap/>
            <w:vAlign w:val="center"/>
          </w:tcPr>
          <w:p w:rsidR="00727FC9" w:rsidRDefault="00727FC9">
            <w:pPr>
              <w:widowControl/>
              <w:jc w:val="center"/>
              <w:rPr>
                <w:rFonts w:ascii="Times New Roman" w:eastAsia="仿宋_GB2312" w:hAnsi="Times New Roman" w:cs="Times New Roman"/>
                <w:bCs/>
                <w:color w:val="000000"/>
                <w:kern w:val="0"/>
                <w:sz w:val="24"/>
                <w:szCs w:val="24"/>
              </w:rPr>
            </w:pPr>
            <w:r>
              <w:rPr>
                <w:rFonts w:ascii="Times New Roman" w:eastAsia="仿宋_GB2312" w:hAnsi="Times New Roman" w:cs="Times New Roman"/>
                <w:bCs/>
                <w:color w:val="000000"/>
                <w:kern w:val="0"/>
                <w:sz w:val="24"/>
                <w:szCs w:val="24"/>
              </w:rPr>
              <w:t>23</w:t>
            </w:r>
          </w:p>
        </w:tc>
        <w:tc>
          <w:tcPr>
            <w:tcW w:w="735" w:type="pct"/>
            <w:tcBorders>
              <w:top w:val="single" w:sz="4" w:space="0" w:color="auto"/>
              <w:left w:val="single" w:sz="4" w:space="0" w:color="auto"/>
              <w:bottom w:val="single" w:sz="4" w:space="0" w:color="auto"/>
              <w:right w:val="single" w:sz="4" w:space="0" w:color="auto"/>
            </w:tcBorders>
            <w:vAlign w:val="center"/>
          </w:tcPr>
          <w:p w:rsidR="00727FC9" w:rsidRDefault="00727FC9">
            <w:pPr>
              <w:widowControl/>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YY/T 1870—2023</w:t>
            </w:r>
          </w:p>
        </w:tc>
        <w:tc>
          <w:tcPr>
            <w:tcW w:w="1147"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液相色谱</w:t>
            </w:r>
            <w:r>
              <w:rPr>
                <w:rFonts w:ascii="Times New Roman" w:eastAsia="仿宋_GB2312" w:hAnsi="Times New Roman" w:cs="Times New Roman"/>
                <w:bCs/>
                <w:kern w:val="0"/>
                <w:sz w:val="24"/>
                <w:szCs w:val="24"/>
              </w:rPr>
              <w:t>-</w:t>
            </w:r>
            <w:r>
              <w:rPr>
                <w:rFonts w:ascii="Times New Roman" w:eastAsia="仿宋_GB2312" w:hAnsi="Times New Roman" w:cs="Times New Roman"/>
                <w:bCs/>
                <w:kern w:val="0"/>
                <w:sz w:val="24"/>
                <w:szCs w:val="24"/>
              </w:rPr>
              <w:t>质谱法测定试剂盒通用要求</w:t>
            </w:r>
          </w:p>
        </w:tc>
        <w:tc>
          <w:tcPr>
            <w:tcW w:w="553"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2023/1/13</w:t>
            </w:r>
          </w:p>
        </w:tc>
        <w:tc>
          <w:tcPr>
            <w:tcW w:w="580"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2024/1/15</w:t>
            </w:r>
          </w:p>
        </w:tc>
        <w:tc>
          <w:tcPr>
            <w:tcW w:w="996"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全国医用临床检验实验室和体外诊断系统标准化技术委员会</w:t>
            </w:r>
          </w:p>
        </w:tc>
        <w:tc>
          <w:tcPr>
            <w:tcW w:w="672"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w:t>
            </w:r>
            <w:r>
              <w:rPr>
                <w:rFonts w:ascii="Times New Roman" w:eastAsia="仿宋_GB2312" w:hAnsi="Times New Roman" w:cs="Times New Roman"/>
                <w:bCs/>
                <w:kern w:val="0"/>
                <w:sz w:val="24"/>
                <w:szCs w:val="24"/>
              </w:rPr>
              <w:t>年第</w:t>
            </w:r>
            <w:r>
              <w:rPr>
                <w:rFonts w:ascii="Times New Roman" w:eastAsia="仿宋_GB2312" w:hAnsi="Times New Roman" w:cs="Times New Roman"/>
                <w:bCs/>
                <w:kern w:val="0"/>
                <w:sz w:val="24"/>
                <w:szCs w:val="24"/>
              </w:rPr>
              <w:t>8</w:t>
            </w:r>
            <w:r>
              <w:rPr>
                <w:rFonts w:ascii="Times New Roman" w:eastAsia="仿宋_GB2312" w:hAnsi="Times New Roman" w:cs="Times New Roman"/>
                <w:bCs/>
                <w:kern w:val="0"/>
                <w:sz w:val="24"/>
                <w:szCs w:val="24"/>
              </w:rPr>
              <w:t>号</w:t>
            </w:r>
          </w:p>
        </w:tc>
      </w:tr>
      <w:tr w:rsidR="00727FC9">
        <w:trPr>
          <w:cantSplit/>
          <w:trHeight w:val="737"/>
          <w:jc w:val="center"/>
        </w:trPr>
        <w:tc>
          <w:tcPr>
            <w:tcW w:w="317" w:type="pct"/>
            <w:tcBorders>
              <w:top w:val="single" w:sz="4" w:space="0" w:color="auto"/>
              <w:left w:val="single" w:sz="4" w:space="0" w:color="auto"/>
              <w:bottom w:val="single" w:sz="4" w:space="0" w:color="auto"/>
              <w:right w:val="single" w:sz="4" w:space="0" w:color="auto"/>
            </w:tcBorders>
            <w:noWrap/>
            <w:vAlign w:val="center"/>
          </w:tcPr>
          <w:p w:rsidR="00727FC9" w:rsidRDefault="00727FC9">
            <w:pPr>
              <w:widowControl/>
              <w:jc w:val="center"/>
              <w:rPr>
                <w:rFonts w:ascii="Times New Roman" w:eastAsia="仿宋_GB2312" w:hAnsi="Times New Roman" w:cs="Times New Roman"/>
                <w:bCs/>
                <w:color w:val="000000"/>
                <w:kern w:val="0"/>
                <w:sz w:val="24"/>
                <w:szCs w:val="24"/>
              </w:rPr>
            </w:pPr>
            <w:r>
              <w:rPr>
                <w:rFonts w:ascii="Times New Roman" w:eastAsia="仿宋_GB2312" w:hAnsi="Times New Roman" w:cs="Times New Roman"/>
                <w:bCs/>
                <w:color w:val="000000"/>
                <w:kern w:val="0"/>
                <w:sz w:val="24"/>
                <w:szCs w:val="24"/>
              </w:rPr>
              <w:lastRenderedPageBreak/>
              <w:t>24</w:t>
            </w:r>
          </w:p>
        </w:tc>
        <w:tc>
          <w:tcPr>
            <w:tcW w:w="735" w:type="pct"/>
            <w:tcBorders>
              <w:top w:val="single" w:sz="4" w:space="0" w:color="auto"/>
              <w:left w:val="single" w:sz="4" w:space="0" w:color="auto"/>
              <w:bottom w:val="single" w:sz="4" w:space="0" w:color="auto"/>
              <w:right w:val="single" w:sz="4" w:space="0" w:color="auto"/>
            </w:tcBorders>
            <w:vAlign w:val="center"/>
          </w:tcPr>
          <w:p w:rsidR="00727FC9" w:rsidRDefault="00727FC9">
            <w:pPr>
              <w:widowControl/>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YY/T 1871—2023</w:t>
            </w:r>
          </w:p>
        </w:tc>
        <w:tc>
          <w:tcPr>
            <w:tcW w:w="1147"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医用隔离衣</w:t>
            </w:r>
          </w:p>
        </w:tc>
        <w:tc>
          <w:tcPr>
            <w:tcW w:w="553"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2023/1/13</w:t>
            </w:r>
          </w:p>
        </w:tc>
        <w:tc>
          <w:tcPr>
            <w:tcW w:w="580"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2024/1/15</w:t>
            </w:r>
          </w:p>
        </w:tc>
        <w:tc>
          <w:tcPr>
            <w:tcW w:w="996"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山东省医疗器械和药品包装检验研究院</w:t>
            </w:r>
          </w:p>
        </w:tc>
        <w:tc>
          <w:tcPr>
            <w:tcW w:w="672"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w:t>
            </w:r>
            <w:r>
              <w:rPr>
                <w:rFonts w:ascii="Times New Roman" w:eastAsia="仿宋_GB2312" w:hAnsi="Times New Roman" w:cs="Times New Roman"/>
                <w:bCs/>
                <w:kern w:val="0"/>
                <w:sz w:val="24"/>
                <w:szCs w:val="24"/>
              </w:rPr>
              <w:t>年第</w:t>
            </w:r>
            <w:r>
              <w:rPr>
                <w:rFonts w:ascii="Times New Roman" w:eastAsia="仿宋_GB2312" w:hAnsi="Times New Roman" w:cs="Times New Roman"/>
                <w:bCs/>
                <w:kern w:val="0"/>
                <w:sz w:val="24"/>
                <w:szCs w:val="24"/>
              </w:rPr>
              <w:t>8</w:t>
            </w:r>
            <w:r>
              <w:rPr>
                <w:rFonts w:ascii="Times New Roman" w:eastAsia="仿宋_GB2312" w:hAnsi="Times New Roman" w:cs="Times New Roman"/>
                <w:bCs/>
                <w:kern w:val="0"/>
                <w:sz w:val="24"/>
                <w:szCs w:val="24"/>
              </w:rPr>
              <w:t>号</w:t>
            </w:r>
          </w:p>
        </w:tc>
      </w:tr>
      <w:tr w:rsidR="00727FC9">
        <w:trPr>
          <w:cantSplit/>
          <w:trHeight w:val="737"/>
          <w:jc w:val="center"/>
        </w:trPr>
        <w:tc>
          <w:tcPr>
            <w:tcW w:w="317" w:type="pct"/>
            <w:tcBorders>
              <w:top w:val="single" w:sz="4" w:space="0" w:color="auto"/>
              <w:left w:val="single" w:sz="4" w:space="0" w:color="auto"/>
              <w:bottom w:val="single" w:sz="4" w:space="0" w:color="auto"/>
              <w:right w:val="single" w:sz="4" w:space="0" w:color="auto"/>
            </w:tcBorders>
            <w:noWrap/>
            <w:vAlign w:val="center"/>
          </w:tcPr>
          <w:p w:rsidR="00727FC9" w:rsidRDefault="00727FC9">
            <w:pPr>
              <w:widowControl/>
              <w:jc w:val="center"/>
              <w:rPr>
                <w:rFonts w:ascii="Times New Roman" w:eastAsia="仿宋_GB2312" w:hAnsi="Times New Roman" w:cs="Times New Roman"/>
                <w:bCs/>
                <w:color w:val="000000"/>
                <w:kern w:val="0"/>
                <w:sz w:val="24"/>
                <w:szCs w:val="24"/>
              </w:rPr>
            </w:pPr>
            <w:r>
              <w:rPr>
                <w:rFonts w:ascii="Times New Roman" w:eastAsia="仿宋_GB2312" w:hAnsi="Times New Roman" w:cs="Times New Roman"/>
                <w:bCs/>
                <w:color w:val="000000"/>
                <w:kern w:val="0"/>
                <w:sz w:val="24"/>
                <w:szCs w:val="24"/>
              </w:rPr>
              <w:t>25</w:t>
            </w:r>
          </w:p>
        </w:tc>
        <w:tc>
          <w:tcPr>
            <w:tcW w:w="735" w:type="pct"/>
            <w:tcBorders>
              <w:top w:val="single" w:sz="4" w:space="0" w:color="auto"/>
              <w:left w:val="single" w:sz="4" w:space="0" w:color="auto"/>
              <w:bottom w:val="single" w:sz="4" w:space="0" w:color="auto"/>
              <w:right w:val="single" w:sz="4" w:space="0" w:color="auto"/>
            </w:tcBorders>
            <w:vAlign w:val="center"/>
          </w:tcPr>
          <w:p w:rsidR="00727FC9" w:rsidRDefault="00727FC9">
            <w:pPr>
              <w:widowControl/>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YY/T 1876—2023</w:t>
            </w:r>
          </w:p>
        </w:tc>
        <w:tc>
          <w:tcPr>
            <w:tcW w:w="1147"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组织工程医疗产品</w:t>
            </w:r>
            <w:r>
              <w:rPr>
                <w:rFonts w:ascii="Times New Roman" w:eastAsia="仿宋_GB2312" w:hAnsi="Times New Roman" w:cs="Times New Roman"/>
                <w:bCs/>
                <w:kern w:val="0"/>
                <w:sz w:val="24"/>
                <w:szCs w:val="24"/>
              </w:rPr>
              <w:t xml:space="preserve"> </w:t>
            </w:r>
            <w:r>
              <w:rPr>
                <w:rFonts w:ascii="Times New Roman" w:eastAsia="仿宋_GB2312" w:hAnsi="Times New Roman" w:cs="Times New Roman"/>
                <w:bCs/>
                <w:kern w:val="0"/>
                <w:sz w:val="24"/>
                <w:szCs w:val="24"/>
              </w:rPr>
              <w:t>动物源性生物材料</w:t>
            </w:r>
            <w:r>
              <w:rPr>
                <w:rFonts w:ascii="Times New Roman" w:eastAsia="仿宋_GB2312" w:hAnsi="Times New Roman" w:cs="Times New Roman"/>
                <w:bCs/>
                <w:kern w:val="0"/>
                <w:sz w:val="24"/>
                <w:szCs w:val="24"/>
              </w:rPr>
              <w:t>DNA</w:t>
            </w:r>
            <w:r>
              <w:rPr>
                <w:rFonts w:ascii="Times New Roman" w:eastAsia="仿宋_GB2312" w:hAnsi="Times New Roman" w:cs="Times New Roman"/>
                <w:bCs/>
                <w:kern w:val="0"/>
                <w:sz w:val="24"/>
                <w:szCs w:val="24"/>
              </w:rPr>
              <w:t>残留量</w:t>
            </w:r>
            <w:r>
              <w:rPr>
                <w:rFonts w:ascii="Times New Roman" w:eastAsia="仿宋_GB2312" w:hAnsi="Times New Roman" w:cs="Times New Roman"/>
                <w:bCs/>
                <w:kern w:val="0"/>
                <w:sz w:val="24"/>
                <w:szCs w:val="24"/>
              </w:rPr>
              <w:br/>
            </w:r>
            <w:r>
              <w:rPr>
                <w:rFonts w:ascii="Times New Roman" w:eastAsia="仿宋_GB2312" w:hAnsi="Times New Roman" w:cs="Times New Roman"/>
                <w:bCs/>
                <w:kern w:val="0"/>
                <w:sz w:val="24"/>
                <w:szCs w:val="24"/>
              </w:rPr>
              <w:t>测定法：荧光染色法</w:t>
            </w:r>
          </w:p>
        </w:tc>
        <w:tc>
          <w:tcPr>
            <w:tcW w:w="553"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2023/1/13</w:t>
            </w:r>
          </w:p>
        </w:tc>
        <w:tc>
          <w:tcPr>
            <w:tcW w:w="580"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2024/1/15</w:t>
            </w:r>
          </w:p>
        </w:tc>
        <w:tc>
          <w:tcPr>
            <w:tcW w:w="996"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全国外科植入物和矫形器械标准化技术委员会组织工程医疗器械产品分技术委员会</w:t>
            </w:r>
          </w:p>
        </w:tc>
        <w:tc>
          <w:tcPr>
            <w:tcW w:w="672"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w:t>
            </w:r>
            <w:r>
              <w:rPr>
                <w:rFonts w:ascii="Times New Roman" w:eastAsia="仿宋_GB2312" w:hAnsi="Times New Roman" w:cs="Times New Roman"/>
                <w:bCs/>
                <w:kern w:val="0"/>
                <w:sz w:val="24"/>
                <w:szCs w:val="24"/>
              </w:rPr>
              <w:t>年第</w:t>
            </w:r>
            <w:r>
              <w:rPr>
                <w:rFonts w:ascii="Times New Roman" w:eastAsia="仿宋_GB2312" w:hAnsi="Times New Roman" w:cs="Times New Roman"/>
                <w:bCs/>
                <w:kern w:val="0"/>
                <w:sz w:val="24"/>
                <w:szCs w:val="24"/>
              </w:rPr>
              <w:t>8</w:t>
            </w:r>
            <w:r>
              <w:rPr>
                <w:rFonts w:ascii="Times New Roman" w:eastAsia="仿宋_GB2312" w:hAnsi="Times New Roman" w:cs="Times New Roman"/>
                <w:bCs/>
                <w:kern w:val="0"/>
                <w:sz w:val="24"/>
                <w:szCs w:val="24"/>
              </w:rPr>
              <w:t>号</w:t>
            </w:r>
          </w:p>
        </w:tc>
      </w:tr>
      <w:tr w:rsidR="00727FC9">
        <w:trPr>
          <w:cantSplit/>
          <w:trHeight w:val="737"/>
          <w:jc w:val="center"/>
        </w:trPr>
        <w:tc>
          <w:tcPr>
            <w:tcW w:w="317" w:type="pct"/>
            <w:tcBorders>
              <w:top w:val="single" w:sz="4" w:space="0" w:color="auto"/>
              <w:left w:val="single" w:sz="4" w:space="0" w:color="auto"/>
              <w:bottom w:val="single" w:sz="4" w:space="0" w:color="auto"/>
              <w:right w:val="single" w:sz="4" w:space="0" w:color="auto"/>
            </w:tcBorders>
            <w:noWrap/>
            <w:vAlign w:val="center"/>
          </w:tcPr>
          <w:p w:rsidR="00727FC9" w:rsidRDefault="00727FC9">
            <w:pPr>
              <w:widowControl/>
              <w:jc w:val="center"/>
              <w:rPr>
                <w:rFonts w:ascii="Times New Roman" w:eastAsia="仿宋_GB2312" w:hAnsi="Times New Roman" w:cs="Times New Roman"/>
                <w:bCs/>
                <w:color w:val="000000"/>
                <w:kern w:val="0"/>
                <w:sz w:val="24"/>
                <w:szCs w:val="24"/>
              </w:rPr>
            </w:pPr>
            <w:r>
              <w:rPr>
                <w:rFonts w:ascii="Times New Roman" w:eastAsia="仿宋_GB2312" w:hAnsi="Times New Roman" w:cs="Times New Roman"/>
                <w:bCs/>
                <w:color w:val="000000"/>
                <w:kern w:val="0"/>
                <w:sz w:val="24"/>
                <w:szCs w:val="24"/>
              </w:rPr>
              <w:t>26</w:t>
            </w:r>
          </w:p>
        </w:tc>
        <w:tc>
          <w:tcPr>
            <w:tcW w:w="735" w:type="pct"/>
            <w:tcBorders>
              <w:top w:val="single" w:sz="4" w:space="0" w:color="auto"/>
              <w:left w:val="single" w:sz="4" w:space="0" w:color="auto"/>
              <w:bottom w:val="single" w:sz="4" w:space="0" w:color="auto"/>
              <w:right w:val="single" w:sz="4" w:space="0" w:color="auto"/>
            </w:tcBorders>
            <w:vAlign w:val="center"/>
          </w:tcPr>
          <w:p w:rsidR="00727FC9" w:rsidRDefault="00727FC9">
            <w:pPr>
              <w:widowControl/>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YY/T 1878—2023</w:t>
            </w:r>
          </w:p>
        </w:tc>
        <w:tc>
          <w:tcPr>
            <w:tcW w:w="1147"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正电子发射断层成像装置数字化技术要求</w:t>
            </w:r>
          </w:p>
        </w:tc>
        <w:tc>
          <w:tcPr>
            <w:tcW w:w="553"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2023/1/13</w:t>
            </w:r>
          </w:p>
        </w:tc>
        <w:tc>
          <w:tcPr>
            <w:tcW w:w="580"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2024/7/15</w:t>
            </w:r>
          </w:p>
        </w:tc>
        <w:tc>
          <w:tcPr>
            <w:tcW w:w="996"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全国医用电器标准化技术委员会放射治疗、核医学和放射剂量学设备分技术委员会</w:t>
            </w:r>
          </w:p>
        </w:tc>
        <w:tc>
          <w:tcPr>
            <w:tcW w:w="672"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w:t>
            </w:r>
            <w:r>
              <w:rPr>
                <w:rFonts w:ascii="Times New Roman" w:eastAsia="仿宋_GB2312" w:hAnsi="Times New Roman" w:cs="Times New Roman"/>
                <w:bCs/>
                <w:kern w:val="0"/>
                <w:sz w:val="24"/>
                <w:szCs w:val="24"/>
              </w:rPr>
              <w:t>年第</w:t>
            </w:r>
            <w:r>
              <w:rPr>
                <w:rFonts w:ascii="Times New Roman" w:eastAsia="仿宋_GB2312" w:hAnsi="Times New Roman" w:cs="Times New Roman"/>
                <w:bCs/>
                <w:kern w:val="0"/>
                <w:sz w:val="24"/>
                <w:szCs w:val="24"/>
              </w:rPr>
              <w:t>8</w:t>
            </w:r>
            <w:r>
              <w:rPr>
                <w:rFonts w:ascii="Times New Roman" w:eastAsia="仿宋_GB2312" w:hAnsi="Times New Roman" w:cs="Times New Roman"/>
                <w:bCs/>
                <w:kern w:val="0"/>
                <w:sz w:val="24"/>
                <w:szCs w:val="24"/>
              </w:rPr>
              <w:t>号</w:t>
            </w:r>
          </w:p>
        </w:tc>
      </w:tr>
      <w:tr w:rsidR="00727FC9">
        <w:trPr>
          <w:cantSplit/>
          <w:trHeight w:val="737"/>
          <w:jc w:val="center"/>
        </w:trPr>
        <w:tc>
          <w:tcPr>
            <w:tcW w:w="317" w:type="pct"/>
            <w:tcBorders>
              <w:top w:val="single" w:sz="4" w:space="0" w:color="auto"/>
              <w:left w:val="single" w:sz="4" w:space="0" w:color="auto"/>
              <w:bottom w:val="single" w:sz="4" w:space="0" w:color="auto"/>
              <w:right w:val="single" w:sz="4" w:space="0" w:color="auto"/>
            </w:tcBorders>
            <w:noWrap/>
            <w:vAlign w:val="center"/>
          </w:tcPr>
          <w:p w:rsidR="00727FC9" w:rsidRDefault="00727FC9">
            <w:pPr>
              <w:widowControl/>
              <w:jc w:val="center"/>
              <w:rPr>
                <w:rFonts w:ascii="Times New Roman" w:eastAsia="仿宋_GB2312" w:hAnsi="Times New Roman" w:cs="Times New Roman"/>
                <w:bCs/>
                <w:color w:val="000000"/>
                <w:kern w:val="0"/>
                <w:sz w:val="24"/>
                <w:szCs w:val="24"/>
              </w:rPr>
            </w:pPr>
            <w:r>
              <w:rPr>
                <w:rFonts w:ascii="Times New Roman" w:eastAsia="仿宋_GB2312" w:hAnsi="Times New Roman" w:cs="Times New Roman"/>
                <w:bCs/>
                <w:color w:val="000000"/>
                <w:kern w:val="0"/>
                <w:sz w:val="24"/>
                <w:szCs w:val="24"/>
              </w:rPr>
              <w:t>27</w:t>
            </w:r>
          </w:p>
        </w:tc>
        <w:tc>
          <w:tcPr>
            <w:tcW w:w="735" w:type="pct"/>
            <w:tcBorders>
              <w:top w:val="single" w:sz="4" w:space="0" w:color="auto"/>
              <w:left w:val="single" w:sz="4" w:space="0" w:color="auto"/>
              <w:bottom w:val="single" w:sz="4" w:space="0" w:color="auto"/>
              <w:right w:val="single" w:sz="4" w:space="0" w:color="auto"/>
            </w:tcBorders>
            <w:vAlign w:val="center"/>
          </w:tcPr>
          <w:p w:rsidR="00727FC9" w:rsidRDefault="00727FC9">
            <w:pPr>
              <w:widowControl/>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YY/T 1886—2023</w:t>
            </w:r>
          </w:p>
        </w:tc>
        <w:tc>
          <w:tcPr>
            <w:tcW w:w="1147"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牙科学</w:t>
            </w:r>
            <w:r>
              <w:rPr>
                <w:rFonts w:ascii="Times New Roman" w:eastAsia="仿宋_GB2312" w:hAnsi="Times New Roman" w:cs="Times New Roman"/>
                <w:bCs/>
                <w:kern w:val="0"/>
                <w:sz w:val="24"/>
                <w:szCs w:val="24"/>
              </w:rPr>
              <w:t xml:space="preserve"> </w:t>
            </w:r>
            <w:r>
              <w:rPr>
                <w:rFonts w:ascii="Times New Roman" w:eastAsia="仿宋_GB2312" w:hAnsi="Times New Roman" w:cs="Times New Roman"/>
                <w:bCs/>
                <w:kern w:val="0"/>
                <w:sz w:val="24"/>
                <w:szCs w:val="24"/>
              </w:rPr>
              <w:t>胶囊装银汞合金</w:t>
            </w:r>
          </w:p>
        </w:tc>
        <w:tc>
          <w:tcPr>
            <w:tcW w:w="553"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2023/1/13</w:t>
            </w:r>
          </w:p>
        </w:tc>
        <w:tc>
          <w:tcPr>
            <w:tcW w:w="580"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2024/1/15</w:t>
            </w:r>
          </w:p>
        </w:tc>
        <w:tc>
          <w:tcPr>
            <w:tcW w:w="996"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全国口腔材料和器械设备标准化技术委员会</w:t>
            </w:r>
          </w:p>
        </w:tc>
        <w:tc>
          <w:tcPr>
            <w:tcW w:w="672"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w:t>
            </w:r>
            <w:r>
              <w:rPr>
                <w:rFonts w:ascii="Times New Roman" w:eastAsia="仿宋_GB2312" w:hAnsi="Times New Roman" w:cs="Times New Roman"/>
                <w:bCs/>
                <w:kern w:val="0"/>
                <w:sz w:val="24"/>
                <w:szCs w:val="24"/>
              </w:rPr>
              <w:t>年第</w:t>
            </w:r>
            <w:r>
              <w:rPr>
                <w:rFonts w:ascii="Times New Roman" w:eastAsia="仿宋_GB2312" w:hAnsi="Times New Roman" w:cs="Times New Roman"/>
                <w:bCs/>
                <w:kern w:val="0"/>
                <w:sz w:val="24"/>
                <w:szCs w:val="24"/>
              </w:rPr>
              <w:t>8</w:t>
            </w:r>
            <w:r>
              <w:rPr>
                <w:rFonts w:ascii="Times New Roman" w:eastAsia="仿宋_GB2312" w:hAnsi="Times New Roman" w:cs="Times New Roman"/>
                <w:bCs/>
                <w:kern w:val="0"/>
                <w:sz w:val="24"/>
                <w:szCs w:val="24"/>
              </w:rPr>
              <w:t>号</w:t>
            </w:r>
          </w:p>
        </w:tc>
      </w:tr>
      <w:tr w:rsidR="00727FC9">
        <w:trPr>
          <w:cantSplit/>
          <w:trHeight w:val="737"/>
          <w:jc w:val="center"/>
        </w:trPr>
        <w:tc>
          <w:tcPr>
            <w:tcW w:w="317" w:type="pct"/>
            <w:tcBorders>
              <w:top w:val="single" w:sz="4" w:space="0" w:color="auto"/>
              <w:left w:val="single" w:sz="4" w:space="0" w:color="auto"/>
              <w:bottom w:val="single" w:sz="4" w:space="0" w:color="auto"/>
              <w:right w:val="single" w:sz="4" w:space="0" w:color="auto"/>
            </w:tcBorders>
            <w:noWrap/>
            <w:vAlign w:val="center"/>
          </w:tcPr>
          <w:p w:rsidR="00727FC9" w:rsidRDefault="00727FC9">
            <w:pPr>
              <w:widowControl/>
              <w:jc w:val="center"/>
              <w:rPr>
                <w:rFonts w:ascii="Times New Roman" w:eastAsia="仿宋_GB2312" w:hAnsi="Times New Roman" w:cs="Times New Roman"/>
                <w:bCs/>
                <w:color w:val="000000"/>
                <w:kern w:val="0"/>
                <w:sz w:val="24"/>
                <w:szCs w:val="24"/>
              </w:rPr>
            </w:pPr>
            <w:r>
              <w:rPr>
                <w:rFonts w:ascii="Times New Roman" w:eastAsia="仿宋_GB2312" w:hAnsi="Times New Roman" w:cs="Times New Roman"/>
                <w:bCs/>
                <w:color w:val="000000"/>
                <w:kern w:val="0"/>
                <w:sz w:val="24"/>
                <w:szCs w:val="24"/>
              </w:rPr>
              <w:t>28</w:t>
            </w:r>
          </w:p>
        </w:tc>
        <w:tc>
          <w:tcPr>
            <w:tcW w:w="735" w:type="pct"/>
            <w:tcBorders>
              <w:top w:val="single" w:sz="4" w:space="0" w:color="auto"/>
              <w:left w:val="single" w:sz="4" w:space="0" w:color="auto"/>
              <w:bottom w:val="single" w:sz="4" w:space="0" w:color="auto"/>
              <w:right w:val="single" w:sz="4" w:space="0" w:color="auto"/>
            </w:tcBorders>
            <w:vAlign w:val="center"/>
          </w:tcPr>
          <w:p w:rsidR="00727FC9" w:rsidRDefault="00727FC9">
            <w:pPr>
              <w:widowControl/>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YY 9706.230—2023</w:t>
            </w:r>
          </w:p>
        </w:tc>
        <w:tc>
          <w:tcPr>
            <w:tcW w:w="1147"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医用电气设备</w:t>
            </w:r>
            <w:r>
              <w:rPr>
                <w:rFonts w:ascii="Times New Roman" w:eastAsia="仿宋_GB2312" w:hAnsi="Times New Roman" w:cs="Times New Roman"/>
                <w:bCs/>
                <w:kern w:val="0"/>
                <w:sz w:val="24"/>
                <w:szCs w:val="24"/>
              </w:rPr>
              <w:t xml:space="preserve"> </w:t>
            </w:r>
            <w:r>
              <w:rPr>
                <w:rFonts w:ascii="Times New Roman" w:eastAsia="仿宋_GB2312" w:hAnsi="Times New Roman" w:cs="Times New Roman"/>
                <w:bCs/>
                <w:kern w:val="0"/>
                <w:sz w:val="24"/>
                <w:szCs w:val="24"/>
              </w:rPr>
              <w:t>第</w:t>
            </w:r>
            <w:r>
              <w:rPr>
                <w:rFonts w:ascii="Times New Roman" w:eastAsia="仿宋_GB2312" w:hAnsi="Times New Roman" w:cs="Times New Roman"/>
                <w:bCs/>
                <w:kern w:val="0"/>
                <w:sz w:val="24"/>
                <w:szCs w:val="24"/>
              </w:rPr>
              <w:t>2-30</w:t>
            </w:r>
            <w:r>
              <w:rPr>
                <w:rFonts w:ascii="Times New Roman" w:eastAsia="仿宋_GB2312" w:hAnsi="Times New Roman" w:cs="Times New Roman"/>
                <w:bCs/>
                <w:kern w:val="0"/>
                <w:sz w:val="24"/>
                <w:szCs w:val="24"/>
              </w:rPr>
              <w:t>部分</w:t>
            </w:r>
            <w:r>
              <w:rPr>
                <w:rFonts w:ascii="Times New Roman" w:eastAsia="仿宋_GB2312" w:hAnsi="Times New Roman" w:cs="Times New Roman" w:hint="eastAsia"/>
                <w:bCs/>
                <w:kern w:val="0"/>
                <w:sz w:val="24"/>
                <w:szCs w:val="24"/>
              </w:rPr>
              <w:t>：</w:t>
            </w:r>
            <w:r>
              <w:rPr>
                <w:rFonts w:ascii="Times New Roman" w:eastAsia="仿宋_GB2312" w:hAnsi="Times New Roman" w:cs="Times New Roman"/>
                <w:bCs/>
                <w:kern w:val="0"/>
                <w:sz w:val="24"/>
                <w:szCs w:val="24"/>
              </w:rPr>
              <w:t>自动无创血压计的基本安全和基本性能专用要求</w:t>
            </w:r>
          </w:p>
        </w:tc>
        <w:tc>
          <w:tcPr>
            <w:tcW w:w="553"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2023/1/13</w:t>
            </w:r>
          </w:p>
        </w:tc>
        <w:tc>
          <w:tcPr>
            <w:tcW w:w="580"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2026/1/15</w:t>
            </w:r>
          </w:p>
        </w:tc>
        <w:tc>
          <w:tcPr>
            <w:tcW w:w="996"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全国医用电器标准化技术委员会医用电子仪器分技术委员会</w:t>
            </w:r>
          </w:p>
        </w:tc>
        <w:tc>
          <w:tcPr>
            <w:tcW w:w="672"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w:t>
            </w:r>
            <w:r>
              <w:rPr>
                <w:rFonts w:ascii="Times New Roman" w:eastAsia="仿宋_GB2312" w:hAnsi="Times New Roman" w:cs="Times New Roman"/>
                <w:bCs/>
                <w:kern w:val="0"/>
                <w:sz w:val="24"/>
                <w:szCs w:val="24"/>
              </w:rPr>
              <w:t>年第</w:t>
            </w:r>
            <w:r>
              <w:rPr>
                <w:rFonts w:ascii="Times New Roman" w:eastAsia="仿宋_GB2312" w:hAnsi="Times New Roman" w:cs="Times New Roman"/>
                <w:bCs/>
                <w:kern w:val="0"/>
                <w:sz w:val="24"/>
                <w:szCs w:val="24"/>
              </w:rPr>
              <w:t>8</w:t>
            </w:r>
            <w:r>
              <w:rPr>
                <w:rFonts w:ascii="Times New Roman" w:eastAsia="仿宋_GB2312" w:hAnsi="Times New Roman" w:cs="Times New Roman"/>
                <w:bCs/>
                <w:kern w:val="0"/>
                <w:sz w:val="24"/>
                <w:szCs w:val="24"/>
              </w:rPr>
              <w:t>号</w:t>
            </w:r>
          </w:p>
        </w:tc>
      </w:tr>
      <w:tr w:rsidR="00727FC9">
        <w:trPr>
          <w:cantSplit/>
          <w:trHeight w:val="737"/>
          <w:jc w:val="center"/>
        </w:trPr>
        <w:tc>
          <w:tcPr>
            <w:tcW w:w="317" w:type="pct"/>
            <w:tcBorders>
              <w:top w:val="single" w:sz="4" w:space="0" w:color="auto"/>
              <w:left w:val="single" w:sz="4" w:space="0" w:color="auto"/>
              <w:bottom w:val="single" w:sz="4" w:space="0" w:color="auto"/>
              <w:right w:val="single" w:sz="4" w:space="0" w:color="auto"/>
            </w:tcBorders>
            <w:noWrap/>
            <w:vAlign w:val="center"/>
          </w:tcPr>
          <w:p w:rsidR="00727FC9" w:rsidRDefault="00727FC9">
            <w:pPr>
              <w:widowControl/>
              <w:jc w:val="center"/>
              <w:rPr>
                <w:rFonts w:ascii="Times New Roman" w:eastAsia="仿宋_GB2312" w:hAnsi="Times New Roman" w:cs="Times New Roman"/>
                <w:bCs/>
                <w:color w:val="000000"/>
                <w:kern w:val="0"/>
                <w:sz w:val="24"/>
                <w:szCs w:val="24"/>
              </w:rPr>
            </w:pPr>
            <w:r>
              <w:rPr>
                <w:rFonts w:ascii="Times New Roman" w:eastAsia="仿宋_GB2312" w:hAnsi="Times New Roman" w:cs="Times New Roman"/>
                <w:bCs/>
                <w:color w:val="000000"/>
                <w:kern w:val="0"/>
                <w:sz w:val="24"/>
                <w:szCs w:val="24"/>
              </w:rPr>
              <w:t>29</w:t>
            </w:r>
          </w:p>
        </w:tc>
        <w:tc>
          <w:tcPr>
            <w:tcW w:w="735" w:type="pct"/>
            <w:tcBorders>
              <w:top w:val="single" w:sz="4" w:space="0" w:color="auto"/>
              <w:left w:val="single" w:sz="4" w:space="0" w:color="auto"/>
              <w:bottom w:val="single" w:sz="4" w:space="0" w:color="auto"/>
              <w:right w:val="single" w:sz="4" w:space="0" w:color="auto"/>
            </w:tcBorders>
            <w:vAlign w:val="center"/>
          </w:tcPr>
          <w:p w:rsidR="00727FC9" w:rsidRDefault="00727FC9">
            <w:pPr>
              <w:widowControl/>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YY 9706.246—2023</w:t>
            </w:r>
          </w:p>
        </w:tc>
        <w:tc>
          <w:tcPr>
            <w:tcW w:w="1147"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医用电气设备</w:t>
            </w:r>
            <w:r>
              <w:rPr>
                <w:rFonts w:ascii="Times New Roman" w:eastAsia="仿宋_GB2312" w:hAnsi="Times New Roman" w:cs="Times New Roman"/>
                <w:bCs/>
                <w:kern w:val="0"/>
                <w:sz w:val="24"/>
                <w:szCs w:val="24"/>
              </w:rPr>
              <w:t xml:space="preserve"> </w:t>
            </w:r>
            <w:r>
              <w:rPr>
                <w:rFonts w:ascii="Times New Roman" w:eastAsia="仿宋_GB2312" w:hAnsi="Times New Roman" w:cs="Times New Roman"/>
                <w:bCs/>
                <w:kern w:val="0"/>
                <w:sz w:val="24"/>
                <w:szCs w:val="24"/>
              </w:rPr>
              <w:t>第</w:t>
            </w:r>
            <w:r>
              <w:rPr>
                <w:rFonts w:ascii="Times New Roman" w:eastAsia="仿宋_GB2312" w:hAnsi="Times New Roman" w:cs="Times New Roman"/>
                <w:bCs/>
                <w:kern w:val="0"/>
                <w:sz w:val="24"/>
                <w:szCs w:val="24"/>
              </w:rPr>
              <w:t>2-46</w:t>
            </w:r>
            <w:r>
              <w:rPr>
                <w:rFonts w:ascii="Times New Roman" w:eastAsia="仿宋_GB2312" w:hAnsi="Times New Roman" w:cs="Times New Roman"/>
                <w:bCs/>
                <w:kern w:val="0"/>
                <w:sz w:val="24"/>
                <w:szCs w:val="24"/>
              </w:rPr>
              <w:t>部分</w:t>
            </w:r>
            <w:r>
              <w:rPr>
                <w:rFonts w:ascii="Times New Roman" w:eastAsia="仿宋_GB2312" w:hAnsi="Times New Roman" w:cs="Times New Roman" w:hint="eastAsia"/>
                <w:bCs/>
                <w:kern w:val="0"/>
                <w:sz w:val="24"/>
                <w:szCs w:val="24"/>
              </w:rPr>
              <w:t>：</w:t>
            </w:r>
            <w:r>
              <w:rPr>
                <w:rFonts w:ascii="Times New Roman" w:eastAsia="仿宋_GB2312" w:hAnsi="Times New Roman" w:cs="Times New Roman"/>
                <w:bCs/>
                <w:kern w:val="0"/>
                <w:sz w:val="24"/>
                <w:szCs w:val="24"/>
              </w:rPr>
              <w:t>手术台的基本安全和基本性能专用要求</w:t>
            </w:r>
          </w:p>
        </w:tc>
        <w:tc>
          <w:tcPr>
            <w:tcW w:w="553"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2023/1/13</w:t>
            </w:r>
          </w:p>
        </w:tc>
        <w:tc>
          <w:tcPr>
            <w:tcW w:w="580"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2026/1/15</w:t>
            </w:r>
          </w:p>
        </w:tc>
        <w:tc>
          <w:tcPr>
            <w:tcW w:w="996"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全国医用电器标准化技术委员会医用电子仪器分技术委员会</w:t>
            </w:r>
          </w:p>
        </w:tc>
        <w:tc>
          <w:tcPr>
            <w:tcW w:w="672"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w:t>
            </w:r>
            <w:r>
              <w:rPr>
                <w:rFonts w:ascii="Times New Roman" w:eastAsia="仿宋_GB2312" w:hAnsi="Times New Roman" w:cs="Times New Roman"/>
                <w:bCs/>
                <w:kern w:val="0"/>
                <w:sz w:val="24"/>
                <w:szCs w:val="24"/>
              </w:rPr>
              <w:t>年第</w:t>
            </w:r>
            <w:r>
              <w:rPr>
                <w:rFonts w:ascii="Times New Roman" w:eastAsia="仿宋_GB2312" w:hAnsi="Times New Roman" w:cs="Times New Roman"/>
                <w:bCs/>
                <w:kern w:val="0"/>
                <w:sz w:val="24"/>
                <w:szCs w:val="24"/>
              </w:rPr>
              <w:t>8</w:t>
            </w:r>
            <w:r>
              <w:rPr>
                <w:rFonts w:ascii="Times New Roman" w:eastAsia="仿宋_GB2312" w:hAnsi="Times New Roman" w:cs="Times New Roman"/>
                <w:bCs/>
                <w:kern w:val="0"/>
                <w:sz w:val="24"/>
                <w:szCs w:val="24"/>
              </w:rPr>
              <w:t>号</w:t>
            </w:r>
          </w:p>
        </w:tc>
      </w:tr>
      <w:tr w:rsidR="00727FC9">
        <w:trPr>
          <w:cantSplit/>
          <w:trHeight w:val="737"/>
          <w:jc w:val="center"/>
        </w:trPr>
        <w:tc>
          <w:tcPr>
            <w:tcW w:w="317" w:type="pct"/>
            <w:tcBorders>
              <w:top w:val="single" w:sz="4" w:space="0" w:color="auto"/>
              <w:left w:val="single" w:sz="4" w:space="0" w:color="auto"/>
              <w:bottom w:val="single" w:sz="4" w:space="0" w:color="auto"/>
              <w:right w:val="single" w:sz="4" w:space="0" w:color="auto"/>
            </w:tcBorders>
            <w:noWrap/>
            <w:vAlign w:val="center"/>
          </w:tcPr>
          <w:p w:rsidR="00727FC9" w:rsidRDefault="00727FC9">
            <w:pPr>
              <w:widowControl/>
              <w:jc w:val="center"/>
              <w:rPr>
                <w:rFonts w:ascii="Times New Roman" w:eastAsia="仿宋_GB2312" w:hAnsi="Times New Roman" w:cs="Times New Roman"/>
                <w:bCs/>
                <w:color w:val="000000"/>
                <w:kern w:val="0"/>
                <w:sz w:val="24"/>
                <w:szCs w:val="24"/>
              </w:rPr>
            </w:pPr>
            <w:r>
              <w:rPr>
                <w:rFonts w:ascii="Times New Roman" w:eastAsia="仿宋_GB2312" w:hAnsi="Times New Roman" w:cs="Times New Roman"/>
                <w:bCs/>
                <w:color w:val="000000"/>
                <w:kern w:val="0"/>
                <w:sz w:val="24"/>
                <w:szCs w:val="24"/>
              </w:rPr>
              <w:t>30</w:t>
            </w:r>
          </w:p>
        </w:tc>
        <w:tc>
          <w:tcPr>
            <w:tcW w:w="735" w:type="pct"/>
            <w:tcBorders>
              <w:top w:val="single" w:sz="4" w:space="0" w:color="auto"/>
              <w:left w:val="single" w:sz="4" w:space="0" w:color="auto"/>
              <w:bottom w:val="single" w:sz="4" w:space="0" w:color="auto"/>
              <w:right w:val="single" w:sz="4" w:space="0" w:color="auto"/>
            </w:tcBorders>
            <w:vAlign w:val="center"/>
          </w:tcPr>
          <w:p w:rsidR="00727FC9" w:rsidRDefault="00727FC9">
            <w:pPr>
              <w:widowControl/>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YY 9706.249—2023</w:t>
            </w:r>
          </w:p>
        </w:tc>
        <w:tc>
          <w:tcPr>
            <w:tcW w:w="1147"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医用电气设备</w:t>
            </w:r>
            <w:r>
              <w:rPr>
                <w:rFonts w:ascii="Times New Roman" w:eastAsia="仿宋_GB2312" w:hAnsi="Times New Roman" w:cs="Times New Roman"/>
                <w:bCs/>
                <w:kern w:val="0"/>
                <w:sz w:val="24"/>
                <w:szCs w:val="24"/>
              </w:rPr>
              <w:t xml:space="preserve"> </w:t>
            </w:r>
            <w:r>
              <w:rPr>
                <w:rFonts w:ascii="Times New Roman" w:eastAsia="仿宋_GB2312" w:hAnsi="Times New Roman" w:cs="Times New Roman"/>
                <w:bCs/>
                <w:kern w:val="0"/>
                <w:sz w:val="24"/>
                <w:szCs w:val="24"/>
              </w:rPr>
              <w:t>第</w:t>
            </w:r>
            <w:r>
              <w:rPr>
                <w:rFonts w:ascii="Times New Roman" w:eastAsia="仿宋_GB2312" w:hAnsi="Times New Roman" w:cs="Times New Roman"/>
                <w:bCs/>
                <w:kern w:val="0"/>
                <w:sz w:val="24"/>
                <w:szCs w:val="24"/>
              </w:rPr>
              <w:t>2-49</w:t>
            </w:r>
            <w:r>
              <w:rPr>
                <w:rFonts w:ascii="Times New Roman" w:eastAsia="仿宋_GB2312" w:hAnsi="Times New Roman" w:cs="Times New Roman"/>
                <w:bCs/>
                <w:kern w:val="0"/>
                <w:sz w:val="24"/>
                <w:szCs w:val="24"/>
              </w:rPr>
              <w:t>部分</w:t>
            </w:r>
            <w:r>
              <w:rPr>
                <w:rFonts w:ascii="Times New Roman" w:eastAsia="仿宋_GB2312" w:hAnsi="Times New Roman" w:cs="Times New Roman" w:hint="eastAsia"/>
                <w:bCs/>
                <w:kern w:val="0"/>
                <w:sz w:val="24"/>
                <w:szCs w:val="24"/>
              </w:rPr>
              <w:t>：</w:t>
            </w:r>
            <w:r>
              <w:rPr>
                <w:rFonts w:ascii="Times New Roman" w:eastAsia="仿宋_GB2312" w:hAnsi="Times New Roman" w:cs="Times New Roman"/>
                <w:bCs/>
                <w:kern w:val="0"/>
                <w:sz w:val="24"/>
                <w:szCs w:val="24"/>
              </w:rPr>
              <w:t>多参数患者监护仪的基本安全和基本性能专用要求</w:t>
            </w:r>
          </w:p>
        </w:tc>
        <w:tc>
          <w:tcPr>
            <w:tcW w:w="553"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2023/1/13</w:t>
            </w:r>
          </w:p>
        </w:tc>
        <w:tc>
          <w:tcPr>
            <w:tcW w:w="580"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2026/1/15</w:t>
            </w:r>
          </w:p>
        </w:tc>
        <w:tc>
          <w:tcPr>
            <w:tcW w:w="996"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全国医用电器标准化技术委员会医用电子仪器分技术委员会</w:t>
            </w:r>
          </w:p>
        </w:tc>
        <w:tc>
          <w:tcPr>
            <w:tcW w:w="672"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w:t>
            </w:r>
            <w:r>
              <w:rPr>
                <w:rFonts w:ascii="Times New Roman" w:eastAsia="仿宋_GB2312" w:hAnsi="Times New Roman" w:cs="Times New Roman"/>
                <w:bCs/>
                <w:kern w:val="0"/>
                <w:sz w:val="24"/>
                <w:szCs w:val="24"/>
              </w:rPr>
              <w:t>年第</w:t>
            </w:r>
            <w:r>
              <w:rPr>
                <w:rFonts w:ascii="Times New Roman" w:eastAsia="仿宋_GB2312" w:hAnsi="Times New Roman" w:cs="Times New Roman"/>
                <w:bCs/>
                <w:kern w:val="0"/>
                <w:sz w:val="24"/>
                <w:szCs w:val="24"/>
              </w:rPr>
              <w:t>8</w:t>
            </w:r>
            <w:r>
              <w:rPr>
                <w:rFonts w:ascii="Times New Roman" w:eastAsia="仿宋_GB2312" w:hAnsi="Times New Roman" w:cs="Times New Roman"/>
                <w:bCs/>
                <w:kern w:val="0"/>
                <w:sz w:val="24"/>
                <w:szCs w:val="24"/>
              </w:rPr>
              <w:t>号</w:t>
            </w:r>
          </w:p>
        </w:tc>
      </w:tr>
      <w:tr w:rsidR="00727FC9">
        <w:trPr>
          <w:cantSplit/>
          <w:trHeight w:val="849"/>
          <w:jc w:val="center"/>
        </w:trPr>
        <w:tc>
          <w:tcPr>
            <w:tcW w:w="317" w:type="pct"/>
            <w:tcBorders>
              <w:top w:val="single" w:sz="4" w:space="0" w:color="auto"/>
              <w:left w:val="single" w:sz="4" w:space="0" w:color="auto"/>
              <w:bottom w:val="single" w:sz="4" w:space="0" w:color="auto"/>
              <w:right w:val="single" w:sz="4" w:space="0" w:color="auto"/>
            </w:tcBorders>
            <w:noWrap/>
            <w:vAlign w:val="center"/>
          </w:tcPr>
          <w:p w:rsidR="00727FC9" w:rsidRDefault="00727FC9">
            <w:pPr>
              <w:widowControl/>
              <w:jc w:val="center"/>
              <w:rPr>
                <w:rFonts w:ascii="Times New Roman" w:eastAsia="仿宋_GB2312" w:hAnsi="Times New Roman" w:cs="Times New Roman"/>
                <w:bCs/>
                <w:color w:val="000000"/>
                <w:kern w:val="0"/>
                <w:sz w:val="24"/>
                <w:szCs w:val="24"/>
              </w:rPr>
            </w:pPr>
            <w:r>
              <w:rPr>
                <w:rFonts w:ascii="Times New Roman" w:eastAsia="仿宋_GB2312" w:hAnsi="Times New Roman" w:cs="Times New Roman"/>
                <w:bCs/>
                <w:color w:val="000000"/>
                <w:kern w:val="0"/>
                <w:sz w:val="24"/>
                <w:szCs w:val="24"/>
              </w:rPr>
              <w:t>31</w:t>
            </w:r>
          </w:p>
        </w:tc>
        <w:tc>
          <w:tcPr>
            <w:tcW w:w="735" w:type="pct"/>
            <w:tcBorders>
              <w:top w:val="single" w:sz="4" w:space="0" w:color="auto"/>
              <w:left w:val="single" w:sz="4" w:space="0" w:color="auto"/>
              <w:bottom w:val="single" w:sz="4" w:space="0" w:color="auto"/>
              <w:right w:val="single" w:sz="4" w:space="0" w:color="auto"/>
            </w:tcBorders>
            <w:vAlign w:val="center"/>
          </w:tcPr>
          <w:p w:rsidR="00727FC9" w:rsidRDefault="00727FC9">
            <w:pPr>
              <w:widowControl/>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YY 9706.261—2023</w:t>
            </w:r>
          </w:p>
        </w:tc>
        <w:tc>
          <w:tcPr>
            <w:tcW w:w="1147"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医用电气设备</w:t>
            </w:r>
            <w:r>
              <w:rPr>
                <w:rFonts w:ascii="Times New Roman" w:eastAsia="仿宋_GB2312" w:hAnsi="Times New Roman" w:cs="Times New Roman"/>
                <w:bCs/>
                <w:kern w:val="0"/>
                <w:sz w:val="24"/>
                <w:szCs w:val="24"/>
              </w:rPr>
              <w:t xml:space="preserve"> </w:t>
            </w:r>
            <w:r>
              <w:rPr>
                <w:rFonts w:ascii="Times New Roman" w:eastAsia="仿宋_GB2312" w:hAnsi="Times New Roman" w:cs="Times New Roman"/>
                <w:bCs/>
                <w:kern w:val="0"/>
                <w:sz w:val="24"/>
                <w:szCs w:val="24"/>
              </w:rPr>
              <w:t>第</w:t>
            </w:r>
            <w:r>
              <w:rPr>
                <w:rFonts w:ascii="Times New Roman" w:eastAsia="仿宋_GB2312" w:hAnsi="Times New Roman" w:cs="Times New Roman"/>
                <w:bCs/>
                <w:kern w:val="0"/>
                <w:sz w:val="24"/>
                <w:szCs w:val="24"/>
              </w:rPr>
              <w:t>2-61</w:t>
            </w:r>
            <w:r>
              <w:rPr>
                <w:rFonts w:ascii="Times New Roman" w:eastAsia="仿宋_GB2312" w:hAnsi="Times New Roman" w:cs="Times New Roman"/>
                <w:bCs/>
                <w:kern w:val="0"/>
                <w:sz w:val="24"/>
                <w:szCs w:val="24"/>
              </w:rPr>
              <w:t>部分</w:t>
            </w:r>
            <w:r>
              <w:rPr>
                <w:rFonts w:ascii="Times New Roman" w:eastAsia="仿宋_GB2312" w:hAnsi="Times New Roman" w:cs="Times New Roman" w:hint="eastAsia"/>
                <w:bCs/>
                <w:kern w:val="0"/>
                <w:sz w:val="24"/>
                <w:szCs w:val="24"/>
              </w:rPr>
              <w:t>：</w:t>
            </w:r>
            <w:r>
              <w:rPr>
                <w:rFonts w:ascii="Times New Roman" w:eastAsia="仿宋_GB2312" w:hAnsi="Times New Roman" w:cs="Times New Roman"/>
                <w:bCs/>
                <w:kern w:val="0"/>
                <w:sz w:val="24"/>
                <w:szCs w:val="24"/>
              </w:rPr>
              <w:t>脉搏血氧设备的基本安全和基本性能专用要求</w:t>
            </w:r>
          </w:p>
        </w:tc>
        <w:tc>
          <w:tcPr>
            <w:tcW w:w="553"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2023/1/13</w:t>
            </w:r>
          </w:p>
        </w:tc>
        <w:tc>
          <w:tcPr>
            <w:tcW w:w="580"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2026/1/15</w:t>
            </w:r>
          </w:p>
        </w:tc>
        <w:tc>
          <w:tcPr>
            <w:tcW w:w="996"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全国医用电器标准化技术委员会医用电子仪器分技术委员会</w:t>
            </w:r>
          </w:p>
        </w:tc>
        <w:tc>
          <w:tcPr>
            <w:tcW w:w="672"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w:t>
            </w:r>
            <w:r>
              <w:rPr>
                <w:rFonts w:ascii="Times New Roman" w:eastAsia="仿宋_GB2312" w:hAnsi="Times New Roman" w:cs="Times New Roman"/>
                <w:bCs/>
                <w:kern w:val="0"/>
                <w:sz w:val="24"/>
                <w:szCs w:val="24"/>
              </w:rPr>
              <w:t>年第</w:t>
            </w:r>
            <w:r>
              <w:rPr>
                <w:rFonts w:ascii="Times New Roman" w:eastAsia="仿宋_GB2312" w:hAnsi="Times New Roman" w:cs="Times New Roman"/>
                <w:bCs/>
                <w:kern w:val="0"/>
                <w:sz w:val="24"/>
                <w:szCs w:val="24"/>
              </w:rPr>
              <w:t>8</w:t>
            </w:r>
            <w:r>
              <w:rPr>
                <w:rFonts w:ascii="Times New Roman" w:eastAsia="仿宋_GB2312" w:hAnsi="Times New Roman" w:cs="Times New Roman"/>
                <w:bCs/>
                <w:kern w:val="0"/>
                <w:sz w:val="24"/>
                <w:szCs w:val="24"/>
              </w:rPr>
              <w:t>号</w:t>
            </w:r>
          </w:p>
        </w:tc>
      </w:tr>
      <w:tr w:rsidR="00727FC9">
        <w:trPr>
          <w:cantSplit/>
          <w:trHeight w:val="737"/>
          <w:jc w:val="center"/>
        </w:trPr>
        <w:tc>
          <w:tcPr>
            <w:tcW w:w="317" w:type="pct"/>
            <w:tcBorders>
              <w:top w:val="single" w:sz="4" w:space="0" w:color="auto"/>
              <w:left w:val="single" w:sz="4" w:space="0" w:color="auto"/>
              <w:bottom w:val="single" w:sz="4" w:space="0" w:color="auto"/>
              <w:right w:val="single" w:sz="4" w:space="0" w:color="auto"/>
            </w:tcBorders>
            <w:noWrap/>
            <w:vAlign w:val="center"/>
          </w:tcPr>
          <w:p w:rsidR="00727FC9" w:rsidRDefault="00727FC9">
            <w:pPr>
              <w:widowControl/>
              <w:jc w:val="center"/>
              <w:rPr>
                <w:rFonts w:ascii="Times New Roman" w:eastAsia="仿宋_GB2312" w:hAnsi="Times New Roman" w:cs="Times New Roman"/>
                <w:bCs/>
                <w:color w:val="000000"/>
                <w:kern w:val="0"/>
                <w:sz w:val="24"/>
                <w:szCs w:val="24"/>
              </w:rPr>
            </w:pPr>
            <w:r>
              <w:rPr>
                <w:rFonts w:ascii="Times New Roman" w:eastAsia="仿宋_GB2312" w:hAnsi="Times New Roman" w:cs="Times New Roman"/>
                <w:bCs/>
                <w:color w:val="000000"/>
                <w:kern w:val="0"/>
                <w:sz w:val="24"/>
                <w:szCs w:val="24"/>
              </w:rPr>
              <w:lastRenderedPageBreak/>
              <w:t>32</w:t>
            </w:r>
          </w:p>
        </w:tc>
        <w:tc>
          <w:tcPr>
            <w:tcW w:w="735" w:type="pct"/>
            <w:tcBorders>
              <w:top w:val="single" w:sz="4" w:space="0" w:color="auto"/>
              <w:left w:val="single" w:sz="4" w:space="0" w:color="auto"/>
              <w:bottom w:val="single" w:sz="4" w:space="0" w:color="auto"/>
              <w:right w:val="single" w:sz="4" w:space="0" w:color="auto"/>
            </w:tcBorders>
            <w:vAlign w:val="center"/>
          </w:tcPr>
          <w:p w:rsidR="00727FC9" w:rsidRDefault="00727FC9">
            <w:pPr>
              <w:widowControl/>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YY 9706.277—2023</w:t>
            </w:r>
          </w:p>
        </w:tc>
        <w:tc>
          <w:tcPr>
            <w:tcW w:w="1147"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医用电气设备</w:t>
            </w:r>
            <w:r>
              <w:rPr>
                <w:rFonts w:ascii="Times New Roman" w:eastAsia="仿宋_GB2312" w:hAnsi="Times New Roman" w:cs="Times New Roman"/>
                <w:bCs/>
                <w:kern w:val="0"/>
                <w:sz w:val="24"/>
                <w:szCs w:val="24"/>
              </w:rPr>
              <w:t xml:space="preserve"> </w:t>
            </w:r>
            <w:r>
              <w:rPr>
                <w:rFonts w:ascii="Times New Roman" w:eastAsia="仿宋_GB2312" w:hAnsi="Times New Roman" w:cs="Times New Roman"/>
                <w:bCs/>
                <w:kern w:val="0"/>
                <w:sz w:val="24"/>
                <w:szCs w:val="24"/>
              </w:rPr>
              <w:t>第</w:t>
            </w:r>
            <w:r>
              <w:rPr>
                <w:rFonts w:ascii="Times New Roman" w:eastAsia="仿宋_GB2312" w:hAnsi="Times New Roman" w:cs="Times New Roman"/>
                <w:bCs/>
                <w:kern w:val="0"/>
                <w:sz w:val="24"/>
                <w:szCs w:val="24"/>
              </w:rPr>
              <w:t>2-77</w:t>
            </w:r>
            <w:r>
              <w:rPr>
                <w:rFonts w:ascii="Times New Roman" w:eastAsia="仿宋_GB2312" w:hAnsi="Times New Roman" w:cs="Times New Roman"/>
                <w:bCs/>
                <w:kern w:val="0"/>
                <w:sz w:val="24"/>
                <w:szCs w:val="24"/>
              </w:rPr>
              <w:t>部分：采用机器人技术的辅助手术设备的基本安全和基本性能专用要求</w:t>
            </w:r>
          </w:p>
        </w:tc>
        <w:tc>
          <w:tcPr>
            <w:tcW w:w="553"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2023/1/13</w:t>
            </w:r>
          </w:p>
        </w:tc>
        <w:tc>
          <w:tcPr>
            <w:tcW w:w="580"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2026/1/15</w:t>
            </w:r>
          </w:p>
        </w:tc>
        <w:tc>
          <w:tcPr>
            <w:tcW w:w="996"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全国医用电器标准化技术委员会医用电子仪器分技术委员会</w:t>
            </w:r>
          </w:p>
        </w:tc>
        <w:tc>
          <w:tcPr>
            <w:tcW w:w="672"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w:t>
            </w:r>
            <w:r>
              <w:rPr>
                <w:rFonts w:ascii="Times New Roman" w:eastAsia="仿宋_GB2312" w:hAnsi="Times New Roman" w:cs="Times New Roman"/>
                <w:bCs/>
                <w:kern w:val="0"/>
                <w:sz w:val="24"/>
                <w:szCs w:val="24"/>
              </w:rPr>
              <w:t>年第</w:t>
            </w:r>
            <w:r>
              <w:rPr>
                <w:rFonts w:ascii="Times New Roman" w:eastAsia="仿宋_GB2312" w:hAnsi="Times New Roman" w:cs="Times New Roman"/>
                <w:bCs/>
                <w:kern w:val="0"/>
                <w:sz w:val="24"/>
                <w:szCs w:val="24"/>
              </w:rPr>
              <w:t>8</w:t>
            </w:r>
            <w:r>
              <w:rPr>
                <w:rFonts w:ascii="Times New Roman" w:eastAsia="仿宋_GB2312" w:hAnsi="Times New Roman" w:cs="Times New Roman"/>
                <w:bCs/>
                <w:kern w:val="0"/>
                <w:sz w:val="24"/>
                <w:szCs w:val="24"/>
              </w:rPr>
              <w:t>号</w:t>
            </w:r>
          </w:p>
        </w:tc>
      </w:tr>
      <w:tr w:rsidR="00727FC9">
        <w:trPr>
          <w:cantSplit/>
          <w:trHeight w:val="737"/>
          <w:jc w:val="center"/>
        </w:trPr>
        <w:tc>
          <w:tcPr>
            <w:tcW w:w="317" w:type="pct"/>
            <w:tcBorders>
              <w:top w:val="single" w:sz="4" w:space="0" w:color="auto"/>
              <w:left w:val="single" w:sz="4" w:space="0" w:color="auto"/>
              <w:bottom w:val="single" w:sz="4" w:space="0" w:color="auto"/>
              <w:right w:val="single" w:sz="4" w:space="0" w:color="auto"/>
            </w:tcBorders>
            <w:noWrap/>
            <w:vAlign w:val="center"/>
          </w:tcPr>
          <w:p w:rsidR="00727FC9" w:rsidRDefault="00727FC9">
            <w:pPr>
              <w:widowControl/>
              <w:jc w:val="center"/>
              <w:rPr>
                <w:rFonts w:ascii="Times New Roman" w:eastAsia="仿宋_GB2312" w:hAnsi="Times New Roman" w:cs="Times New Roman"/>
                <w:bCs/>
                <w:color w:val="000000"/>
                <w:kern w:val="0"/>
                <w:sz w:val="24"/>
                <w:szCs w:val="24"/>
              </w:rPr>
            </w:pPr>
            <w:r>
              <w:rPr>
                <w:rFonts w:ascii="Times New Roman" w:eastAsia="仿宋_GB2312" w:hAnsi="Times New Roman" w:cs="Times New Roman"/>
                <w:bCs/>
                <w:color w:val="000000"/>
                <w:kern w:val="0"/>
                <w:sz w:val="24"/>
                <w:szCs w:val="24"/>
              </w:rPr>
              <w:t>33</w:t>
            </w:r>
          </w:p>
        </w:tc>
        <w:tc>
          <w:tcPr>
            <w:tcW w:w="735" w:type="pct"/>
            <w:tcBorders>
              <w:top w:val="single" w:sz="4" w:space="0" w:color="auto"/>
              <w:left w:val="single" w:sz="4" w:space="0" w:color="auto"/>
              <w:bottom w:val="single" w:sz="4" w:space="0" w:color="auto"/>
              <w:right w:val="single" w:sz="4" w:space="0" w:color="auto"/>
            </w:tcBorders>
            <w:vAlign w:val="center"/>
          </w:tcPr>
          <w:p w:rsidR="00727FC9" w:rsidRDefault="00727FC9">
            <w:pPr>
              <w:widowControl/>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YY/T 1888—2023</w:t>
            </w:r>
          </w:p>
        </w:tc>
        <w:tc>
          <w:tcPr>
            <w:tcW w:w="1147"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重组人源化胶原蛋白</w:t>
            </w:r>
          </w:p>
        </w:tc>
        <w:tc>
          <w:tcPr>
            <w:tcW w:w="553"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2023/1/18</w:t>
            </w:r>
          </w:p>
        </w:tc>
        <w:tc>
          <w:tcPr>
            <w:tcW w:w="580"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2023/7/20</w:t>
            </w:r>
          </w:p>
        </w:tc>
        <w:tc>
          <w:tcPr>
            <w:tcW w:w="996"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国家药监局医疗器械技术审评中心</w:t>
            </w:r>
          </w:p>
        </w:tc>
        <w:tc>
          <w:tcPr>
            <w:tcW w:w="672"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w:t>
            </w:r>
            <w:r>
              <w:rPr>
                <w:rFonts w:ascii="Times New Roman" w:eastAsia="仿宋_GB2312" w:hAnsi="Times New Roman" w:cs="Times New Roman"/>
                <w:bCs/>
                <w:kern w:val="0"/>
                <w:sz w:val="24"/>
                <w:szCs w:val="24"/>
              </w:rPr>
              <w:t>年第</w:t>
            </w:r>
            <w:r>
              <w:rPr>
                <w:rFonts w:ascii="Times New Roman" w:eastAsia="仿宋_GB2312" w:hAnsi="Times New Roman" w:cs="Times New Roman"/>
                <w:bCs/>
                <w:kern w:val="0"/>
                <w:sz w:val="24"/>
                <w:szCs w:val="24"/>
              </w:rPr>
              <w:t>14</w:t>
            </w:r>
            <w:r>
              <w:rPr>
                <w:rFonts w:ascii="Times New Roman" w:eastAsia="仿宋_GB2312" w:hAnsi="Times New Roman" w:cs="Times New Roman"/>
                <w:bCs/>
                <w:kern w:val="0"/>
                <w:sz w:val="24"/>
                <w:szCs w:val="24"/>
              </w:rPr>
              <w:t>号</w:t>
            </w:r>
          </w:p>
        </w:tc>
      </w:tr>
      <w:tr w:rsidR="00727FC9">
        <w:trPr>
          <w:cantSplit/>
          <w:trHeight w:val="737"/>
          <w:jc w:val="center"/>
        </w:trPr>
        <w:tc>
          <w:tcPr>
            <w:tcW w:w="317" w:type="pct"/>
            <w:tcBorders>
              <w:top w:val="single" w:sz="4" w:space="0" w:color="auto"/>
              <w:left w:val="single" w:sz="4" w:space="0" w:color="auto"/>
              <w:bottom w:val="single" w:sz="4" w:space="0" w:color="auto"/>
              <w:right w:val="single" w:sz="4" w:space="0" w:color="auto"/>
            </w:tcBorders>
            <w:noWrap/>
            <w:vAlign w:val="center"/>
          </w:tcPr>
          <w:p w:rsidR="00727FC9" w:rsidRDefault="00727FC9">
            <w:pPr>
              <w:widowControl/>
              <w:jc w:val="center"/>
              <w:rPr>
                <w:rFonts w:ascii="Times New Roman" w:eastAsia="仿宋_GB2312" w:hAnsi="Times New Roman" w:cs="Times New Roman"/>
                <w:bCs/>
                <w:color w:val="000000"/>
                <w:kern w:val="0"/>
                <w:sz w:val="24"/>
                <w:szCs w:val="24"/>
              </w:rPr>
            </w:pPr>
            <w:r>
              <w:rPr>
                <w:rFonts w:ascii="Times New Roman" w:eastAsia="仿宋_GB2312" w:hAnsi="Times New Roman" w:cs="Times New Roman"/>
                <w:bCs/>
                <w:color w:val="000000"/>
                <w:kern w:val="0"/>
                <w:sz w:val="24"/>
                <w:szCs w:val="24"/>
              </w:rPr>
              <w:t>34</w:t>
            </w:r>
          </w:p>
        </w:tc>
        <w:tc>
          <w:tcPr>
            <w:tcW w:w="735" w:type="pct"/>
            <w:tcBorders>
              <w:top w:val="single" w:sz="4" w:space="0" w:color="auto"/>
              <w:left w:val="single" w:sz="4" w:space="0" w:color="auto"/>
              <w:bottom w:val="single" w:sz="4" w:space="0" w:color="auto"/>
              <w:right w:val="single" w:sz="4" w:space="0" w:color="auto"/>
            </w:tcBorders>
            <w:vAlign w:val="center"/>
          </w:tcPr>
          <w:p w:rsidR="00727FC9" w:rsidRDefault="00727FC9">
            <w:pPr>
              <w:widowControl/>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YY/T 0128—2023</w:t>
            </w:r>
          </w:p>
        </w:tc>
        <w:tc>
          <w:tcPr>
            <w:tcW w:w="1147"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医用诊断</w:t>
            </w:r>
            <w:r>
              <w:rPr>
                <w:rFonts w:ascii="Times New Roman" w:eastAsia="仿宋_GB2312" w:hAnsi="Times New Roman" w:cs="Times New Roman"/>
                <w:bCs/>
                <w:kern w:val="0"/>
                <w:sz w:val="24"/>
                <w:szCs w:val="24"/>
              </w:rPr>
              <w:t>X</w:t>
            </w:r>
            <w:r>
              <w:rPr>
                <w:rFonts w:ascii="Times New Roman" w:eastAsia="仿宋_GB2312" w:hAnsi="Times New Roman" w:cs="Times New Roman"/>
                <w:bCs/>
                <w:kern w:val="0"/>
                <w:sz w:val="24"/>
                <w:szCs w:val="24"/>
              </w:rPr>
              <w:t>射线辐射防护器具</w:t>
            </w:r>
            <w:r>
              <w:rPr>
                <w:rFonts w:ascii="Times New Roman" w:eastAsia="仿宋_GB2312" w:hAnsi="Times New Roman" w:cs="Times New Roman"/>
                <w:bCs/>
                <w:kern w:val="0"/>
                <w:sz w:val="24"/>
                <w:szCs w:val="24"/>
              </w:rPr>
              <w:t xml:space="preserve"> </w:t>
            </w:r>
            <w:r>
              <w:rPr>
                <w:rFonts w:ascii="Times New Roman" w:eastAsia="仿宋_GB2312" w:hAnsi="Times New Roman" w:cs="Times New Roman"/>
                <w:bCs/>
                <w:kern w:val="0"/>
                <w:sz w:val="24"/>
                <w:szCs w:val="24"/>
              </w:rPr>
              <w:t>装置及用具</w:t>
            </w:r>
          </w:p>
        </w:tc>
        <w:tc>
          <w:tcPr>
            <w:tcW w:w="553"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2023/3/14</w:t>
            </w:r>
          </w:p>
        </w:tc>
        <w:tc>
          <w:tcPr>
            <w:tcW w:w="580"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2024/5/1</w:t>
            </w:r>
          </w:p>
        </w:tc>
        <w:tc>
          <w:tcPr>
            <w:tcW w:w="996"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全国医用电器标准化技术委员会医用</w:t>
            </w:r>
            <w:r>
              <w:rPr>
                <w:rFonts w:ascii="Times New Roman" w:eastAsia="仿宋_GB2312" w:hAnsi="Times New Roman" w:cs="Times New Roman"/>
                <w:bCs/>
                <w:kern w:val="0"/>
                <w:sz w:val="24"/>
                <w:szCs w:val="24"/>
              </w:rPr>
              <w:t>X</w:t>
            </w:r>
            <w:r>
              <w:rPr>
                <w:rFonts w:ascii="Times New Roman" w:eastAsia="仿宋_GB2312" w:hAnsi="Times New Roman" w:cs="Times New Roman"/>
                <w:bCs/>
                <w:kern w:val="0"/>
                <w:sz w:val="24"/>
                <w:szCs w:val="24"/>
              </w:rPr>
              <w:t>射线设备及用具分技术委员会</w:t>
            </w:r>
          </w:p>
        </w:tc>
        <w:tc>
          <w:tcPr>
            <w:tcW w:w="672"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w:t>
            </w:r>
            <w:r>
              <w:rPr>
                <w:rFonts w:ascii="Times New Roman" w:eastAsia="仿宋_GB2312" w:hAnsi="Times New Roman" w:cs="Times New Roman"/>
                <w:bCs/>
                <w:kern w:val="0"/>
                <w:sz w:val="24"/>
                <w:szCs w:val="24"/>
              </w:rPr>
              <w:t>年第</w:t>
            </w:r>
            <w:r>
              <w:rPr>
                <w:rFonts w:ascii="Times New Roman" w:eastAsia="仿宋_GB2312" w:hAnsi="Times New Roman" w:cs="Times New Roman"/>
                <w:bCs/>
                <w:kern w:val="0"/>
                <w:sz w:val="24"/>
                <w:szCs w:val="24"/>
              </w:rPr>
              <w:t>29</w:t>
            </w:r>
            <w:r>
              <w:rPr>
                <w:rFonts w:ascii="Times New Roman" w:eastAsia="仿宋_GB2312" w:hAnsi="Times New Roman" w:cs="Times New Roman"/>
                <w:bCs/>
                <w:kern w:val="0"/>
                <w:sz w:val="24"/>
                <w:szCs w:val="24"/>
              </w:rPr>
              <w:t>号</w:t>
            </w:r>
          </w:p>
        </w:tc>
      </w:tr>
      <w:tr w:rsidR="00727FC9">
        <w:trPr>
          <w:cantSplit/>
          <w:trHeight w:val="737"/>
          <w:jc w:val="center"/>
        </w:trPr>
        <w:tc>
          <w:tcPr>
            <w:tcW w:w="317" w:type="pct"/>
            <w:tcBorders>
              <w:top w:val="single" w:sz="4" w:space="0" w:color="auto"/>
              <w:left w:val="single" w:sz="4" w:space="0" w:color="auto"/>
              <w:bottom w:val="single" w:sz="4" w:space="0" w:color="auto"/>
              <w:right w:val="single" w:sz="4" w:space="0" w:color="auto"/>
            </w:tcBorders>
            <w:noWrap/>
            <w:vAlign w:val="center"/>
          </w:tcPr>
          <w:p w:rsidR="00727FC9" w:rsidRDefault="00727FC9">
            <w:pPr>
              <w:widowControl/>
              <w:jc w:val="center"/>
              <w:rPr>
                <w:rFonts w:ascii="Times New Roman" w:eastAsia="仿宋_GB2312" w:hAnsi="Times New Roman" w:cs="Times New Roman"/>
                <w:bCs/>
                <w:color w:val="000000"/>
                <w:kern w:val="0"/>
                <w:sz w:val="24"/>
                <w:szCs w:val="24"/>
              </w:rPr>
            </w:pPr>
            <w:r>
              <w:rPr>
                <w:rFonts w:ascii="Times New Roman" w:eastAsia="仿宋_GB2312" w:hAnsi="Times New Roman" w:cs="Times New Roman"/>
                <w:bCs/>
                <w:color w:val="000000"/>
                <w:kern w:val="0"/>
                <w:sz w:val="24"/>
                <w:szCs w:val="24"/>
              </w:rPr>
              <w:t>35</w:t>
            </w:r>
          </w:p>
        </w:tc>
        <w:tc>
          <w:tcPr>
            <w:tcW w:w="735" w:type="pct"/>
            <w:tcBorders>
              <w:top w:val="single" w:sz="4" w:space="0" w:color="auto"/>
              <w:left w:val="single" w:sz="4" w:space="0" w:color="auto"/>
              <w:bottom w:val="single" w:sz="4" w:space="0" w:color="auto"/>
              <w:right w:val="single" w:sz="4" w:space="0" w:color="auto"/>
            </w:tcBorders>
            <w:vAlign w:val="center"/>
          </w:tcPr>
          <w:p w:rsidR="00727FC9" w:rsidRDefault="00727FC9">
            <w:pPr>
              <w:widowControl/>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YY 0499—2023</w:t>
            </w:r>
          </w:p>
        </w:tc>
        <w:tc>
          <w:tcPr>
            <w:tcW w:w="1147"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麻醉和呼吸设备</w:t>
            </w:r>
            <w:r>
              <w:rPr>
                <w:rFonts w:ascii="Times New Roman" w:eastAsia="仿宋_GB2312" w:hAnsi="Times New Roman" w:cs="Times New Roman"/>
                <w:bCs/>
                <w:kern w:val="0"/>
                <w:sz w:val="24"/>
                <w:szCs w:val="24"/>
              </w:rPr>
              <w:t xml:space="preserve"> </w:t>
            </w:r>
            <w:r>
              <w:rPr>
                <w:rFonts w:ascii="Times New Roman" w:eastAsia="仿宋_GB2312" w:hAnsi="Times New Roman" w:cs="Times New Roman"/>
                <w:bCs/>
                <w:kern w:val="0"/>
                <w:sz w:val="24"/>
                <w:szCs w:val="24"/>
              </w:rPr>
              <w:t>气管插管用喉镜</w:t>
            </w:r>
          </w:p>
        </w:tc>
        <w:tc>
          <w:tcPr>
            <w:tcW w:w="553"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2023/3/14</w:t>
            </w:r>
          </w:p>
        </w:tc>
        <w:tc>
          <w:tcPr>
            <w:tcW w:w="580"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2026/5/1</w:t>
            </w:r>
          </w:p>
        </w:tc>
        <w:tc>
          <w:tcPr>
            <w:tcW w:w="996"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全国麻醉和呼吸设备标准化技术委员会</w:t>
            </w:r>
          </w:p>
        </w:tc>
        <w:tc>
          <w:tcPr>
            <w:tcW w:w="672"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w:t>
            </w:r>
            <w:r>
              <w:rPr>
                <w:rFonts w:ascii="Times New Roman" w:eastAsia="仿宋_GB2312" w:hAnsi="Times New Roman" w:cs="Times New Roman"/>
                <w:bCs/>
                <w:kern w:val="0"/>
                <w:sz w:val="24"/>
                <w:szCs w:val="24"/>
              </w:rPr>
              <w:t>年第</w:t>
            </w:r>
            <w:r>
              <w:rPr>
                <w:rFonts w:ascii="Times New Roman" w:eastAsia="仿宋_GB2312" w:hAnsi="Times New Roman" w:cs="Times New Roman"/>
                <w:bCs/>
                <w:kern w:val="0"/>
                <w:sz w:val="24"/>
                <w:szCs w:val="24"/>
              </w:rPr>
              <w:t>29</w:t>
            </w:r>
            <w:r>
              <w:rPr>
                <w:rFonts w:ascii="Times New Roman" w:eastAsia="仿宋_GB2312" w:hAnsi="Times New Roman" w:cs="Times New Roman"/>
                <w:bCs/>
                <w:kern w:val="0"/>
                <w:sz w:val="24"/>
                <w:szCs w:val="24"/>
              </w:rPr>
              <w:t>号</w:t>
            </w:r>
          </w:p>
        </w:tc>
      </w:tr>
      <w:tr w:rsidR="00727FC9">
        <w:trPr>
          <w:cantSplit/>
          <w:trHeight w:val="737"/>
          <w:jc w:val="center"/>
        </w:trPr>
        <w:tc>
          <w:tcPr>
            <w:tcW w:w="317" w:type="pct"/>
            <w:tcBorders>
              <w:top w:val="single" w:sz="4" w:space="0" w:color="auto"/>
              <w:left w:val="single" w:sz="4" w:space="0" w:color="auto"/>
              <w:bottom w:val="single" w:sz="4" w:space="0" w:color="auto"/>
              <w:right w:val="single" w:sz="4" w:space="0" w:color="auto"/>
            </w:tcBorders>
            <w:noWrap/>
            <w:vAlign w:val="center"/>
          </w:tcPr>
          <w:p w:rsidR="00727FC9" w:rsidRDefault="00727FC9">
            <w:pPr>
              <w:widowControl/>
              <w:jc w:val="center"/>
              <w:rPr>
                <w:rFonts w:ascii="Times New Roman" w:eastAsia="仿宋_GB2312" w:hAnsi="Times New Roman" w:cs="Times New Roman"/>
                <w:bCs/>
                <w:color w:val="000000"/>
                <w:kern w:val="0"/>
                <w:sz w:val="24"/>
                <w:szCs w:val="24"/>
              </w:rPr>
            </w:pPr>
            <w:r>
              <w:rPr>
                <w:rFonts w:ascii="Times New Roman" w:eastAsia="仿宋_GB2312" w:hAnsi="Times New Roman" w:cs="Times New Roman"/>
                <w:bCs/>
                <w:color w:val="000000"/>
                <w:kern w:val="0"/>
                <w:sz w:val="24"/>
                <w:szCs w:val="24"/>
              </w:rPr>
              <w:t>36</w:t>
            </w:r>
          </w:p>
        </w:tc>
        <w:tc>
          <w:tcPr>
            <w:tcW w:w="735" w:type="pct"/>
            <w:tcBorders>
              <w:top w:val="single" w:sz="4" w:space="0" w:color="auto"/>
              <w:left w:val="single" w:sz="4" w:space="0" w:color="auto"/>
              <w:bottom w:val="single" w:sz="4" w:space="0" w:color="auto"/>
              <w:right w:val="single" w:sz="4" w:space="0" w:color="auto"/>
            </w:tcBorders>
            <w:vAlign w:val="center"/>
          </w:tcPr>
          <w:p w:rsidR="00727FC9" w:rsidRDefault="00727FC9">
            <w:pPr>
              <w:widowControl/>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YY/T 0688.1—2023</w:t>
            </w:r>
          </w:p>
        </w:tc>
        <w:tc>
          <w:tcPr>
            <w:tcW w:w="1147"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感染病原体敏感性试验与抗微生物药物敏感性试验设备的性能评价</w:t>
            </w:r>
            <w:r>
              <w:rPr>
                <w:rFonts w:ascii="Times New Roman" w:eastAsia="仿宋_GB2312" w:hAnsi="Times New Roman" w:cs="Times New Roman"/>
                <w:bCs/>
                <w:kern w:val="0"/>
                <w:sz w:val="24"/>
                <w:szCs w:val="24"/>
              </w:rPr>
              <w:t xml:space="preserve"> </w:t>
            </w:r>
            <w:r>
              <w:rPr>
                <w:rFonts w:ascii="Times New Roman" w:eastAsia="仿宋_GB2312" w:hAnsi="Times New Roman" w:cs="Times New Roman"/>
                <w:bCs/>
                <w:kern w:val="0"/>
                <w:sz w:val="24"/>
                <w:szCs w:val="24"/>
              </w:rPr>
              <w:t>第</w:t>
            </w:r>
            <w:r>
              <w:rPr>
                <w:rFonts w:ascii="Times New Roman" w:eastAsia="仿宋_GB2312" w:hAnsi="Times New Roman" w:cs="Times New Roman"/>
                <w:bCs/>
                <w:kern w:val="0"/>
                <w:sz w:val="24"/>
                <w:szCs w:val="24"/>
              </w:rPr>
              <w:t>1</w:t>
            </w:r>
            <w:r>
              <w:rPr>
                <w:rFonts w:ascii="Times New Roman" w:eastAsia="仿宋_GB2312" w:hAnsi="Times New Roman" w:cs="Times New Roman"/>
                <w:bCs/>
                <w:kern w:val="0"/>
                <w:sz w:val="24"/>
                <w:szCs w:val="24"/>
              </w:rPr>
              <w:t>部分：抗微生物药物对感染性疾病相关的快速生长需氧菌的体外活性检测的肉汤微量稀释参考方法</w:t>
            </w:r>
          </w:p>
        </w:tc>
        <w:tc>
          <w:tcPr>
            <w:tcW w:w="553"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2023/3/14</w:t>
            </w:r>
          </w:p>
        </w:tc>
        <w:tc>
          <w:tcPr>
            <w:tcW w:w="580"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2023/11/1</w:t>
            </w:r>
          </w:p>
        </w:tc>
        <w:tc>
          <w:tcPr>
            <w:tcW w:w="996"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全国医用临床检验实验室和体外诊断系统标准化技术委员会</w:t>
            </w:r>
          </w:p>
        </w:tc>
        <w:tc>
          <w:tcPr>
            <w:tcW w:w="672"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w:t>
            </w:r>
            <w:r>
              <w:rPr>
                <w:rFonts w:ascii="Times New Roman" w:eastAsia="仿宋_GB2312" w:hAnsi="Times New Roman" w:cs="Times New Roman"/>
                <w:bCs/>
                <w:kern w:val="0"/>
                <w:sz w:val="24"/>
                <w:szCs w:val="24"/>
              </w:rPr>
              <w:t>年第</w:t>
            </w:r>
            <w:r>
              <w:rPr>
                <w:rFonts w:ascii="Times New Roman" w:eastAsia="仿宋_GB2312" w:hAnsi="Times New Roman" w:cs="Times New Roman"/>
                <w:bCs/>
                <w:kern w:val="0"/>
                <w:sz w:val="24"/>
                <w:szCs w:val="24"/>
              </w:rPr>
              <w:t>29</w:t>
            </w:r>
            <w:r>
              <w:rPr>
                <w:rFonts w:ascii="Times New Roman" w:eastAsia="仿宋_GB2312" w:hAnsi="Times New Roman" w:cs="Times New Roman"/>
                <w:bCs/>
                <w:kern w:val="0"/>
                <w:sz w:val="24"/>
                <w:szCs w:val="24"/>
              </w:rPr>
              <w:t>号</w:t>
            </w:r>
          </w:p>
        </w:tc>
      </w:tr>
      <w:tr w:rsidR="00727FC9">
        <w:trPr>
          <w:cantSplit/>
          <w:trHeight w:val="737"/>
          <w:jc w:val="center"/>
        </w:trPr>
        <w:tc>
          <w:tcPr>
            <w:tcW w:w="317" w:type="pct"/>
            <w:tcBorders>
              <w:top w:val="single" w:sz="4" w:space="0" w:color="auto"/>
              <w:left w:val="single" w:sz="4" w:space="0" w:color="auto"/>
              <w:bottom w:val="single" w:sz="4" w:space="0" w:color="auto"/>
              <w:right w:val="single" w:sz="4" w:space="0" w:color="auto"/>
            </w:tcBorders>
            <w:noWrap/>
            <w:vAlign w:val="center"/>
          </w:tcPr>
          <w:p w:rsidR="00727FC9" w:rsidRDefault="00727FC9">
            <w:pPr>
              <w:widowControl/>
              <w:jc w:val="center"/>
              <w:rPr>
                <w:rFonts w:ascii="Times New Roman" w:eastAsia="仿宋_GB2312" w:hAnsi="Times New Roman" w:cs="Times New Roman"/>
                <w:bCs/>
                <w:color w:val="000000"/>
                <w:kern w:val="0"/>
                <w:sz w:val="24"/>
                <w:szCs w:val="24"/>
              </w:rPr>
            </w:pPr>
            <w:r>
              <w:rPr>
                <w:rFonts w:ascii="Times New Roman" w:eastAsia="仿宋_GB2312" w:hAnsi="Times New Roman" w:cs="Times New Roman"/>
                <w:bCs/>
                <w:color w:val="000000"/>
                <w:kern w:val="0"/>
                <w:sz w:val="24"/>
                <w:szCs w:val="24"/>
              </w:rPr>
              <w:t>37</w:t>
            </w:r>
          </w:p>
        </w:tc>
        <w:tc>
          <w:tcPr>
            <w:tcW w:w="735" w:type="pct"/>
            <w:tcBorders>
              <w:top w:val="single" w:sz="4" w:space="0" w:color="auto"/>
              <w:left w:val="single" w:sz="4" w:space="0" w:color="auto"/>
              <w:bottom w:val="single" w:sz="4" w:space="0" w:color="auto"/>
              <w:right w:val="single" w:sz="4" w:space="0" w:color="auto"/>
            </w:tcBorders>
            <w:vAlign w:val="center"/>
          </w:tcPr>
          <w:p w:rsidR="00727FC9" w:rsidRDefault="00727FC9">
            <w:pPr>
              <w:widowControl/>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YY 0970—2023</w:t>
            </w:r>
          </w:p>
        </w:tc>
        <w:tc>
          <w:tcPr>
            <w:tcW w:w="1147"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医疗保健产品灭菌</w:t>
            </w:r>
            <w:r>
              <w:rPr>
                <w:rFonts w:ascii="Times New Roman" w:eastAsia="仿宋_GB2312" w:hAnsi="Times New Roman" w:cs="Times New Roman"/>
                <w:bCs/>
                <w:kern w:val="0"/>
                <w:sz w:val="24"/>
                <w:szCs w:val="24"/>
              </w:rPr>
              <w:t xml:space="preserve"> </w:t>
            </w:r>
            <w:r>
              <w:rPr>
                <w:rFonts w:ascii="Times New Roman" w:eastAsia="仿宋_GB2312" w:hAnsi="Times New Roman" w:cs="Times New Roman"/>
                <w:bCs/>
                <w:kern w:val="0"/>
                <w:sz w:val="24"/>
                <w:szCs w:val="24"/>
              </w:rPr>
              <w:t>一次性使用动物源性医疗器械的液体化学灭菌剂</w:t>
            </w:r>
            <w:r>
              <w:rPr>
                <w:rFonts w:ascii="Times New Roman" w:eastAsia="仿宋_GB2312" w:hAnsi="Times New Roman" w:cs="Times New Roman"/>
                <w:bCs/>
                <w:kern w:val="0"/>
                <w:sz w:val="24"/>
                <w:szCs w:val="24"/>
              </w:rPr>
              <w:t xml:space="preserve"> </w:t>
            </w:r>
            <w:r>
              <w:rPr>
                <w:rFonts w:ascii="Times New Roman" w:eastAsia="仿宋_GB2312" w:hAnsi="Times New Roman" w:cs="Times New Roman"/>
                <w:bCs/>
                <w:kern w:val="0"/>
                <w:sz w:val="24"/>
                <w:szCs w:val="24"/>
              </w:rPr>
              <w:t>医疗器械灭菌过程的特征、开发、确认和常规控制的要求</w:t>
            </w:r>
          </w:p>
        </w:tc>
        <w:tc>
          <w:tcPr>
            <w:tcW w:w="553"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2023/3/14</w:t>
            </w:r>
          </w:p>
        </w:tc>
        <w:tc>
          <w:tcPr>
            <w:tcW w:w="580"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2026/5/1</w:t>
            </w:r>
          </w:p>
        </w:tc>
        <w:tc>
          <w:tcPr>
            <w:tcW w:w="996"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全国消毒技术与设备标准化技术委员会</w:t>
            </w:r>
          </w:p>
        </w:tc>
        <w:tc>
          <w:tcPr>
            <w:tcW w:w="672"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w:t>
            </w:r>
            <w:r>
              <w:rPr>
                <w:rFonts w:ascii="Times New Roman" w:eastAsia="仿宋_GB2312" w:hAnsi="Times New Roman" w:cs="Times New Roman"/>
                <w:bCs/>
                <w:kern w:val="0"/>
                <w:sz w:val="24"/>
                <w:szCs w:val="24"/>
              </w:rPr>
              <w:t>年第</w:t>
            </w:r>
            <w:r>
              <w:rPr>
                <w:rFonts w:ascii="Times New Roman" w:eastAsia="仿宋_GB2312" w:hAnsi="Times New Roman" w:cs="Times New Roman"/>
                <w:bCs/>
                <w:kern w:val="0"/>
                <w:sz w:val="24"/>
                <w:szCs w:val="24"/>
              </w:rPr>
              <w:t>29</w:t>
            </w:r>
            <w:r>
              <w:rPr>
                <w:rFonts w:ascii="Times New Roman" w:eastAsia="仿宋_GB2312" w:hAnsi="Times New Roman" w:cs="Times New Roman"/>
                <w:bCs/>
                <w:kern w:val="0"/>
                <w:sz w:val="24"/>
                <w:szCs w:val="24"/>
              </w:rPr>
              <w:t>号</w:t>
            </w:r>
          </w:p>
        </w:tc>
      </w:tr>
      <w:tr w:rsidR="00727FC9">
        <w:trPr>
          <w:cantSplit/>
          <w:trHeight w:val="737"/>
          <w:jc w:val="center"/>
        </w:trPr>
        <w:tc>
          <w:tcPr>
            <w:tcW w:w="317" w:type="pct"/>
            <w:tcBorders>
              <w:top w:val="single" w:sz="4" w:space="0" w:color="auto"/>
              <w:left w:val="single" w:sz="4" w:space="0" w:color="auto"/>
              <w:bottom w:val="single" w:sz="4" w:space="0" w:color="auto"/>
              <w:right w:val="single" w:sz="4" w:space="0" w:color="auto"/>
            </w:tcBorders>
            <w:noWrap/>
            <w:vAlign w:val="center"/>
          </w:tcPr>
          <w:p w:rsidR="00727FC9" w:rsidRDefault="00727FC9">
            <w:pPr>
              <w:widowControl/>
              <w:jc w:val="center"/>
              <w:rPr>
                <w:rFonts w:ascii="Times New Roman" w:eastAsia="仿宋_GB2312" w:hAnsi="Times New Roman" w:cs="Times New Roman"/>
                <w:bCs/>
                <w:color w:val="000000"/>
                <w:kern w:val="0"/>
                <w:sz w:val="24"/>
                <w:szCs w:val="24"/>
              </w:rPr>
            </w:pPr>
            <w:r>
              <w:rPr>
                <w:rFonts w:ascii="Times New Roman" w:eastAsia="仿宋_GB2312" w:hAnsi="Times New Roman" w:cs="Times New Roman"/>
                <w:bCs/>
                <w:color w:val="000000"/>
                <w:kern w:val="0"/>
                <w:sz w:val="24"/>
                <w:szCs w:val="24"/>
              </w:rPr>
              <w:lastRenderedPageBreak/>
              <w:t>38</w:t>
            </w:r>
          </w:p>
        </w:tc>
        <w:tc>
          <w:tcPr>
            <w:tcW w:w="735" w:type="pct"/>
            <w:tcBorders>
              <w:top w:val="single" w:sz="4" w:space="0" w:color="auto"/>
              <w:left w:val="single" w:sz="4" w:space="0" w:color="auto"/>
              <w:bottom w:val="single" w:sz="4" w:space="0" w:color="auto"/>
              <w:right w:val="single" w:sz="4" w:space="0" w:color="auto"/>
            </w:tcBorders>
            <w:vAlign w:val="center"/>
          </w:tcPr>
          <w:p w:rsidR="00727FC9" w:rsidRDefault="00727FC9">
            <w:pPr>
              <w:widowControl/>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YY/T 1268—2023</w:t>
            </w:r>
          </w:p>
        </w:tc>
        <w:tc>
          <w:tcPr>
            <w:tcW w:w="1147"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环氧乙烷灭菌的产品追加和过程等效</w:t>
            </w:r>
          </w:p>
        </w:tc>
        <w:tc>
          <w:tcPr>
            <w:tcW w:w="553"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2023/3/14</w:t>
            </w:r>
          </w:p>
        </w:tc>
        <w:tc>
          <w:tcPr>
            <w:tcW w:w="580"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2024/5/1</w:t>
            </w:r>
          </w:p>
        </w:tc>
        <w:tc>
          <w:tcPr>
            <w:tcW w:w="996"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全国消毒技术与设备标准化技术委员会</w:t>
            </w:r>
          </w:p>
        </w:tc>
        <w:tc>
          <w:tcPr>
            <w:tcW w:w="672"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w:t>
            </w:r>
            <w:r>
              <w:rPr>
                <w:rFonts w:ascii="Times New Roman" w:eastAsia="仿宋_GB2312" w:hAnsi="Times New Roman" w:cs="Times New Roman"/>
                <w:bCs/>
                <w:kern w:val="0"/>
                <w:sz w:val="24"/>
                <w:szCs w:val="24"/>
              </w:rPr>
              <w:t>年第</w:t>
            </w:r>
            <w:r>
              <w:rPr>
                <w:rFonts w:ascii="Times New Roman" w:eastAsia="仿宋_GB2312" w:hAnsi="Times New Roman" w:cs="Times New Roman"/>
                <w:bCs/>
                <w:kern w:val="0"/>
                <w:sz w:val="24"/>
                <w:szCs w:val="24"/>
              </w:rPr>
              <w:t>29</w:t>
            </w:r>
            <w:r>
              <w:rPr>
                <w:rFonts w:ascii="Times New Roman" w:eastAsia="仿宋_GB2312" w:hAnsi="Times New Roman" w:cs="Times New Roman"/>
                <w:bCs/>
                <w:kern w:val="0"/>
                <w:sz w:val="24"/>
                <w:szCs w:val="24"/>
              </w:rPr>
              <w:t>号</w:t>
            </w:r>
          </w:p>
        </w:tc>
      </w:tr>
      <w:tr w:rsidR="00727FC9">
        <w:trPr>
          <w:cantSplit/>
          <w:trHeight w:val="737"/>
          <w:jc w:val="center"/>
        </w:trPr>
        <w:tc>
          <w:tcPr>
            <w:tcW w:w="317" w:type="pct"/>
            <w:tcBorders>
              <w:top w:val="single" w:sz="4" w:space="0" w:color="auto"/>
              <w:left w:val="single" w:sz="4" w:space="0" w:color="auto"/>
              <w:bottom w:val="single" w:sz="4" w:space="0" w:color="auto"/>
              <w:right w:val="single" w:sz="4" w:space="0" w:color="auto"/>
            </w:tcBorders>
            <w:noWrap/>
            <w:vAlign w:val="center"/>
          </w:tcPr>
          <w:p w:rsidR="00727FC9" w:rsidRDefault="00727FC9">
            <w:pPr>
              <w:widowControl/>
              <w:jc w:val="center"/>
              <w:rPr>
                <w:rFonts w:ascii="Times New Roman" w:eastAsia="仿宋_GB2312" w:hAnsi="Times New Roman" w:cs="Times New Roman"/>
                <w:bCs/>
                <w:color w:val="000000"/>
                <w:kern w:val="0"/>
                <w:sz w:val="24"/>
                <w:szCs w:val="24"/>
              </w:rPr>
            </w:pPr>
            <w:r>
              <w:rPr>
                <w:rFonts w:ascii="Times New Roman" w:eastAsia="仿宋_GB2312" w:hAnsi="Times New Roman" w:cs="Times New Roman"/>
                <w:bCs/>
                <w:color w:val="000000"/>
                <w:kern w:val="0"/>
                <w:sz w:val="24"/>
                <w:szCs w:val="24"/>
              </w:rPr>
              <w:t>39</w:t>
            </w:r>
          </w:p>
        </w:tc>
        <w:tc>
          <w:tcPr>
            <w:tcW w:w="735" w:type="pct"/>
            <w:tcBorders>
              <w:top w:val="single" w:sz="4" w:space="0" w:color="auto"/>
              <w:left w:val="single" w:sz="4" w:space="0" w:color="auto"/>
              <w:bottom w:val="single" w:sz="4" w:space="0" w:color="auto"/>
              <w:right w:val="single" w:sz="4" w:space="0" w:color="auto"/>
            </w:tcBorders>
            <w:vAlign w:val="center"/>
          </w:tcPr>
          <w:p w:rsidR="00727FC9" w:rsidRDefault="00727FC9">
            <w:pPr>
              <w:widowControl/>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YY/T 1411—2023</w:t>
            </w:r>
          </w:p>
        </w:tc>
        <w:tc>
          <w:tcPr>
            <w:tcW w:w="1147"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牙科学</w:t>
            </w:r>
            <w:r>
              <w:rPr>
                <w:rFonts w:ascii="Times New Roman" w:eastAsia="仿宋_GB2312" w:hAnsi="Times New Roman" w:cs="Times New Roman"/>
                <w:bCs/>
                <w:kern w:val="0"/>
                <w:sz w:val="24"/>
                <w:szCs w:val="24"/>
              </w:rPr>
              <w:t xml:space="preserve"> </w:t>
            </w:r>
            <w:r>
              <w:rPr>
                <w:rFonts w:ascii="Times New Roman" w:eastAsia="仿宋_GB2312" w:hAnsi="Times New Roman" w:cs="Times New Roman"/>
                <w:bCs/>
                <w:kern w:val="0"/>
                <w:sz w:val="24"/>
                <w:szCs w:val="24"/>
              </w:rPr>
              <w:t>牙科治疗机水路生物膜处理的试验方法</w:t>
            </w:r>
          </w:p>
        </w:tc>
        <w:tc>
          <w:tcPr>
            <w:tcW w:w="553"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2023/3/14</w:t>
            </w:r>
          </w:p>
        </w:tc>
        <w:tc>
          <w:tcPr>
            <w:tcW w:w="580"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2024/5/1</w:t>
            </w:r>
          </w:p>
        </w:tc>
        <w:tc>
          <w:tcPr>
            <w:tcW w:w="996"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全国口腔材料和器械设备标准化技术委员会齿科设备与器械分技术</w:t>
            </w:r>
            <w:r>
              <w:rPr>
                <w:rFonts w:ascii="Times New Roman" w:eastAsia="仿宋_GB2312" w:hAnsi="Times New Roman" w:cs="Times New Roman"/>
                <w:bCs/>
                <w:kern w:val="0"/>
                <w:sz w:val="24"/>
                <w:szCs w:val="24"/>
              </w:rPr>
              <w:br/>
            </w:r>
            <w:r>
              <w:rPr>
                <w:rFonts w:ascii="Times New Roman" w:eastAsia="仿宋_GB2312" w:hAnsi="Times New Roman" w:cs="Times New Roman"/>
                <w:bCs/>
                <w:kern w:val="0"/>
                <w:sz w:val="24"/>
                <w:szCs w:val="24"/>
              </w:rPr>
              <w:t>委员会</w:t>
            </w:r>
          </w:p>
        </w:tc>
        <w:tc>
          <w:tcPr>
            <w:tcW w:w="672"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w:t>
            </w:r>
            <w:r>
              <w:rPr>
                <w:rFonts w:ascii="Times New Roman" w:eastAsia="仿宋_GB2312" w:hAnsi="Times New Roman" w:cs="Times New Roman"/>
                <w:bCs/>
                <w:kern w:val="0"/>
                <w:sz w:val="24"/>
                <w:szCs w:val="24"/>
              </w:rPr>
              <w:t>年第</w:t>
            </w:r>
            <w:r>
              <w:rPr>
                <w:rFonts w:ascii="Times New Roman" w:eastAsia="仿宋_GB2312" w:hAnsi="Times New Roman" w:cs="Times New Roman"/>
                <w:bCs/>
                <w:kern w:val="0"/>
                <w:sz w:val="24"/>
                <w:szCs w:val="24"/>
              </w:rPr>
              <w:t>29</w:t>
            </w:r>
            <w:r>
              <w:rPr>
                <w:rFonts w:ascii="Times New Roman" w:eastAsia="仿宋_GB2312" w:hAnsi="Times New Roman" w:cs="Times New Roman"/>
                <w:bCs/>
                <w:kern w:val="0"/>
                <w:sz w:val="24"/>
                <w:szCs w:val="24"/>
              </w:rPr>
              <w:t>号</w:t>
            </w:r>
          </w:p>
        </w:tc>
      </w:tr>
      <w:tr w:rsidR="00727FC9">
        <w:trPr>
          <w:cantSplit/>
          <w:trHeight w:val="737"/>
          <w:jc w:val="center"/>
        </w:trPr>
        <w:tc>
          <w:tcPr>
            <w:tcW w:w="317" w:type="pct"/>
            <w:tcBorders>
              <w:top w:val="single" w:sz="4" w:space="0" w:color="auto"/>
              <w:left w:val="single" w:sz="4" w:space="0" w:color="auto"/>
              <w:bottom w:val="single" w:sz="4" w:space="0" w:color="auto"/>
              <w:right w:val="single" w:sz="4" w:space="0" w:color="auto"/>
            </w:tcBorders>
            <w:noWrap/>
            <w:vAlign w:val="center"/>
          </w:tcPr>
          <w:p w:rsidR="00727FC9" w:rsidRDefault="00727FC9">
            <w:pPr>
              <w:widowControl/>
              <w:jc w:val="center"/>
              <w:rPr>
                <w:rFonts w:ascii="Times New Roman" w:eastAsia="仿宋_GB2312" w:hAnsi="Times New Roman" w:cs="Times New Roman"/>
                <w:bCs/>
                <w:color w:val="000000"/>
                <w:kern w:val="0"/>
                <w:sz w:val="24"/>
                <w:szCs w:val="24"/>
              </w:rPr>
            </w:pPr>
            <w:r>
              <w:rPr>
                <w:rFonts w:ascii="Times New Roman" w:eastAsia="仿宋_GB2312" w:hAnsi="Times New Roman" w:cs="Times New Roman"/>
                <w:bCs/>
                <w:color w:val="000000"/>
                <w:kern w:val="0"/>
                <w:sz w:val="24"/>
                <w:szCs w:val="24"/>
              </w:rPr>
              <w:t>40</w:t>
            </w:r>
          </w:p>
        </w:tc>
        <w:tc>
          <w:tcPr>
            <w:tcW w:w="735" w:type="pct"/>
            <w:tcBorders>
              <w:top w:val="single" w:sz="4" w:space="0" w:color="auto"/>
              <w:left w:val="single" w:sz="4" w:space="0" w:color="auto"/>
              <w:bottom w:val="single" w:sz="4" w:space="0" w:color="auto"/>
              <w:right w:val="single" w:sz="4" w:space="0" w:color="auto"/>
            </w:tcBorders>
            <w:vAlign w:val="center"/>
          </w:tcPr>
          <w:p w:rsidR="00727FC9" w:rsidRDefault="00727FC9">
            <w:pPr>
              <w:widowControl/>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YY/T 1789.5—2023</w:t>
            </w:r>
          </w:p>
        </w:tc>
        <w:tc>
          <w:tcPr>
            <w:tcW w:w="1147"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体外诊断检验系统</w:t>
            </w:r>
            <w:r>
              <w:rPr>
                <w:rFonts w:ascii="Times New Roman" w:eastAsia="仿宋_GB2312" w:hAnsi="Times New Roman" w:cs="Times New Roman"/>
                <w:bCs/>
                <w:kern w:val="0"/>
                <w:sz w:val="24"/>
                <w:szCs w:val="24"/>
              </w:rPr>
              <w:t xml:space="preserve"> </w:t>
            </w:r>
            <w:r>
              <w:rPr>
                <w:rFonts w:ascii="Times New Roman" w:eastAsia="仿宋_GB2312" w:hAnsi="Times New Roman" w:cs="Times New Roman"/>
                <w:bCs/>
                <w:kern w:val="0"/>
                <w:sz w:val="24"/>
                <w:szCs w:val="24"/>
              </w:rPr>
              <w:t>性能评价方法</w:t>
            </w:r>
            <w:r>
              <w:rPr>
                <w:rFonts w:ascii="Times New Roman" w:eastAsia="仿宋_GB2312" w:hAnsi="Times New Roman" w:cs="Times New Roman"/>
                <w:bCs/>
                <w:kern w:val="0"/>
                <w:sz w:val="24"/>
                <w:szCs w:val="24"/>
              </w:rPr>
              <w:t xml:space="preserve"> </w:t>
            </w:r>
            <w:r>
              <w:rPr>
                <w:rFonts w:ascii="Times New Roman" w:eastAsia="仿宋_GB2312" w:hAnsi="Times New Roman" w:cs="Times New Roman"/>
                <w:bCs/>
                <w:kern w:val="0"/>
                <w:sz w:val="24"/>
                <w:szCs w:val="24"/>
              </w:rPr>
              <w:t>第</w:t>
            </w:r>
            <w:r>
              <w:rPr>
                <w:rFonts w:ascii="Times New Roman" w:eastAsia="仿宋_GB2312" w:hAnsi="Times New Roman" w:cs="Times New Roman"/>
                <w:bCs/>
                <w:kern w:val="0"/>
                <w:sz w:val="24"/>
                <w:szCs w:val="24"/>
              </w:rPr>
              <w:t>5</w:t>
            </w:r>
            <w:r>
              <w:rPr>
                <w:rFonts w:ascii="Times New Roman" w:eastAsia="仿宋_GB2312" w:hAnsi="Times New Roman" w:cs="Times New Roman"/>
                <w:bCs/>
                <w:kern w:val="0"/>
                <w:sz w:val="24"/>
                <w:szCs w:val="24"/>
              </w:rPr>
              <w:t>部分：分析</w:t>
            </w:r>
            <w:r>
              <w:rPr>
                <w:rFonts w:ascii="Times New Roman" w:eastAsia="仿宋_GB2312" w:hAnsi="Times New Roman" w:cs="Times New Roman"/>
                <w:bCs/>
                <w:kern w:val="0"/>
                <w:sz w:val="24"/>
                <w:szCs w:val="24"/>
              </w:rPr>
              <w:br/>
            </w:r>
            <w:r>
              <w:rPr>
                <w:rFonts w:ascii="Times New Roman" w:eastAsia="仿宋_GB2312" w:hAnsi="Times New Roman" w:cs="Times New Roman"/>
                <w:bCs/>
                <w:kern w:val="0"/>
                <w:sz w:val="24"/>
                <w:szCs w:val="24"/>
              </w:rPr>
              <w:t>特异性</w:t>
            </w:r>
          </w:p>
        </w:tc>
        <w:tc>
          <w:tcPr>
            <w:tcW w:w="553"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2023/3/14</w:t>
            </w:r>
          </w:p>
        </w:tc>
        <w:tc>
          <w:tcPr>
            <w:tcW w:w="580"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2024/5/1</w:t>
            </w:r>
          </w:p>
        </w:tc>
        <w:tc>
          <w:tcPr>
            <w:tcW w:w="996"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全国医用临床检验实验室和体外诊断系统标准化技术委员会</w:t>
            </w:r>
          </w:p>
        </w:tc>
        <w:tc>
          <w:tcPr>
            <w:tcW w:w="672"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w:t>
            </w:r>
            <w:r>
              <w:rPr>
                <w:rFonts w:ascii="Times New Roman" w:eastAsia="仿宋_GB2312" w:hAnsi="Times New Roman" w:cs="Times New Roman"/>
                <w:bCs/>
                <w:kern w:val="0"/>
                <w:sz w:val="24"/>
                <w:szCs w:val="24"/>
              </w:rPr>
              <w:t>年第</w:t>
            </w:r>
            <w:r>
              <w:rPr>
                <w:rFonts w:ascii="Times New Roman" w:eastAsia="仿宋_GB2312" w:hAnsi="Times New Roman" w:cs="Times New Roman"/>
                <w:bCs/>
                <w:kern w:val="0"/>
                <w:sz w:val="24"/>
                <w:szCs w:val="24"/>
              </w:rPr>
              <w:t>29</w:t>
            </w:r>
            <w:r>
              <w:rPr>
                <w:rFonts w:ascii="Times New Roman" w:eastAsia="仿宋_GB2312" w:hAnsi="Times New Roman" w:cs="Times New Roman"/>
                <w:bCs/>
                <w:kern w:val="0"/>
                <w:sz w:val="24"/>
                <w:szCs w:val="24"/>
              </w:rPr>
              <w:t>号</w:t>
            </w:r>
          </w:p>
        </w:tc>
      </w:tr>
      <w:tr w:rsidR="00727FC9">
        <w:trPr>
          <w:cantSplit/>
          <w:trHeight w:val="737"/>
          <w:jc w:val="center"/>
        </w:trPr>
        <w:tc>
          <w:tcPr>
            <w:tcW w:w="317" w:type="pct"/>
            <w:tcBorders>
              <w:top w:val="single" w:sz="4" w:space="0" w:color="auto"/>
              <w:left w:val="single" w:sz="4" w:space="0" w:color="auto"/>
              <w:bottom w:val="single" w:sz="4" w:space="0" w:color="auto"/>
              <w:right w:val="single" w:sz="4" w:space="0" w:color="auto"/>
            </w:tcBorders>
            <w:noWrap/>
            <w:vAlign w:val="center"/>
          </w:tcPr>
          <w:p w:rsidR="00727FC9" w:rsidRDefault="00727FC9">
            <w:pPr>
              <w:widowControl/>
              <w:jc w:val="center"/>
              <w:rPr>
                <w:rFonts w:ascii="Times New Roman" w:eastAsia="仿宋_GB2312" w:hAnsi="Times New Roman" w:cs="Times New Roman"/>
                <w:bCs/>
                <w:color w:val="000000"/>
                <w:kern w:val="0"/>
                <w:sz w:val="24"/>
                <w:szCs w:val="24"/>
              </w:rPr>
            </w:pPr>
            <w:r>
              <w:rPr>
                <w:rFonts w:ascii="Times New Roman" w:eastAsia="仿宋_GB2312" w:hAnsi="Times New Roman" w:cs="Times New Roman"/>
                <w:bCs/>
                <w:color w:val="000000"/>
                <w:kern w:val="0"/>
                <w:sz w:val="24"/>
                <w:szCs w:val="24"/>
              </w:rPr>
              <w:t>41</w:t>
            </w:r>
          </w:p>
        </w:tc>
        <w:tc>
          <w:tcPr>
            <w:tcW w:w="735" w:type="pct"/>
            <w:tcBorders>
              <w:top w:val="single" w:sz="4" w:space="0" w:color="auto"/>
              <w:left w:val="single" w:sz="4" w:space="0" w:color="auto"/>
              <w:bottom w:val="single" w:sz="4" w:space="0" w:color="auto"/>
              <w:right w:val="single" w:sz="4" w:space="0" w:color="auto"/>
            </w:tcBorders>
            <w:vAlign w:val="center"/>
          </w:tcPr>
          <w:p w:rsidR="00727FC9" w:rsidRDefault="00727FC9">
            <w:pPr>
              <w:widowControl/>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YY/T 1856—2023</w:t>
            </w:r>
          </w:p>
        </w:tc>
        <w:tc>
          <w:tcPr>
            <w:tcW w:w="1147"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血液、静脉药液、灌洗液加温器安全通用要求</w:t>
            </w:r>
          </w:p>
        </w:tc>
        <w:tc>
          <w:tcPr>
            <w:tcW w:w="553"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2023/3/14</w:t>
            </w:r>
          </w:p>
        </w:tc>
        <w:tc>
          <w:tcPr>
            <w:tcW w:w="580"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2025/5/1</w:t>
            </w:r>
          </w:p>
        </w:tc>
        <w:tc>
          <w:tcPr>
            <w:tcW w:w="996"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全国医用输液器具标准化技术委员会</w:t>
            </w:r>
          </w:p>
        </w:tc>
        <w:tc>
          <w:tcPr>
            <w:tcW w:w="672"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w:t>
            </w:r>
            <w:r>
              <w:rPr>
                <w:rFonts w:ascii="Times New Roman" w:eastAsia="仿宋_GB2312" w:hAnsi="Times New Roman" w:cs="Times New Roman"/>
                <w:bCs/>
                <w:kern w:val="0"/>
                <w:sz w:val="24"/>
                <w:szCs w:val="24"/>
              </w:rPr>
              <w:t>年第</w:t>
            </w:r>
            <w:r>
              <w:rPr>
                <w:rFonts w:ascii="Times New Roman" w:eastAsia="仿宋_GB2312" w:hAnsi="Times New Roman" w:cs="Times New Roman"/>
                <w:bCs/>
                <w:kern w:val="0"/>
                <w:sz w:val="24"/>
                <w:szCs w:val="24"/>
              </w:rPr>
              <w:t>29</w:t>
            </w:r>
            <w:r>
              <w:rPr>
                <w:rFonts w:ascii="Times New Roman" w:eastAsia="仿宋_GB2312" w:hAnsi="Times New Roman" w:cs="Times New Roman"/>
                <w:bCs/>
                <w:kern w:val="0"/>
                <w:sz w:val="24"/>
                <w:szCs w:val="24"/>
              </w:rPr>
              <w:t>号</w:t>
            </w:r>
          </w:p>
        </w:tc>
      </w:tr>
      <w:tr w:rsidR="00727FC9">
        <w:trPr>
          <w:cantSplit/>
          <w:trHeight w:val="737"/>
          <w:jc w:val="center"/>
        </w:trPr>
        <w:tc>
          <w:tcPr>
            <w:tcW w:w="317" w:type="pct"/>
            <w:tcBorders>
              <w:top w:val="single" w:sz="4" w:space="0" w:color="auto"/>
              <w:left w:val="single" w:sz="4" w:space="0" w:color="auto"/>
              <w:bottom w:val="single" w:sz="4" w:space="0" w:color="auto"/>
              <w:right w:val="single" w:sz="4" w:space="0" w:color="auto"/>
            </w:tcBorders>
            <w:noWrap/>
            <w:vAlign w:val="center"/>
          </w:tcPr>
          <w:p w:rsidR="00727FC9" w:rsidRDefault="00727FC9">
            <w:pPr>
              <w:widowControl/>
              <w:jc w:val="center"/>
              <w:rPr>
                <w:rFonts w:ascii="Times New Roman" w:eastAsia="仿宋_GB2312" w:hAnsi="Times New Roman" w:cs="Times New Roman"/>
                <w:bCs/>
                <w:color w:val="000000"/>
                <w:kern w:val="0"/>
                <w:sz w:val="24"/>
                <w:szCs w:val="24"/>
              </w:rPr>
            </w:pPr>
            <w:r>
              <w:rPr>
                <w:rFonts w:ascii="Times New Roman" w:eastAsia="仿宋_GB2312" w:hAnsi="Times New Roman" w:cs="Times New Roman"/>
                <w:bCs/>
                <w:color w:val="000000"/>
                <w:kern w:val="0"/>
                <w:sz w:val="24"/>
                <w:szCs w:val="24"/>
              </w:rPr>
              <w:t>42</w:t>
            </w:r>
          </w:p>
        </w:tc>
        <w:tc>
          <w:tcPr>
            <w:tcW w:w="735" w:type="pct"/>
            <w:tcBorders>
              <w:top w:val="single" w:sz="4" w:space="0" w:color="auto"/>
              <w:left w:val="single" w:sz="4" w:space="0" w:color="auto"/>
              <w:bottom w:val="single" w:sz="4" w:space="0" w:color="auto"/>
              <w:right w:val="single" w:sz="4" w:space="0" w:color="auto"/>
            </w:tcBorders>
            <w:vAlign w:val="center"/>
          </w:tcPr>
          <w:p w:rsidR="00727FC9" w:rsidRDefault="00727FC9">
            <w:pPr>
              <w:widowControl/>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YY/T 1866—2023</w:t>
            </w:r>
          </w:p>
        </w:tc>
        <w:tc>
          <w:tcPr>
            <w:tcW w:w="1147"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一次性使用无菌肛肠套扎器</w:t>
            </w:r>
            <w:r>
              <w:rPr>
                <w:rFonts w:ascii="Times New Roman" w:eastAsia="仿宋_GB2312" w:hAnsi="Times New Roman" w:cs="Times New Roman"/>
                <w:bCs/>
                <w:kern w:val="0"/>
                <w:sz w:val="24"/>
                <w:szCs w:val="24"/>
              </w:rPr>
              <w:t xml:space="preserve"> </w:t>
            </w:r>
            <w:r>
              <w:rPr>
                <w:rFonts w:ascii="Times New Roman" w:eastAsia="仿宋_GB2312" w:hAnsi="Times New Roman" w:cs="Times New Roman"/>
                <w:bCs/>
                <w:kern w:val="0"/>
                <w:sz w:val="24"/>
                <w:szCs w:val="24"/>
              </w:rPr>
              <w:t>胶圈或弹力线式</w:t>
            </w:r>
          </w:p>
        </w:tc>
        <w:tc>
          <w:tcPr>
            <w:tcW w:w="553"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2023/3/14</w:t>
            </w:r>
          </w:p>
        </w:tc>
        <w:tc>
          <w:tcPr>
            <w:tcW w:w="580"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2024/5/1</w:t>
            </w:r>
          </w:p>
        </w:tc>
        <w:tc>
          <w:tcPr>
            <w:tcW w:w="996"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全国外科器械标准化</w:t>
            </w:r>
            <w:r>
              <w:rPr>
                <w:rFonts w:ascii="Times New Roman" w:eastAsia="仿宋_GB2312" w:hAnsi="Times New Roman" w:cs="Times New Roman"/>
                <w:bCs/>
                <w:kern w:val="0"/>
                <w:sz w:val="24"/>
                <w:szCs w:val="24"/>
              </w:rPr>
              <w:br/>
            </w:r>
            <w:r>
              <w:rPr>
                <w:rFonts w:ascii="Times New Roman" w:eastAsia="仿宋_GB2312" w:hAnsi="Times New Roman" w:cs="Times New Roman"/>
                <w:bCs/>
                <w:kern w:val="0"/>
                <w:sz w:val="24"/>
                <w:szCs w:val="24"/>
              </w:rPr>
              <w:t>技术委员会</w:t>
            </w:r>
          </w:p>
        </w:tc>
        <w:tc>
          <w:tcPr>
            <w:tcW w:w="672"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w:t>
            </w:r>
            <w:r>
              <w:rPr>
                <w:rFonts w:ascii="Times New Roman" w:eastAsia="仿宋_GB2312" w:hAnsi="Times New Roman" w:cs="Times New Roman"/>
                <w:bCs/>
                <w:kern w:val="0"/>
                <w:sz w:val="24"/>
                <w:szCs w:val="24"/>
              </w:rPr>
              <w:t>年第</w:t>
            </w:r>
            <w:r>
              <w:rPr>
                <w:rFonts w:ascii="Times New Roman" w:eastAsia="仿宋_GB2312" w:hAnsi="Times New Roman" w:cs="Times New Roman"/>
                <w:bCs/>
                <w:kern w:val="0"/>
                <w:sz w:val="24"/>
                <w:szCs w:val="24"/>
              </w:rPr>
              <w:t>29</w:t>
            </w:r>
            <w:r>
              <w:rPr>
                <w:rFonts w:ascii="Times New Roman" w:eastAsia="仿宋_GB2312" w:hAnsi="Times New Roman" w:cs="Times New Roman"/>
                <w:bCs/>
                <w:kern w:val="0"/>
                <w:sz w:val="24"/>
                <w:szCs w:val="24"/>
              </w:rPr>
              <w:t>号</w:t>
            </w:r>
          </w:p>
        </w:tc>
      </w:tr>
      <w:tr w:rsidR="00727FC9">
        <w:trPr>
          <w:cantSplit/>
          <w:trHeight w:val="737"/>
          <w:jc w:val="center"/>
        </w:trPr>
        <w:tc>
          <w:tcPr>
            <w:tcW w:w="317" w:type="pct"/>
            <w:tcBorders>
              <w:top w:val="single" w:sz="4" w:space="0" w:color="auto"/>
              <w:left w:val="single" w:sz="4" w:space="0" w:color="auto"/>
              <w:bottom w:val="single" w:sz="4" w:space="0" w:color="auto"/>
              <w:right w:val="single" w:sz="4" w:space="0" w:color="auto"/>
            </w:tcBorders>
            <w:noWrap/>
            <w:vAlign w:val="center"/>
          </w:tcPr>
          <w:p w:rsidR="00727FC9" w:rsidRDefault="00727FC9">
            <w:pPr>
              <w:widowControl/>
              <w:jc w:val="center"/>
              <w:rPr>
                <w:rFonts w:ascii="Times New Roman" w:eastAsia="仿宋_GB2312" w:hAnsi="Times New Roman" w:cs="Times New Roman"/>
                <w:bCs/>
                <w:color w:val="000000"/>
                <w:kern w:val="0"/>
                <w:sz w:val="24"/>
                <w:szCs w:val="24"/>
              </w:rPr>
            </w:pPr>
            <w:r>
              <w:rPr>
                <w:rFonts w:ascii="Times New Roman" w:eastAsia="仿宋_GB2312" w:hAnsi="Times New Roman" w:cs="Times New Roman"/>
                <w:bCs/>
                <w:color w:val="000000"/>
                <w:kern w:val="0"/>
                <w:sz w:val="24"/>
                <w:szCs w:val="24"/>
              </w:rPr>
              <w:t>43</w:t>
            </w:r>
          </w:p>
        </w:tc>
        <w:tc>
          <w:tcPr>
            <w:tcW w:w="735" w:type="pct"/>
            <w:tcBorders>
              <w:top w:val="single" w:sz="4" w:space="0" w:color="auto"/>
              <w:left w:val="single" w:sz="4" w:space="0" w:color="auto"/>
              <w:bottom w:val="single" w:sz="4" w:space="0" w:color="auto"/>
              <w:right w:val="single" w:sz="4" w:space="0" w:color="auto"/>
            </w:tcBorders>
            <w:vAlign w:val="center"/>
          </w:tcPr>
          <w:p w:rsidR="00727FC9" w:rsidRDefault="00727FC9">
            <w:pPr>
              <w:widowControl/>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YY/T 1874—2023</w:t>
            </w:r>
          </w:p>
        </w:tc>
        <w:tc>
          <w:tcPr>
            <w:tcW w:w="1147"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有源植入式医疗器械</w:t>
            </w:r>
            <w:r>
              <w:rPr>
                <w:rFonts w:ascii="Times New Roman" w:eastAsia="仿宋_GB2312" w:hAnsi="Times New Roman" w:cs="Times New Roman"/>
                <w:bCs/>
                <w:kern w:val="0"/>
                <w:sz w:val="24"/>
                <w:szCs w:val="24"/>
              </w:rPr>
              <w:t xml:space="preserve"> </w:t>
            </w:r>
            <w:r>
              <w:rPr>
                <w:rFonts w:ascii="Times New Roman" w:eastAsia="仿宋_GB2312" w:hAnsi="Times New Roman" w:cs="Times New Roman"/>
                <w:bCs/>
                <w:kern w:val="0"/>
                <w:sz w:val="24"/>
                <w:szCs w:val="24"/>
              </w:rPr>
              <w:t>电磁兼容</w:t>
            </w:r>
            <w:r>
              <w:rPr>
                <w:rFonts w:ascii="Times New Roman" w:eastAsia="仿宋_GB2312" w:hAnsi="Times New Roman" w:cs="Times New Roman"/>
                <w:bCs/>
                <w:kern w:val="0"/>
                <w:sz w:val="24"/>
                <w:szCs w:val="24"/>
              </w:rPr>
              <w:t xml:space="preserve"> </w:t>
            </w:r>
            <w:r>
              <w:rPr>
                <w:rFonts w:ascii="Times New Roman" w:eastAsia="仿宋_GB2312" w:hAnsi="Times New Roman" w:cs="Times New Roman"/>
                <w:bCs/>
                <w:kern w:val="0"/>
                <w:sz w:val="24"/>
                <w:szCs w:val="24"/>
              </w:rPr>
              <w:t>植入式心脏起搏器、植入式心律转复除颤器和心脏再同步器械的电磁兼容测试细则</w:t>
            </w:r>
          </w:p>
        </w:tc>
        <w:tc>
          <w:tcPr>
            <w:tcW w:w="553"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2023/3/14</w:t>
            </w:r>
          </w:p>
        </w:tc>
        <w:tc>
          <w:tcPr>
            <w:tcW w:w="580"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2024/5/1</w:t>
            </w:r>
          </w:p>
        </w:tc>
        <w:tc>
          <w:tcPr>
            <w:tcW w:w="996"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全国外科植入物和矫形器械标准化技术委员会有源植入物分技术</w:t>
            </w:r>
            <w:r>
              <w:rPr>
                <w:rFonts w:ascii="Times New Roman" w:eastAsia="仿宋_GB2312" w:hAnsi="Times New Roman" w:cs="Times New Roman"/>
                <w:bCs/>
                <w:kern w:val="0"/>
                <w:sz w:val="24"/>
                <w:szCs w:val="24"/>
              </w:rPr>
              <w:br/>
            </w:r>
            <w:r>
              <w:rPr>
                <w:rFonts w:ascii="Times New Roman" w:eastAsia="仿宋_GB2312" w:hAnsi="Times New Roman" w:cs="Times New Roman"/>
                <w:bCs/>
                <w:kern w:val="0"/>
                <w:sz w:val="24"/>
                <w:szCs w:val="24"/>
              </w:rPr>
              <w:t>委员会</w:t>
            </w:r>
          </w:p>
        </w:tc>
        <w:tc>
          <w:tcPr>
            <w:tcW w:w="672"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w:t>
            </w:r>
            <w:r>
              <w:rPr>
                <w:rFonts w:ascii="Times New Roman" w:eastAsia="仿宋_GB2312" w:hAnsi="Times New Roman" w:cs="Times New Roman"/>
                <w:bCs/>
                <w:kern w:val="0"/>
                <w:sz w:val="24"/>
                <w:szCs w:val="24"/>
              </w:rPr>
              <w:t>年第</w:t>
            </w:r>
            <w:r>
              <w:rPr>
                <w:rFonts w:ascii="Times New Roman" w:eastAsia="仿宋_GB2312" w:hAnsi="Times New Roman" w:cs="Times New Roman"/>
                <w:bCs/>
                <w:kern w:val="0"/>
                <w:sz w:val="24"/>
                <w:szCs w:val="24"/>
              </w:rPr>
              <w:t>29</w:t>
            </w:r>
            <w:r>
              <w:rPr>
                <w:rFonts w:ascii="Times New Roman" w:eastAsia="仿宋_GB2312" w:hAnsi="Times New Roman" w:cs="Times New Roman"/>
                <w:bCs/>
                <w:kern w:val="0"/>
                <w:sz w:val="24"/>
                <w:szCs w:val="24"/>
              </w:rPr>
              <w:t>号</w:t>
            </w:r>
          </w:p>
        </w:tc>
      </w:tr>
      <w:tr w:rsidR="00727FC9">
        <w:trPr>
          <w:cantSplit/>
          <w:trHeight w:val="737"/>
          <w:jc w:val="center"/>
        </w:trPr>
        <w:tc>
          <w:tcPr>
            <w:tcW w:w="317" w:type="pct"/>
            <w:tcBorders>
              <w:top w:val="single" w:sz="4" w:space="0" w:color="auto"/>
              <w:left w:val="single" w:sz="4" w:space="0" w:color="auto"/>
              <w:bottom w:val="single" w:sz="4" w:space="0" w:color="auto"/>
              <w:right w:val="single" w:sz="4" w:space="0" w:color="auto"/>
            </w:tcBorders>
            <w:noWrap/>
            <w:vAlign w:val="center"/>
          </w:tcPr>
          <w:p w:rsidR="00727FC9" w:rsidRDefault="00727FC9">
            <w:pPr>
              <w:widowControl/>
              <w:jc w:val="center"/>
              <w:rPr>
                <w:rFonts w:ascii="Times New Roman" w:eastAsia="仿宋_GB2312" w:hAnsi="Times New Roman" w:cs="Times New Roman"/>
                <w:bCs/>
                <w:color w:val="000000"/>
                <w:kern w:val="0"/>
                <w:sz w:val="24"/>
                <w:szCs w:val="24"/>
              </w:rPr>
            </w:pPr>
            <w:r>
              <w:rPr>
                <w:rFonts w:ascii="Times New Roman" w:eastAsia="仿宋_GB2312" w:hAnsi="Times New Roman" w:cs="Times New Roman"/>
                <w:bCs/>
                <w:color w:val="000000"/>
                <w:kern w:val="0"/>
                <w:sz w:val="24"/>
                <w:szCs w:val="24"/>
              </w:rPr>
              <w:t>44</w:t>
            </w:r>
          </w:p>
        </w:tc>
        <w:tc>
          <w:tcPr>
            <w:tcW w:w="735" w:type="pct"/>
            <w:tcBorders>
              <w:top w:val="single" w:sz="4" w:space="0" w:color="auto"/>
              <w:left w:val="single" w:sz="4" w:space="0" w:color="auto"/>
              <w:bottom w:val="single" w:sz="4" w:space="0" w:color="auto"/>
              <w:right w:val="single" w:sz="4" w:space="0" w:color="auto"/>
            </w:tcBorders>
            <w:vAlign w:val="center"/>
          </w:tcPr>
          <w:p w:rsidR="00727FC9" w:rsidRDefault="00727FC9">
            <w:pPr>
              <w:widowControl/>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YY/T 1882—2023</w:t>
            </w:r>
          </w:p>
        </w:tc>
        <w:tc>
          <w:tcPr>
            <w:tcW w:w="1147"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梅毒螺旋体抗体检测试剂盒（发光免疫分析法）</w:t>
            </w:r>
          </w:p>
        </w:tc>
        <w:tc>
          <w:tcPr>
            <w:tcW w:w="553"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2023/3/14</w:t>
            </w:r>
          </w:p>
        </w:tc>
        <w:tc>
          <w:tcPr>
            <w:tcW w:w="580"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2024/11/1</w:t>
            </w:r>
          </w:p>
        </w:tc>
        <w:tc>
          <w:tcPr>
            <w:tcW w:w="996"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全国医用临床检验实验室和体外诊断系统标准化技术委员会</w:t>
            </w:r>
          </w:p>
        </w:tc>
        <w:tc>
          <w:tcPr>
            <w:tcW w:w="672"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w:t>
            </w:r>
            <w:r>
              <w:rPr>
                <w:rFonts w:ascii="Times New Roman" w:eastAsia="仿宋_GB2312" w:hAnsi="Times New Roman" w:cs="Times New Roman"/>
                <w:bCs/>
                <w:kern w:val="0"/>
                <w:sz w:val="24"/>
                <w:szCs w:val="24"/>
              </w:rPr>
              <w:t>年第</w:t>
            </w:r>
            <w:r>
              <w:rPr>
                <w:rFonts w:ascii="Times New Roman" w:eastAsia="仿宋_GB2312" w:hAnsi="Times New Roman" w:cs="Times New Roman"/>
                <w:bCs/>
                <w:kern w:val="0"/>
                <w:sz w:val="24"/>
                <w:szCs w:val="24"/>
              </w:rPr>
              <w:t>29</w:t>
            </w:r>
            <w:r>
              <w:rPr>
                <w:rFonts w:ascii="Times New Roman" w:eastAsia="仿宋_GB2312" w:hAnsi="Times New Roman" w:cs="Times New Roman"/>
                <w:bCs/>
                <w:kern w:val="0"/>
                <w:sz w:val="24"/>
                <w:szCs w:val="24"/>
              </w:rPr>
              <w:t>号</w:t>
            </w:r>
          </w:p>
        </w:tc>
      </w:tr>
      <w:tr w:rsidR="00727FC9">
        <w:trPr>
          <w:cantSplit/>
          <w:trHeight w:val="737"/>
          <w:jc w:val="center"/>
        </w:trPr>
        <w:tc>
          <w:tcPr>
            <w:tcW w:w="317" w:type="pct"/>
            <w:tcBorders>
              <w:top w:val="single" w:sz="4" w:space="0" w:color="auto"/>
              <w:left w:val="single" w:sz="4" w:space="0" w:color="auto"/>
              <w:bottom w:val="single" w:sz="4" w:space="0" w:color="auto"/>
              <w:right w:val="single" w:sz="4" w:space="0" w:color="auto"/>
            </w:tcBorders>
            <w:noWrap/>
            <w:vAlign w:val="center"/>
          </w:tcPr>
          <w:p w:rsidR="00727FC9" w:rsidRDefault="00727FC9">
            <w:pPr>
              <w:widowControl/>
              <w:jc w:val="center"/>
              <w:rPr>
                <w:rFonts w:ascii="Times New Roman" w:eastAsia="仿宋_GB2312" w:hAnsi="Times New Roman" w:cs="Times New Roman"/>
                <w:bCs/>
                <w:color w:val="000000"/>
                <w:kern w:val="0"/>
                <w:sz w:val="24"/>
                <w:szCs w:val="24"/>
              </w:rPr>
            </w:pPr>
            <w:r>
              <w:rPr>
                <w:rFonts w:ascii="Times New Roman" w:eastAsia="仿宋_GB2312" w:hAnsi="Times New Roman" w:cs="Times New Roman"/>
                <w:bCs/>
                <w:color w:val="000000"/>
                <w:kern w:val="0"/>
                <w:sz w:val="24"/>
                <w:szCs w:val="24"/>
              </w:rPr>
              <w:t>45</w:t>
            </w:r>
          </w:p>
        </w:tc>
        <w:tc>
          <w:tcPr>
            <w:tcW w:w="735" w:type="pct"/>
            <w:tcBorders>
              <w:top w:val="single" w:sz="4" w:space="0" w:color="auto"/>
              <w:left w:val="single" w:sz="4" w:space="0" w:color="auto"/>
              <w:bottom w:val="single" w:sz="4" w:space="0" w:color="auto"/>
              <w:right w:val="single" w:sz="4" w:space="0" w:color="auto"/>
            </w:tcBorders>
            <w:vAlign w:val="center"/>
          </w:tcPr>
          <w:p w:rsidR="00727FC9" w:rsidRDefault="00727FC9">
            <w:pPr>
              <w:widowControl/>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YY/T 1883—2023</w:t>
            </w:r>
          </w:p>
        </w:tc>
        <w:tc>
          <w:tcPr>
            <w:tcW w:w="1147"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Rh</w:t>
            </w:r>
            <w:r>
              <w:rPr>
                <w:rFonts w:ascii="Times New Roman" w:eastAsia="仿宋_GB2312" w:hAnsi="Times New Roman" w:cs="Times New Roman"/>
                <w:bCs/>
                <w:kern w:val="0"/>
                <w:sz w:val="24"/>
                <w:szCs w:val="24"/>
              </w:rPr>
              <w:t>血型</w:t>
            </w:r>
            <w:r>
              <w:rPr>
                <w:rFonts w:ascii="Times New Roman" w:eastAsia="仿宋_GB2312" w:hAnsi="Times New Roman" w:cs="Times New Roman"/>
                <w:bCs/>
                <w:kern w:val="0"/>
                <w:sz w:val="24"/>
                <w:szCs w:val="24"/>
              </w:rPr>
              <w:t>C</w:t>
            </w:r>
            <w:r>
              <w:rPr>
                <w:rFonts w:ascii="Times New Roman" w:eastAsia="仿宋_GB2312" w:hAnsi="Times New Roman" w:cs="Times New Roman"/>
                <w:bCs/>
                <w:kern w:val="0"/>
                <w:sz w:val="24"/>
                <w:szCs w:val="24"/>
              </w:rPr>
              <w:t>、</w:t>
            </w:r>
            <w:r>
              <w:rPr>
                <w:rFonts w:ascii="Times New Roman" w:eastAsia="仿宋_GB2312" w:hAnsi="Times New Roman" w:cs="Times New Roman"/>
                <w:bCs/>
                <w:kern w:val="0"/>
                <w:sz w:val="24"/>
                <w:szCs w:val="24"/>
              </w:rPr>
              <w:t>c</w:t>
            </w:r>
            <w:r>
              <w:rPr>
                <w:rFonts w:ascii="Times New Roman" w:eastAsia="仿宋_GB2312" w:hAnsi="Times New Roman" w:cs="Times New Roman"/>
                <w:bCs/>
                <w:kern w:val="0"/>
                <w:sz w:val="24"/>
                <w:szCs w:val="24"/>
              </w:rPr>
              <w:t>、</w:t>
            </w:r>
            <w:r>
              <w:rPr>
                <w:rFonts w:ascii="Times New Roman" w:eastAsia="仿宋_GB2312" w:hAnsi="Times New Roman" w:cs="Times New Roman"/>
                <w:bCs/>
                <w:kern w:val="0"/>
                <w:sz w:val="24"/>
                <w:szCs w:val="24"/>
              </w:rPr>
              <w:t>E</w:t>
            </w:r>
            <w:r>
              <w:rPr>
                <w:rFonts w:ascii="Times New Roman" w:eastAsia="仿宋_GB2312" w:hAnsi="Times New Roman" w:cs="Times New Roman"/>
                <w:bCs/>
                <w:kern w:val="0"/>
                <w:sz w:val="24"/>
                <w:szCs w:val="24"/>
              </w:rPr>
              <w:t>、</w:t>
            </w:r>
            <w:r>
              <w:rPr>
                <w:rFonts w:ascii="Times New Roman" w:eastAsia="仿宋_GB2312" w:hAnsi="Times New Roman" w:cs="Times New Roman"/>
                <w:bCs/>
                <w:kern w:val="0"/>
                <w:sz w:val="24"/>
                <w:szCs w:val="24"/>
              </w:rPr>
              <w:t>e</w:t>
            </w:r>
            <w:r>
              <w:rPr>
                <w:rFonts w:ascii="Times New Roman" w:eastAsia="仿宋_GB2312" w:hAnsi="Times New Roman" w:cs="Times New Roman"/>
                <w:bCs/>
                <w:kern w:val="0"/>
                <w:sz w:val="24"/>
                <w:szCs w:val="24"/>
              </w:rPr>
              <w:t>抗原检测卡（柱凝集法）</w:t>
            </w:r>
          </w:p>
        </w:tc>
        <w:tc>
          <w:tcPr>
            <w:tcW w:w="553"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2023/3/14</w:t>
            </w:r>
          </w:p>
        </w:tc>
        <w:tc>
          <w:tcPr>
            <w:tcW w:w="580"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2024/5/1</w:t>
            </w:r>
          </w:p>
        </w:tc>
        <w:tc>
          <w:tcPr>
            <w:tcW w:w="996"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全国医用临床检验实验室和体外诊断系统标准化技术委员会</w:t>
            </w:r>
          </w:p>
        </w:tc>
        <w:tc>
          <w:tcPr>
            <w:tcW w:w="672"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w:t>
            </w:r>
            <w:r>
              <w:rPr>
                <w:rFonts w:ascii="Times New Roman" w:eastAsia="仿宋_GB2312" w:hAnsi="Times New Roman" w:cs="Times New Roman"/>
                <w:bCs/>
                <w:kern w:val="0"/>
                <w:sz w:val="24"/>
                <w:szCs w:val="24"/>
              </w:rPr>
              <w:t>年第</w:t>
            </w:r>
            <w:r>
              <w:rPr>
                <w:rFonts w:ascii="Times New Roman" w:eastAsia="仿宋_GB2312" w:hAnsi="Times New Roman" w:cs="Times New Roman"/>
                <w:bCs/>
                <w:kern w:val="0"/>
                <w:sz w:val="24"/>
                <w:szCs w:val="24"/>
              </w:rPr>
              <w:t>29</w:t>
            </w:r>
            <w:r>
              <w:rPr>
                <w:rFonts w:ascii="Times New Roman" w:eastAsia="仿宋_GB2312" w:hAnsi="Times New Roman" w:cs="Times New Roman"/>
                <w:bCs/>
                <w:kern w:val="0"/>
                <w:sz w:val="24"/>
                <w:szCs w:val="24"/>
              </w:rPr>
              <w:t>号</w:t>
            </w:r>
          </w:p>
        </w:tc>
      </w:tr>
      <w:tr w:rsidR="00727FC9">
        <w:trPr>
          <w:cantSplit/>
          <w:trHeight w:val="737"/>
          <w:jc w:val="center"/>
        </w:trPr>
        <w:tc>
          <w:tcPr>
            <w:tcW w:w="317" w:type="pct"/>
            <w:tcBorders>
              <w:top w:val="single" w:sz="4" w:space="0" w:color="auto"/>
              <w:left w:val="single" w:sz="4" w:space="0" w:color="auto"/>
              <w:bottom w:val="single" w:sz="4" w:space="0" w:color="auto"/>
              <w:right w:val="single" w:sz="4" w:space="0" w:color="auto"/>
            </w:tcBorders>
            <w:noWrap/>
            <w:vAlign w:val="center"/>
          </w:tcPr>
          <w:p w:rsidR="00727FC9" w:rsidRDefault="00727FC9">
            <w:pPr>
              <w:widowControl/>
              <w:jc w:val="center"/>
              <w:rPr>
                <w:rFonts w:ascii="Times New Roman" w:eastAsia="仿宋_GB2312" w:hAnsi="Times New Roman" w:cs="Times New Roman"/>
                <w:bCs/>
                <w:color w:val="000000"/>
                <w:kern w:val="0"/>
                <w:sz w:val="24"/>
                <w:szCs w:val="24"/>
              </w:rPr>
            </w:pPr>
            <w:r>
              <w:rPr>
                <w:rFonts w:ascii="Times New Roman" w:eastAsia="仿宋_GB2312" w:hAnsi="Times New Roman" w:cs="Times New Roman"/>
                <w:bCs/>
                <w:color w:val="000000"/>
                <w:kern w:val="0"/>
                <w:sz w:val="24"/>
                <w:szCs w:val="24"/>
              </w:rPr>
              <w:lastRenderedPageBreak/>
              <w:t>46</w:t>
            </w:r>
          </w:p>
        </w:tc>
        <w:tc>
          <w:tcPr>
            <w:tcW w:w="735" w:type="pct"/>
            <w:tcBorders>
              <w:top w:val="single" w:sz="4" w:space="0" w:color="auto"/>
              <w:left w:val="single" w:sz="4" w:space="0" w:color="auto"/>
              <w:bottom w:val="single" w:sz="4" w:space="0" w:color="auto"/>
              <w:right w:val="single" w:sz="4" w:space="0" w:color="auto"/>
            </w:tcBorders>
            <w:vAlign w:val="center"/>
          </w:tcPr>
          <w:p w:rsidR="00727FC9" w:rsidRDefault="00727FC9">
            <w:pPr>
              <w:widowControl/>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YY 9706.231—2023</w:t>
            </w:r>
          </w:p>
        </w:tc>
        <w:tc>
          <w:tcPr>
            <w:tcW w:w="1147"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医用电气设备</w:t>
            </w:r>
            <w:r>
              <w:rPr>
                <w:rFonts w:ascii="Times New Roman" w:eastAsia="仿宋_GB2312" w:hAnsi="Times New Roman" w:cs="Times New Roman"/>
                <w:bCs/>
                <w:kern w:val="0"/>
                <w:sz w:val="24"/>
                <w:szCs w:val="24"/>
              </w:rPr>
              <w:t xml:space="preserve"> </w:t>
            </w:r>
            <w:r>
              <w:rPr>
                <w:rFonts w:ascii="Times New Roman" w:eastAsia="仿宋_GB2312" w:hAnsi="Times New Roman" w:cs="Times New Roman"/>
                <w:bCs/>
                <w:kern w:val="0"/>
                <w:sz w:val="24"/>
                <w:szCs w:val="24"/>
              </w:rPr>
              <w:t>第</w:t>
            </w:r>
            <w:r>
              <w:rPr>
                <w:rFonts w:ascii="Times New Roman" w:eastAsia="仿宋_GB2312" w:hAnsi="Times New Roman" w:cs="Times New Roman"/>
                <w:bCs/>
                <w:kern w:val="0"/>
                <w:sz w:val="24"/>
                <w:szCs w:val="24"/>
              </w:rPr>
              <w:t>2-31</w:t>
            </w:r>
            <w:r>
              <w:rPr>
                <w:rFonts w:ascii="Times New Roman" w:eastAsia="仿宋_GB2312" w:hAnsi="Times New Roman" w:cs="Times New Roman"/>
                <w:bCs/>
                <w:kern w:val="0"/>
                <w:sz w:val="24"/>
                <w:szCs w:val="24"/>
              </w:rPr>
              <w:t>部分：带内部电源的体外心脏起搏器的基本安全和基本性能专用要求</w:t>
            </w:r>
          </w:p>
        </w:tc>
        <w:tc>
          <w:tcPr>
            <w:tcW w:w="553"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2023/3/14</w:t>
            </w:r>
          </w:p>
        </w:tc>
        <w:tc>
          <w:tcPr>
            <w:tcW w:w="580"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2026/5/1</w:t>
            </w:r>
          </w:p>
        </w:tc>
        <w:tc>
          <w:tcPr>
            <w:tcW w:w="996"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全国医用电器标准化技术委员会医用电子仪器分技术委员会</w:t>
            </w:r>
          </w:p>
        </w:tc>
        <w:tc>
          <w:tcPr>
            <w:tcW w:w="672"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w:t>
            </w:r>
            <w:r>
              <w:rPr>
                <w:rFonts w:ascii="Times New Roman" w:eastAsia="仿宋_GB2312" w:hAnsi="Times New Roman" w:cs="Times New Roman"/>
                <w:bCs/>
                <w:kern w:val="0"/>
                <w:sz w:val="24"/>
                <w:szCs w:val="24"/>
              </w:rPr>
              <w:t>年第</w:t>
            </w:r>
            <w:r>
              <w:rPr>
                <w:rFonts w:ascii="Times New Roman" w:eastAsia="仿宋_GB2312" w:hAnsi="Times New Roman" w:cs="Times New Roman"/>
                <w:bCs/>
                <w:kern w:val="0"/>
                <w:sz w:val="24"/>
                <w:szCs w:val="24"/>
              </w:rPr>
              <w:t>29</w:t>
            </w:r>
            <w:r>
              <w:rPr>
                <w:rFonts w:ascii="Times New Roman" w:eastAsia="仿宋_GB2312" w:hAnsi="Times New Roman" w:cs="Times New Roman"/>
                <w:bCs/>
                <w:kern w:val="0"/>
                <w:sz w:val="24"/>
                <w:szCs w:val="24"/>
              </w:rPr>
              <w:t>号</w:t>
            </w:r>
          </w:p>
        </w:tc>
      </w:tr>
      <w:tr w:rsidR="00727FC9">
        <w:trPr>
          <w:cantSplit/>
          <w:trHeight w:val="737"/>
          <w:jc w:val="center"/>
        </w:trPr>
        <w:tc>
          <w:tcPr>
            <w:tcW w:w="317" w:type="pct"/>
            <w:tcBorders>
              <w:top w:val="single" w:sz="4" w:space="0" w:color="auto"/>
              <w:left w:val="single" w:sz="4" w:space="0" w:color="auto"/>
              <w:bottom w:val="single" w:sz="4" w:space="0" w:color="auto"/>
              <w:right w:val="single" w:sz="4" w:space="0" w:color="auto"/>
            </w:tcBorders>
            <w:noWrap/>
            <w:vAlign w:val="center"/>
          </w:tcPr>
          <w:p w:rsidR="00727FC9" w:rsidRDefault="00727FC9">
            <w:pPr>
              <w:widowControl/>
              <w:jc w:val="center"/>
              <w:rPr>
                <w:rFonts w:ascii="Times New Roman" w:eastAsia="仿宋_GB2312" w:hAnsi="Times New Roman" w:cs="Times New Roman"/>
                <w:bCs/>
                <w:color w:val="000000"/>
                <w:kern w:val="0"/>
                <w:sz w:val="24"/>
                <w:szCs w:val="24"/>
              </w:rPr>
            </w:pPr>
            <w:r>
              <w:rPr>
                <w:rFonts w:ascii="Times New Roman" w:eastAsia="仿宋_GB2312" w:hAnsi="Times New Roman" w:cs="Times New Roman"/>
                <w:bCs/>
                <w:color w:val="000000"/>
                <w:kern w:val="0"/>
                <w:sz w:val="24"/>
                <w:szCs w:val="24"/>
              </w:rPr>
              <w:t>47</w:t>
            </w:r>
          </w:p>
        </w:tc>
        <w:tc>
          <w:tcPr>
            <w:tcW w:w="735" w:type="pct"/>
            <w:tcBorders>
              <w:top w:val="single" w:sz="4" w:space="0" w:color="auto"/>
              <w:left w:val="single" w:sz="4" w:space="0" w:color="auto"/>
              <w:bottom w:val="single" w:sz="4" w:space="0" w:color="auto"/>
              <w:right w:val="single" w:sz="4" w:space="0" w:color="auto"/>
            </w:tcBorders>
            <w:vAlign w:val="center"/>
          </w:tcPr>
          <w:p w:rsidR="00727FC9" w:rsidRDefault="00727FC9">
            <w:pPr>
              <w:widowControl/>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YY 9706.256—2023</w:t>
            </w:r>
          </w:p>
        </w:tc>
        <w:tc>
          <w:tcPr>
            <w:tcW w:w="1147"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医用电气设备</w:t>
            </w:r>
            <w:r>
              <w:rPr>
                <w:rFonts w:ascii="Times New Roman" w:eastAsia="仿宋_GB2312" w:hAnsi="Times New Roman" w:cs="Times New Roman"/>
                <w:bCs/>
                <w:kern w:val="0"/>
                <w:sz w:val="24"/>
                <w:szCs w:val="24"/>
              </w:rPr>
              <w:t xml:space="preserve"> </w:t>
            </w:r>
            <w:r>
              <w:rPr>
                <w:rFonts w:ascii="Times New Roman" w:eastAsia="仿宋_GB2312" w:hAnsi="Times New Roman" w:cs="Times New Roman"/>
                <w:bCs/>
                <w:kern w:val="0"/>
                <w:sz w:val="24"/>
                <w:szCs w:val="24"/>
              </w:rPr>
              <w:t>第</w:t>
            </w:r>
            <w:r>
              <w:rPr>
                <w:rFonts w:ascii="Times New Roman" w:eastAsia="仿宋_GB2312" w:hAnsi="Times New Roman" w:cs="Times New Roman"/>
                <w:bCs/>
                <w:kern w:val="0"/>
                <w:sz w:val="24"/>
                <w:szCs w:val="24"/>
              </w:rPr>
              <w:t>2-56</w:t>
            </w:r>
            <w:r>
              <w:rPr>
                <w:rFonts w:ascii="Times New Roman" w:eastAsia="仿宋_GB2312" w:hAnsi="Times New Roman" w:cs="Times New Roman"/>
                <w:bCs/>
                <w:kern w:val="0"/>
                <w:sz w:val="24"/>
                <w:szCs w:val="24"/>
              </w:rPr>
              <w:t>部分：用于体温测量的临床体温计的基本安全和基本性能专用要求</w:t>
            </w:r>
          </w:p>
        </w:tc>
        <w:tc>
          <w:tcPr>
            <w:tcW w:w="553"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2023/3/14</w:t>
            </w:r>
          </w:p>
        </w:tc>
        <w:tc>
          <w:tcPr>
            <w:tcW w:w="580"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2026/5/1</w:t>
            </w:r>
          </w:p>
        </w:tc>
        <w:tc>
          <w:tcPr>
            <w:tcW w:w="996"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全国医用电器标准化技术委员会医用电子仪器分技术委员会</w:t>
            </w:r>
          </w:p>
        </w:tc>
        <w:tc>
          <w:tcPr>
            <w:tcW w:w="672"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w:t>
            </w:r>
            <w:r>
              <w:rPr>
                <w:rFonts w:ascii="Times New Roman" w:eastAsia="仿宋_GB2312" w:hAnsi="Times New Roman" w:cs="Times New Roman"/>
                <w:bCs/>
                <w:kern w:val="0"/>
                <w:sz w:val="24"/>
                <w:szCs w:val="24"/>
              </w:rPr>
              <w:t>年第</w:t>
            </w:r>
            <w:r>
              <w:rPr>
                <w:rFonts w:ascii="Times New Roman" w:eastAsia="仿宋_GB2312" w:hAnsi="Times New Roman" w:cs="Times New Roman"/>
                <w:bCs/>
                <w:kern w:val="0"/>
                <w:sz w:val="24"/>
                <w:szCs w:val="24"/>
              </w:rPr>
              <w:t>29</w:t>
            </w:r>
            <w:r>
              <w:rPr>
                <w:rFonts w:ascii="Times New Roman" w:eastAsia="仿宋_GB2312" w:hAnsi="Times New Roman" w:cs="Times New Roman"/>
                <w:bCs/>
                <w:kern w:val="0"/>
                <w:sz w:val="24"/>
                <w:szCs w:val="24"/>
              </w:rPr>
              <w:t>号</w:t>
            </w:r>
          </w:p>
        </w:tc>
      </w:tr>
      <w:tr w:rsidR="00727FC9">
        <w:trPr>
          <w:cantSplit/>
          <w:trHeight w:val="737"/>
          <w:jc w:val="center"/>
        </w:trPr>
        <w:tc>
          <w:tcPr>
            <w:tcW w:w="317" w:type="pct"/>
            <w:tcBorders>
              <w:top w:val="single" w:sz="4" w:space="0" w:color="auto"/>
              <w:left w:val="single" w:sz="4" w:space="0" w:color="auto"/>
              <w:bottom w:val="single" w:sz="4" w:space="0" w:color="auto"/>
              <w:right w:val="single" w:sz="4" w:space="0" w:color="auto"/>
            </w:tcBorders>
            <w:noWrap/>
            <w:vAlign w:val="center"/>
          </w:tcPr>
          <w:p w:rsidR="00727FC9" w:rsidRDefault="00727FC9">
            <w:pPr>
              <w:widowControl/>
              <w:jc w:val="center"/>
              <w:rPr>
                <w:rFonts w:ascii="Times New Roman" w:eastAsia="仿宋_GB2312" w:hAnsi="Times New Roman" w:cs="Times New Roman"/>
                <w:bCs/>
                <w:color w:val="000000"/>
                <w:kern w:val="0"/>
                <w:sz w:val="24"/>
                <w:szCs w:val="24"/>
              </w:rPr>
            </w:pPr>
            <w:r>
              <w:rPr>
                <w:rFonts w:ascii="Times New Roman" w:eastAsia="仿宋_GB2312" w:hAnsi="Times New Roman" w:cs="Times New Roman"/>
                <w:bCs/>
                <w:color w:val="000000"/>
                <w:kern w:val="0"/>
                <w:sz w:val="24"/>
                <w:szCs w:val="24"/>
              </w:rPr>
              <w:t>48</w:t>
            </w:r>
          </w:p>
        </w:tc>
        <w:tc>
          <w:tcPr>
            <w:tcW w:w="735" w:type="pct"/>
            <w:tcBorders>
              <w:top w:val="single" w:sz="4" w:space="0" w:color="auto"/>
              <w:left w:val="single" w:sz="4" w:space="0" w:color="auto"/>
              <w:bottom w:val="single" w:sz="4" w:space="0" w:color="auto"/>
              <w:right w:val="single" w:sz="4" w:space="0" w:color="auto"/>
            </w:tcBorders>
            <w:vAlign w:val="center"/>
          </w:tcPr>
          <w:p w:rsidR="00727FC9" w:rsidRDefault="00727FC9">
            <w:pPr>
              <w:widowControl/>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YY 9706.278—2023</w:t>
            </w:r>
          </w:p>
        </w:tc>
        <w:tc>
          <w:tcPr>
            <w:tcW w:w="1147"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医用电气设备</w:t>
            </w:r>
            <w:r>
              <w:rPr>
                <w:rFonts w:ascii="Times New Roman" w:eastAsia="仿宋_GB2312" w:hAnsi="Times New Roman" w:cs="Times New Roman"/>
                <w:bCs/>
                <w:kern w:val="0"/>
                <w:sz w:val="24"/>
                <w:szCs w:val="24"/>
              </w:rPr>
              <w:t xml:space="preserve"> </w:t>
            </w:r>
            <w:r>
              <w:rPr>
                <w:rFonts w:ascii="Times New Roman" w:eastAsia="仿宋_GB2312" w:hAnsi="Times New Roman" w:cs="Times New Roman"/>
                <w:bCs/>
                <w:kern w:val="0"/>
                <w:sz w:val="24"/>
                <w:szCs w:val="24"/>
              </w:rPr>
              <w:t>第</w:t>
            </w:r>
            <w:r>
              <w:rPr>
                <w:rFonts w:ascii="Times New Roman" w:eastAsia="仿宋_GB2312" w:hAnsi="Times New Roman" w:cs="Times New Roman"/>
                <w:bCs/>
                <w:kern w:val="0"/>
                <w:sz w:val="24"/>
                <w:szCs w:val="24"/>
              </w:rPr>
              <w:t>2-78</w:t>
            </w:r>
            <w:r>
              <w:rPr>
                <w:rFonts w:ascii="Times New Roman" w:eastAsia="仿宋_GB2312" w:hAnsi="Times New Roman" w:cs="Times New Roman"/>
                <w:bCs/>
                <w:kern w:val="0"/>
                <w:sz w:val="24"/>
                <w:szCs w:val="24"/>
              </w:rPr>
              <w:t>部分：康复、评定、代偿或缓解用医用机器人的基本安全和基本性能专用要求</w:t>
            </w:r>
          </w:p>
        </w:tc>
        <w:tc>
          <w:tcPr>
            <w:tcW w:w="553"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2023/3/14</w:t>
            </w:r>
          </w:p>
        </w:tc>
        <w:tc>
          <w:tcPr>
            <w:tcW w:w="580"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2026/5/1</w:t>
            </w:r>
          </w:p>
        </w:tc>
        <w:tc>
          <w:tcPr>
            <w:tcW w:w="996"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全国医用电器标准化技术委员会医用电子仪器分技术委员会</w:t>
            </w:r>
          </w:p>
        </w:tc>
        <w:tc>
          <w:tcPr>
            <w:tcW w:w="672"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w:t>
            </w:r>
            <w:r>
              <w:rPr>
                <w:rFonts w:ascii="Times New Roman" w:eastAsia="仿宋_GB2312" w:hAnsi="Times New Roman" w:cs="Times New Roman"/>
                <w:bCs/>
                <w:kern w:val="0"/>
                <w:sz w:val="24"/>
                <w:szCs w:val="24"/>
              </w:rPr>
              <w:t>年第</w:t>
            </w:r>
            <w:r>
              <w:rPr>
                <w:rFonts w:ascii="Times New Roman" w:eastAsia="仿宋_GB2312" w:hAnsi="Times New Roman" w:cs="Times New Roman"/>
                <w:bCs/>
                <w:kern w:val="0"/>
                <w:sz w:val="24"/>
                <w:szCs w:val="24"/>
              </w:rPr>
              <w:t>29</w:t>
            </w:r>
            <w:r>
              <w:rPr>
                <w:rFonts w:ascii="Times New Roman" w:eastAsia="仿宋_GB2312" w:hAnsi="Times New Roman" w:cs="Times New Roman"/>
                <w:bCs/>
                <w:kern w:val="0"/>
                <w:sz w:val="24"/>
                <w:szCs w:val="24"/>
              </w:rPr>
              <w:t>号</w:t>
            </w:r>
          </w:p>
        </w:tc>
      </w:tr>
      <w:tr w:rsidR="00727FC9">
        <w:trPr>
          <w:cantSplit/>
          <w:trHeight w:val="737"/>
          <w:jc w:val="center"/>
        </w:trPr>
        <w:tc>
          <w:tcPr>
            <w:tcW w:w="317" w:type="pct"/>
            <w:tcBorders>
              <w:top w:val="single" w:sz="4" w:space="0" w:color="auto"/>
              <w:left w:val="single" w:sz="4" w:space="0" w:color="auto"/>
              <w:bottom w:val="single" w:sz="4" w:space="0" w:color="auto"/>
              <w:right w:val="single" w:sz="4" w:space="0" w:color="auto"/>
            </w:tcBorders>
            <w:noWrap/>
            <w:vAlign w:val="center"/>
          </w:tcPr>
          <w:p w:rsidR="00727FC9" w:rsidRDefault="00727FC9">
            <w:pPr>
              <w:widowControl/>
              <w:jc w:val="center"/>
              <w:rPr>
                <w:rFonts w:ascii="Times New Roman" w:eastAsia="仿宋_GB2312" w:hAnsi="Times New Roman" w:cs="Times New Roman"/>
                <w:bCs/>
                <w:color w:val="000000"/>
                <w:kern w:val="0"/>
                <w:sz w:val="24"/>
                <w:szCs w:val="24"/>
              </w:rPr>
            </w:pPr>
            <w:r>
              <w:rPr>
                <w:rFonts w:ascii="Times New Roman" w:eastAsia="仿宋_GB2312" w:hAnsi="Times New Roman" w:cs="Times New Roman"/>
                <w:bCs/>
                <w:color w:val="000000"/>
                <w:kern w:val="0"/>
                <w:sz w:val="24"/>
                <w:szCs w:val="24"/>
              </w:rPr>
              <w:t>49</w:t>
            </w:r>
          </w:p>
        </w:tc>
        <w:tc>
          <w:tcPr>
            <w:tcW w:w="735" w:type="pct"/>
            <w:tcBorders>
              <w:top w:val="single" w:sz="4" w:space="0" w:color="auto"/>
              <w:left w:val="single" w:sz="4" w:space="0" w:color="auto"/>
              <w:bottom w:val="single" w:sz="4" w:space="0" w:color="auto"/>
              <w:right w:val="single" w:sz="4" w:space="0" w:color="auto"/>
            </w:tcBorders>
            <w:vAlign w:val="center"/>
          </w:tcPr>
          <w:p w:rsidR="00727FC9" w:rsidRDefault="00727FC9">
            <w:pPr>
              <w:widowControl/>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YY 9706.279—2023</w:t>
            </w:r>
          </w:p>
        </w:tc>
        <w:tc>
          <w:tcPr>
            <w:tcW w:w="1147"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医用电气设备</w:t>
            </w:r>
            <w:r>
              <w:rPr>
                <w:rFonts w:ascii="Times New Roman" w:eastAsia="仿宋_GB2312" w:hAnsi="Times New Roman" w:cs="Times New Roman"/>
                <w:bCs/>
                <w:kern w:val="0"/>
                <w:sz w:val="24"/>
                <w:szCs w:val="24"/>
              </w:rPr>
              <w:t xml:space="preserve"> </w:t>
            </w:r>
            <w:r>
              <w:rPr>
                <w:rFonts w:ascii="Times New Roman" w:eastAsia="仿宋_GB2312" w:hAnsi="Times New Roman" w:cs="Times New Roman"/>
                <w:bCs/>
                <w:kern w:val="0"/>
                <w:sz w:val="24"/>
                <w:szCs w:val="24"/>
              </w:rPr>
              <w:t>第</w:t>
            </w:r>
            <w:r>
              <w:rPr>
                <w:rFonts w:ascii="Times New Roman" w:eastAsia="仿宋_GB2312" w:hAnsi="Times New Roman" w:cs="Times New Roman"/>
                <w:bCs/>
                <w:kern w:val="0"/>
                <w:sz w:val="24"/>
                <w:szCs w:val="24"/>
              </w:rPr>
              <w:t>2-79</w:t>
            </w:r>
            <w:r>
              <w:rPr>
                <w:rFonts w:ascii="Times New Roman" w:eastAsia="仿宋_GB2312" w:hAnsi="Times New Roman" w:cs="Times New Roman"/>
                <w:bCs/>
                <w:kern w:val="0"/>
                <w:sz w:val="24"/>
                <w:szCs w:val="24"/>
              </w:rPr>
              <w:t>部分：用于呼吸功能障碍的呼吸支持设备的基本安全和基本性能专用要求</w:t>
            </w:r>
          </w:p>
        </w:tc>
        <w:tc>
          <w:tcPr>
            <w:tcW w:w="553"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2023/3/14</w:t>
            </w:r>
          </w:p>
        </w:tc>
        <w:tc>
          <w:tcPr>
            <w:tcW w:w="580"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2026/5/1</w:t>
            </w:r>
          </w:p>
        </w:tc>
        <w:tc>
          <w:tcPr>
            <w:tcW w:w="996"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全国麻醉和呼吸设备</w:t>
            </w:r>
            <w:r>
              <w:rPr>
                <w:rFonts w:ascii="Times New Roman" w:eastAsia="仿宋_GB2312" w:hAnsi="Times New Roman" w:cs="Times New Roman"/>
                <w:bCs/>
                <w:kern w:val="0"/>
                <w:sz w:val="24"/>
                <w:szCs w:val="24"/>
              </w:rPr>
              <w:br/>
            </w:r>
            <w:r>
              <w:rPr>
                <w:rFonts w:ascii="Times New Roman" w:eastAsia="仿宋_GB2312" w:hAnsi="Times New Roman" w:cs="Times New Roman"/>
                <w:bCs/>
                <w:kern w:val="0"/>
                <w:sz w:val="24"/>
                <w:szCs w:val="24"/>
              </w:rPr>
              <w:t>标准化技术委员会</w:t>
            </w:r>
          </w:p>
        </w:tc>
        <w:tc>
          <w:tcPr>
            <w:tcW w:w="672"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w:t>
            </w:r>
            <w:r>
              <w:rPr>
                <w:rFonts w:ascii="Times New Roman" w:eastAsia="仿宋_GB2312" w:hAnsi="Times New Roman" w:cs="Times New Roman"/>
                <w:bCs/>
                <w:kern w:val="0"/>
                <w:sz w:val="24"/>
                <w:szCs w:val="24"/>
              </w:rPr>
              <w:t>年第</w:t>
            </w:r>
            <w:r>
              <w:rPr>
                <w:rFonts w:ascii="Times New Roman" w:eastAsia="仿宋_GB2312" w:hAnsi="Times New Roman" w:cs="Times New Roman"/>
                <w:bCs/>
                <w:kern w:val="0"/>
                <w:sz w:val="24"/>
                <w:szCs w:val="24"/>
              </w:rPr>
              <w:t>29</w:t>
            </w:r>
            <w:r>
              <w:rPr>
                <w:rFonts w:ascii="Times New Roman" w:eastAsia="仿宋_GB2312" w:hAnsi="Times New Roman" w:cs="Times New Roman"/>
                <w:bCs/>
                <w:kern w:val="0"/>
                <w:sz w:val="24"/>
                <w:szCs w:val="24"/>
              </w:rPr>
              <w:t>号</w:t>
            </w:r>
          </w:p>
        </w:tc>
      </w:tr>
      <w:tr w:rsidR="00727FC9">
        <w:trPr>
          <w:cantSplit/>
          <w:trHeight w:val="737"/>
          <w:jc w:val="center"/>
        </w:trPr>
        <w:tc>
          <w:tcPr>
            <w:tcW w:w="317" w:type="pct"/>
            <w:tcBorders>
              <w:top w:val="single" w:sz="4" w:space="0" w:color="auto"/>
              <w:left w:val="single" w:sz="4" w:space="0" w:color="auto"/>
              <w:bottom w:val="single" w:sz="4" w:space="0" w:color="auto"/>
              <w:right w:val="single" w:sz="4" w:space="0" w:color="auto"/>
            </w:tcBorders>
            <w:noWrap/>
            <w:vAlign w:val="center"/>
          </w:tcPr>
          <w:p w:rsidR="00727FC9" w:rsidRDefault="00727FC9">
            <w:pPr>
              <w:widowControl/>
              <w:jc w:val="center"/>
              <w:rPr>
                <w:rFonts w:ascii="Times New Roman" w:eastAsia="仿宋_GB2312" w:hAnsi="Times New Roman" w:cs="Times New Roman"/>
                <w:bCs/>
                <w:color w:val="000000"/>
                <w:kern w:val="0"/>
                <w:sz w:val="24"/>
                <w:szCs w:val="24"/>
              </w:rPr>
            </w:pPr>
            <w:r>
              <w:rPr>
                <w:rFonts w:ascii="Times New Roman" w:eastAsia="仿宋_GB2312" w:hAnsi="Times New Roman" w:cs="Times New Roman"/>
                <w:bCs/>
                <w:color w:val="000000"/>
                <w:kern w:val="0"/>
                <w:sz w:val="24"/>
                <w:szCs w:val="24"/>
              </w:rPr>
              <w:t>50</w:t>
            </w:r>
          </w:p>
        </w:tc>
        <w:tc>
          <w:tcPr>
            <w:tcW w:w="735" w:type="pct"/>
            <w:tcBorders>
              <w:top w:val="single" w:sz="4" w:space="0" w:color="auto"/>
              <w:left w:val="single" w:sz="4" w:space="0" w:color="auto"/>
              <w:bottom w:val="single" w:sz="4" w:space="0" w:color="auto"/>
              <w:right w:val="single" w:sz="4" w:space="0" w:color="auto"/>
            </w:tcBorders>
            <w:vAlign w:val="center"/>
          </w:tcPr>
          <w:p w:rsidR="00727FC9" w:rsidRDefault="00727FC9">
            <w:pPr>
              <w:widowControl/>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YY 9706.280—2023</w:t>
            </w:r>
          </w:p>
        </w:tc>
        <w:tc>
          <w:tcPr>
            <w:tcW w:w="1147"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医用电气设备</w:t>
            </w:r>
            <w:r>
              <w:rPr>
                <w:rFonts w:ascii="Times New Roman" w:eastAsia="仿宋_GB2312" w:hAnsi="Times New Roman" w:cs="Times New Roman"/>
                <w:bCs/>
                <w:kern w:val="0"/>
                <w:sz w:val="24"/>
                <w:szCs w:val="24"/>
              </w:rPr>
              <w:t xml:space="preserve"> </w:t>
            </w:r>
            <w:r>
              <w:rPr>
                <w:rFonts w:ascii="Times New Roman" w:eastAsia="仿宋_GB2312" w:hAnsi="Times New Roman" w:cs="Times New Roman"/>
                <w:bCs/>
                <w:kern w:val="0"/>
                <w:sz w:val="24"/>
                <w:szCs w:val="24"/>
              </w:rPr>
              <w:t>第</w:t>
            </w:r>
            <w:r>
              <w:rPr>
                <w:rFonts w:ascii="Times New Roman" w:eastAsia="仿宋_GB2312" w:hAnsi="Times New Roman" w:cs="Times New Roman"/>
                <w:bCs/>
                <w:kern w:val="0"/>
                <w:sz w:val="24"/>
                <w:szCs w:val="24"/>
              </w:rPr>
              <w:t>2-80</w:t>
            </w:r>
            <w:r>
              <w:rPr>
                <w:rFonts w:ascii="Times New Roman" w:eastAsia="仿宋_GB2312" w:hAnsi="Times New Roman" w:cs="Times New Roman"/>
                <w:bCs/>
                <w:kern w:val="0"/>
                <w:sz w:val="24"/>
                <w:szCs w:val="24"/>
              </w:rPr>
              <w:t>部分：用于呼吸功能不全的呼吸支持设备的基本安全和基本性能专用要求</w:t>
            </w:r>
          </w:p>
        </w:tc>
        <w:tc>
          <w:tcPr>
            <w:tcW w:w="553"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2023/3/14</w:t>
            </w:r>
          </w:p>
        </w:tc>
        <w:tc>
          <w:tcPr>
            <w:tcW w:w="580"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2026/5/1</w:t>
            </w:r>
          </w:p>
        </w:tc>
        <w:tc>
          <w:tcPr>
            <w:tcW w:w="996"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全国麻醉和呼吸设备</w:t>
            </w:r>
            <w:r>
              <w:rPr>
                <w:rFonts w:ascii="Times New Roman" w:eastAsia="仿宋_GB2312" w:hAnsi="Times New Roman" w:cs="Times New Roman"/>
                <w:bCs/>
                <w:kern w:val="0"/>
                <w:sz w:val="24"/>
                <w:szCs w:val="24"/>
              </w:rPr>
              <w:br/>
            </w:r>
            <w:r>
              <w:rPr>
                <w:rFonts w:ascii="Times New Roman" w:eastAsia="仿宋_GB2312" w:hAnsi="Times New Roman" w:cs="Times New Roman"/>
                <w:bCs/>
                <w:kern w:val="0"/>
                <w:sz w:val="24"/>
                <w:szCs w:val="24"/>
              </w:rPr>
              <w:t>标准化技术委员会</w:t>
            </w:r>
          </w:p>
        </w:tc>
        <w:tc>
          <w:tcPr>
            <w:tcW w:w="672"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w:t>
            </w:r>
            <w:r>
              <w:rPr>
                <w:rFonts w:ascii="Times New Roman" w:eastAsia="仿宋_GB2312" w:hAnsi="Times New Roman" w:cs="Times New Roman"/>
                <w:bCs/>
                <w:kern w:val="0"/>
                <w:sz w:val="24"/>
                <w:szCs w:val="24"/>
              </w:rPr>
              <w:t>年第</w:t>
            </w:r>
            <w:r>
              <w:rPr>
                <w:rFonts w:ascii="Times New Roman" w:eastAsia="仿宋_GB2312" w:hAnsi="Times New Roman" w:cs="Times New Roman"/>
                <w:bCs/>
                <w:kern w:val="0"/>
                <w:sz w:val="24"/>
                <w:szCs w:val="24"/>
              </w:rPr>
              <w:t>29</w:t>
            </w:r>
            <w:r>
              <w:rPr>
                <w:rFonts w:ascii="Times New Roman" w:eastAsia="仿宋_GB2312" w:hAnsi="Times New Roman" w:cs="Times New Roman"/>
                <w:bCs/>
                <w:kern w:val="0"/>
                <w:sz w:val="24"/>
                <w:szCs w:val="24"/>
              </w:rPr>
              <w:t>号</w:t>
            </w:r>
          </w:p>
        </w:tc>
      </w:tr>
      <w:tr w:rsidR="00727FC9">
        <w:trPr>
          <w:cantSplit/>
          <w:trHeight w:val="737"/>
          <w:jc w:val="center"/>
        </w:trPr>
        <w:tc>
          <w:tcPr>
            <w:tcW w:w="317" w:type="pct"/>
            <w:tcBorders>
              <w:top w:val="single" w:sz="4" w:space="0" w:color="auto"/>
              <w:left w:val="single" w:sz="4" w:space="0" w:color="auto"/>
              <w:bottom w:val="single" w:sz="4" w:space="0" w:color="auto"/>
              <w:right w:val="single" w:sz="4" w:space="0" w:color="auto"/>
            </w:tcBorders>
            <w:noWrap/>
            <w:vAlign w:val="center"/>
          </w:tcPr>
          <w:p w:rsidR="00727FC9" w:rsidRDefault="00727FC9">
            <w:pPr>
              <w:widowControl/>
              <w:jc w:val="center"/>
              <w:rPr>
                <w:rFonts w:ascii="Times New Roman" w:eastAsia="仿宋_GB2312" w:hAnsi="Times New Roman" w:cs="Times New Roman"/>
                <w:bCs/>
                <w:color w:val="000000"/>
                <w:kern w:val="0"/>
                <w:sz w:val="24"/>
                <w:szCs w:val="24"/>
              </w:rPr>
            </w:pPr>
            <w:r>
              <w:rPr>
                <w:rFonts w:ascii="Times New Roman" w:eastAsia="仿宋_GB2312" w:hAnsi="Times New Roman" w:cs="Times New Roman"/>
                <w:bCs/>
                <w:color w:val="000000"/>
                <w:kern w:val="0"/>
                <w:sz w:val="24"/>
                <w:szCs w:val="24"/>
              </w:rPr>
              <w:t>51</w:t>
            </w:r>
          </w:p>
        </w:tc>
        <w:tc>
          <w:tcPr>
            <w:tcW w:w="735" w:type="pct"/>
            <w:tcBorders>
              <w:top w:val="single" w:sz="4" w:space="0" w:color="auto"/>
              <w:left w:val="single" w:sz="4" w:space="0" w:color="auto"/>
              <w:bottom w:val="single" w:sz="4" w:space="0" w:color="auto"/>
              <w:right w:val="single" w:sz="4" w:space="0" w:color="auto"/>
            </w:tcBorders>
            <w:vAlign w:val="center"/>
          </w:tcPr>
          <w:p w:rsidR="00727FC9" w:rsidRDefault="00727FC9">
            <w:pPr>
              <w:widowControl/>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YY 9706.284—2023</w:t>
            </w:r>
          </w:p>
        </w:tc>
        <w:tc>
          <w:tcPr>
            <w:tcW w:w="1147"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医用电气设备</w:t>
            </w:r>
            <w:r>
              <w:rPr>
                <w:rFonts w:ascii="Times New Roman" w:eastAsia="仿宋_GB2312" w:hAnsi="Times New Roman" w:cs="Times New Roman"/>
                <w:bCs/>
                <w:kern w:val="0"/>
                <w:sz w:val="24"/>
                <w:szCs w:val="24"/>
              </w:rPr>
              <w:t xml:space="preserve"> </w:t>
            </w:r>
            <w:r>
              <w:rPr>
                <w:rFonts w:ascii="Times New Roman" w:eastAsia="仿宋_GB2312" w:hAnsi="Times New Roman" w:cs="Times New Roman"/>
                <w:bCs/>
                <w:kern w:val="0"/>
                <w:sz w:val="24"/>
                <w:szCs w:val="24"/>
              </w:rPr>
              <w:t>第</w:t>
            </w:r>
            <w:r>
              <w:rPr>
                <w:rFonts w:ascii="Times New Roman" w:eastAsia="仿宋_GB2312" w:hAnsi="Times New Roman" w:cs="Times New Roman"/>
                <w:bCs/>
                <w:kern w:val="0"/>
                <w:sz w:val="24"/>
                <w:szCs w:val="24"/>
              </w:rPr>
              <w:t>2-84</w:t>
            </w:r>
            <w:r>
              <w:rPr>
                <w:rFonts w:ascii="Times New Roman" w:eastAsia="仿宋_GB2312" w:hAnsi="Times New Roman" w:cs="Times New Roman"/>
                <w:bCs/>
                <w:kern w:val="0"/>
                <w:sz w:val="24"/>
                <w:szCs w:val="24"/>
              </w:rPr>
              <w:t>部分：紧急医疗服务环境用呼吸机的基本安全和基本性能专用要求</w:t>
            </w:r>
          </w:p>
        </w:tc>
        <w:tc>
          <w:tcPr>
            <w:tcW w:w="553"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2023/3/14</w:t>
            </w:r>
          </w:p>
        </w:tc>
        <w:tc>
          <w:tcPr>
            <w:tcW w:w="580"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2026/5/1</w:t>
            </w:r>
          </w:p>
        </w:tc>
        <w:tc>
          <w:tcPr>
            <w:tcW w:w="996"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全国麻醉和呼吸设备</w:t>
            </w:r>
            <w:r>
              <w:rPr>
                <w:rFonts w:ascii="Times New Roman" w:eastAsia="仿宋_GB2312" w:hAnsi="Times New Roman" w:cs="Times New Roman"/>
                <w:bCs/>
                <w:kern w:val="0"/>
                <w:sz w:val="24"/>
                <w:szCs w:val="24"/>
              </w:rPr>
              <w:br/>
            </w:r>
            <w:r>
              <w:rPr>
                <w:rFonts w:ascii="Times New Roman" w:eastAsia="仿宋_GB2312" w:hAnsi="Times New Roman" w:cs="Times New Roman"/>
                <w:bCs/>
                <w:kern w:val="0"/>
                <w:sz w:val="24"/>
                <w:szCs w:val="24"/>
              </w:rPr>
              <w:t>标准化技术委员会</w:t>
            </w:r>
          </w:p>
        </w:tc>
        <w:tc>
          <w:tcPr>
            <w:tcW w:w="672"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w:t>
            </w:r>
            <w:r>
              <w:rPr>
                <w:rFonts w:ascii="Times New Roman" w:eastAsia="仿宋_GB2312" w:hAnsi="Times New Roman" w:cs="Times New Roman"/>
                <w:bCs/>
                <w:kern w:val="0"/>
                <w:sz w:val="24"/>
                <w:szCs w:val="24"/>
              </w:rPr>
              <w:t>年第</w:t>
            </w:r>
            <w:r>
              <w:rPr>
                <w:rFonts w:ascii="Times New Roman" w:eastAsia="仿宋_GB2312" w:hAnsi="Times New Roman" w:cs="Times New Roman"/>
                <w:bCs/>
                <w:kern w:val="0"/>
                <w:sz w:val="24"/>
                <w:szCs w:val="24"/>
              </w:rPr>
              <w:t>29</w:t>
            </w:r>
            <w:r>
              <w:rPr>
                <w:rFonts w:ascii="Times New Roman" w:eastAsia="仿宋_GB2312" w:hAnsi="Times New Roman" w:cs="Times New Roman"/>
                <w:bCs/>
                <w:kern w:val="0"/>
                <w:sz w:val="24"/>
                <w:szCs w:val="24"/>
              </w:rPr>
              <w:t>号</w:t>
            </w:r>
          </w:p>
        </w:tc>
      </w:tr>
      <w:tr w:rsidR="00727FC9">
        <w:trPr>
          <w:cantSplit/>
          <w:trHeight w:val="737"/>
          <w:jc w:val="center"/>
        </w:trPr>
        <w:tc>
          <w:tcPr>
            <w:tcW w:w="317" w:type="pct"/>
            <w:tcBorders>
              <w:top w:val="single" w:sz="4" w:space="0" w:color="auto"/>
              <w:left w:val="single" w:sz="4" w:space="0" w:color="auto"/>
              <w:bottom w:val="single" w:sz="4" w:space="0" w:color="auto"/>
              <w:right w:val="single" w:sz="4" w:space="0" w:color="auto"/>
            </w:tcBorders>
            <w:noWrap/>
            <w:vAlign w:val="center"/>
          </w:tcPr>
          <w:p w:rsidR="00727FC9" w:rsidRDefault="00727FC9">
            <w:pPr>
              <w:widowControl/>
              <w:jc w:val="center"/>
              <w:rPr>
                <w:rFonts w:ascii="Times New Roman" w:eastAsia="仿宋_GB2312" w:hAnsi="Times New Roman" w:cs="Times New Roman"/>
                <w:bCs/>
                <w:color w:val="000000"/>
                <w:kern w:val="0"/>
                <w:sz w:val="24"/>
                <w:szCs w:val="24"/>
              </w:rPr>
            </w:pPr>
            <w:r>
              <w:rPr>
                <w:rFonts w:ascii="Times New Roman" w:eastAsia="仿宋_GB2312" w:hAnsi="Times New Roman" w:cs="Times New Roman"/>
                <w:bCs/>
                <w:color w:val="000000"/>
                <w:kern w:val="0"/>
                <w:sz w:val="24"/>
                <w:szCs w:val="24"/>
              </w:rPr>
              <w:lastRenderedPageBreak/>
              <w:t>52</w:t>
            </w:r>
          </w:p>
        </w:tc>
        <w:tc>
          <w:tcPr>
            <w:tcW w:w="735" w:type="pct"/>
            <w:tcBorders>
              <w:top w:val="single" w:sz="4" w:space="0" w:color="auto"/>
              <w:left w:val="single" w:sz="4" w:space="0" w:color="auto"/>
              <w:bottom w:val="single" w:sz="4" w:space="0" w:color="auto"/>
              <w:right w:val="single" w:sz="4" w:space="0" w:color="auto"/>
            </w:tcBorders>
            <w:vAlign w:val="center"/>
          </w:tcPr>
          <w:p w:rsidR="00727FC9" w:rsidRDefault="00727FC9">
            <w:pPr>
              <w:widowControl/>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YY/T 0862—2023</w:t>
            </w:r>
          </w:p>
        </w:tc>
        <w:tc>
          <w:tcPr>
            <w:tcW w:w="1147"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眼科光学</w:t>
            </w:r>
            <w:r>
              <w:rPr>
                <w:rFonts w:ascii="Times New Roman" w:eastAsia="仿宋_GB2312" w:hAnsi="Times New Roman" w:cs="Times New Roman"/>
                <w:bCs/>
                <w:kern w:val="0"/>
                <w:sz w:val="24"/>
                <w:szCs w:val="24"/>
              </w:rPr>
              <w:t xml:space="preserve"> </w:t>
            </w:r>
            <w:r>
              <w:rPr>
                <w:rFonts w:ascii="Times New Roman" w:eastAsia="仿宋_GB2312" w:hAnsi="Times New Roman" w:cs="Times New Roman"/>
                <w:bCs/>
                <w:kern w:val="0"/>
                <w:sz w:val="24"/>
                <w:szCs w:val="24"/>
              </w:rPr>
              <w:t>眼内填充物</w:t>
            </w:r>
          </w:p>
        </w:tc>
        <w:tc>
          <w:tcPr>
            <w:tcW w:w="553"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2023/3/14</w:t>
            </w:r>
          </w:p>
        </w:tc>
        <w:tc>
          <w:tcPr>
            <w:tcW w:w="580"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2024/5/1</w:t>
            </w:r>
          </w:p>
        </w:tc>
        <w:tc>
          <w:tcPr>
            <w:tcW w:w="996"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全国医用光学和仪器</w:t>
            </w:r>
            <w:r>
              <w:rPr>
                <w:rFonts w:ascii="Times New Roman" w:eastAsia="仿宋_GB2312" w:hAnsi="Times New Roman" w:cs="Times New Roman"/>
                <w:bCs/>
                <w:kern w:val="0"/>
                <w:sz w:val="24"/>
                <w:szCs w:val="24"/>
              </w:rPr>
              <w:br/>
            </w:r>
            <w:r>
              <w:rPr>
                <w:rFonts w:ascii="Times New Roman" w:eastAsia="仿宋_GB2312" w:hAnsi="Times New Roman" w:cs="Times New Roman"/>
                <w:bCs/>
                <w:kern w:val="0"/>
                <w:sz w:val="24"/>
                <w:szCs w:val="24"/>
              </w:rPr>
              <w:t>标准化分技术委员会</w:t>
            </w:r>
          </w:p>
        </w:tc>
        <w:tc>
          <w:tcPr>
            <w:tcW w:w="672"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w:t>
            </w:r>
            <w:r>
              <w:rPr>
                <w:rFonts w:ascii="Times New Roman" w:eastAsia="仿宋_GB2312" w:hAnsi="Times New Roman" w:cs="Times New Roman"/>
                <w:bCs/>
                <w:kern w:val="0"/>
                <w:sz w:val="24"/>
                <w:szCs w:val="24"/>
              </w:rPr>
              <w:t>年第</w:t>
            </w:r>
            <w:r>
              <w:rPr>
                <w:rFonts w:ascii="Times New Roman" w:eastAsia="仿宋_GB2312" w:hAnsi="Times New Roman" w:cs="Times New Roman"/>
                <w:bCs/>
                <w:kern w:val="0"/>
                <w:sz w:val="24"/>
                <w:szCs w:val="24"/>
              </w:rPr>
              <w:t>29</w:t>
            </w:r>
            <w:r>
              <w:rPr>
                <w:rFonts w:ascii="Times New Roman" w:eastAsia="仿宋_GB2312" w:hAnsi="Times New Roman" w:cs="Times New Roman"/>
                <w:bCs/>
                <w:kern w:val="0"/>
                <w:sz w:val="24"/>
                <w:szCs w:val="24"/>
              </w:rPr>
              <w:t>号</w:t>
            </w:r>
          </w:p>
        </w:tc>
      </w:tr>
      <w:tr w:rsidR="00727FC9">
        <w:trPr>
          <w:cantSplit/>
          <w:trHeight w:val="737"/>
          <w:jc w:val="center"/>
        </w:trPr>
        <w:tc>
          <w:tcPr>
            <w:tcW w:w="317" w:type="pct"/>
            <w:tcBorders>
              <w:top w:val="single" w:sz="4" w:space="0" w:color="auto"/>
              <w:left w:val="single" w:sz="4" w:space="0" w:color="auto"/>
              <w:bottom w:val="single" w:sz="4" w:space="0" w:color="auto"/>
              <w:right w:val="single" w:sz="4" w:space="0" w:color="auto"/>
            </w:tcBorders>
            <w:noWrap/>
            <w:vAlign w:val="center"/>
          </w:tcPr>
          <w:p w:rsidR="00727FC9" w:rsidRDefault="00727FC9">
            <w:pPr>
              <w:widowControl/>
              <w:jc w:val="center"/>
              <w:rPr>
                <w:rFonts w:ascii="Times New Roman" w:eastAsia="仿宋_GB2312" w:hAnsi="Times New Roman" w:cs="Times New Roman"/>
                <w:bCs/>
                <w:color w:val="000000"/>
                <w:kern w:val="0"/>
                <w:sz w:val="24"/>
                <w:szCs w:val="24"/>
              </w:rPr>
            </w:pPr>
            <w:r>
              <w:rPr>
                <w:rFonts w:ascii="Times New Roman" w:eastAsia="仿宋_GB2312" w:hAnsi="Times New Roman" w:cs="Times New Roman"/>
                <w:bCs/>
                <w:color w:val="000000"/>
                <w:kern w:val="0"/>
                <w:sz w:val="24"/>
                <w:szCs w:val="24"/>
              </w:rPr>
              <w:t>53</w:t>
            </w:r>
          </w:p>
        </w:tc>
        <w:tc>
          <w:tcPr>
            <w:tcW w:w="735" w:type="pct"/>
            <w:tcBorders>
              <w:top w:val="single" w:sz="4" w:space="0" w:color="auto"/>
              <w:left w:val="single" w:sz="4" w:space="0" w:color="auto"/>
              <w:bottom w:val="single" w:sz="4" w:space="0" w:color="auto"/>
              <w:right w:val="single" w:sz="4" w:space="0" w:color="auto"/>
            </w:tcBorders>
            <w:vAlign w:val="center"/>
          </w:tcPr>
          <w:p w:rsidR="00727FC9" w:rsidRDefault="00727FC9">
            <w:pPr>
              <w:widowControl/>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YY/T 0893—2023</w:t>
            </w:r>
          </w:p>
        </w:tc>
        <w:tc>
          <w:tcPr>
            <w:tcW w:w="1147"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医用气体混合器</w:t>
            </w:r>
            <w:r>
              <w:rPr>
                <w:rFonts w:ascii="Times New Roman" w:eastAsia="仿宋_GB2312" w:hAnsi="Times New Roman" w:cs="Times New Roman"/>
                <w:bCs/>
                <w:kern w:val="0"/>
                <w:sz w:val="24"/>
                <w:szCs w:val="24"/>
              </w:rPr>
              <w:t xml:space="preserve"> </w:t>
            </w:r>
            <w:r>
              <w:rPr>
                <w:rFonts w:ascii="Times New Roman" w:eastAsia="仿宋_GB2312" w:hAnsi="Times New Roman" w:cs="Times New Roman"/>
                <w:bCs/>
                <w:kern w:val="0"/>
                <w:sz w:val="24"/>
                <w:szCs w:val="24"/>
              </w:rPr>
              <w:t>独立气体混合器</w:t>
            </w:r>
          </w:p>
        </w:tc>
        <w:tc>
          <w:tcPr>
            <w:tcW w:w="553"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2023/3/14</w:t>
            </w:r>
          </w:p>
        </w:tc>
        <w:tc>
          <w:tcPr>
            <w:tcW w:w="580"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2024/5/1</w:t>
            </w:r>
          </w:p>
        </w:tc>
        <w:tc>
          <w:tcPr>
            <w:tcW w:w="996"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全国麻醉和呼吸设备</w:t>
            </w:r>
            <w:r>
              <w:rPr>
                <w:rFonts w:ascii="Times New Roman" w:eastAsia="仿宋_GB2312" w:hAnsi="Times New Roman" w:cs="Times New Roman"/>
                <w:bCs/>
                <w:kern w:val="0"/>
                <w:sz w:val="24"/>
                <w:szCs w:val="24"/>
              </w:rPr>
              <w:br/>
            </w:r>
            <w:r>
              <w:rPr>
                <w:rFonts w:ascii="Times New Roman" w:eastAsia="仿宋_GB2312" w:hAnsi="Times New Roman" w:cs="Times New Roman"/>
                <w:bCs/>
                <w:kern w:val="0"/>
                <w:sz w:val="24"/>
                <w:szCs w:val="24"/>
              </w:rPr>
              <w:t>标准化技术委员会</w:t>
            </w:r>
          </w:p>
        </w:tc>
        <w:tc>
          <w:tcPr>
            <w:tcW w:w="672"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w:t>
            </w:r>
            <w:r>
              <w:rPr>
                <w:rFonts w:ascii="Times New Roman" w:eastAsia="仿宋_GB2312" w:hAnsi="Times New Roman" w:cs="Times New Roman"/>
                <w:bCs/>
                <w:kern w:val="0"/>
                <w:sz w:val="24"/>
                <w:szCs w:val="24"/>
              </w:rPr>
              <w:t>年第</w:t>
            </w:r>
            <w:r>
              <w:rPr>
                <w:rFonts w:ascii="Times New Roman" w:eastAsia="仿宋_GB2312" w:hAnsi="Times New Roman" w:cs="Times New Roman"/>
                <w:bCs/>
                <w:kern w:val="0"/>
                <w:sz w:val="24"/>
                <w:szCs w:val="24"/>
              </w:rPr>
              <w:t>29</w:t>
            </w:r>
            <w:r>
              <w:rPr>
                <w:rFonts w:ascii="Times New Roman" w:eastAsia="仿宋_GB2312" w:hAnsi="Times New Roman" w:cs="Times New Roman"/>
                <w:bCs/>
                <w:kern w:val="0"/>
                <w:sz w:val="24"/>
                <w:szCs w:val="24"/>
              </w:rPr>
              <w:t>号</w:t>
            </w:r>
          </w:p>
        </w:tc>
      </w:tr>
      <w:tr w:rsidR="00727FC9">
        <w:trPr>
          <w:cantSplit/>
          <w:trHeight w:val="737"/>
          <w:jc w:val="center"/>
        </w:trPr>
        <w:tc>
          <w:tcPr>
            <w:tcW w:w="317" w:type="pct"/>
            <w:tcBorders>
              <w:top w:val="single" w:sz="4" w:space="0" w:color="auto"/>
              <w:left w:val="single" w:sz="4" w:space="0" w:color="auto"/>
              <w:bottom w:val="single" w:sz="4" w:space="0" w:color="auto"/>
              <w:right w:val="single" w:sz="4" w:space="0" w:color="auto"/>
            </w:tcBorders>
            <w:noWrap/>
            <w:vAlign w:val="center"/>
          </w:tcPr>
          <w:p w:rsidR="00727FC9" w:rsidRDefault="00727FC9">
            <w:pPr>
              <w:widowControl/>
              <w:jc w:val="center"/>
              <w:rPr>
                <w:rFonts w:ascii="Times New Roman" w:eastAsia="仿宋_GB2312" w:hAnsi="Times New Roman" w:cs="Times New Roman"/>
                <w:bCs/>
                <w:color w:val="000000"/>
                <w:kern w:val="0"/>
                <w:sz w:val="24"/>
                <w:szCs w:val="24"/>
              </w:rPr>
            </w:pPr>
            <w:r>
              <w:rPr>
                <w:rFonts w:ascii="Times New Roman" w:eastAsia="仿宋_GB2312" w:hAnsi="Times New Roman" w:cs="Times New Roman"/>
                <w:bCs/>
                <w:color w:val="000000"/>
                <w:kern w:val="0"/>
                <w:sz w:val="24"/>
                <w:szCs w:val="24"/>
              </w:rPr>
              <w:t>54</w:t>
            </w:r>
          </w:p>
        </w:tc>
        <w:tc>
          <w:tcPr>
            <w:tcW w:w="735" w:type="pct"/>
            <w:tcBorders>
              <w:top w:val="single" w:sz="4" w:space="0" w:color="auto"/>
              <w:left w:val="single" w:sz="4" w:space="0" w:color="auto"/>
              <w:bottom w:val="single" w:sz="4" w:space="0" w:color="auto"/>
              <w:right w:val="single" w:sz="4" w:space="0" w:color="auto"/>
            </w:tcBorders>
            <w:vAlign w:val="center"/>
          </w:tcPr>
          <w:p w:rsidR="00727FC9" w:rsidRDefault="00727FC9">
            <w:pPr>
              <w:widowControl/>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YY 0272—2023</w:t>
            </w:r>
          </w:p>
        </w:tc>
        <w:tc>
          <w:tcPr>
            <w:tcW w:w="1147"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牙科学</w:t>
            </w:r>
            <w:r>
              <w:rPr>
                <w:rFonts w:ascii="Times New Roman" w:eastAsia="仿宋_GB2312" w:hAnsi="Times New Roman" w:cs="Times New Roman"/>
                <w:bCs/>
                <w:kern w:val="0"/>
                <w:sz w:val="24"/>
                <w:szCs w:val="24"/>
              </w:rPr>
              <w:t xml:space="preserve"> </w:t>
            </w:r>
            <w:r>
              <w:rPr>
                <w:rFonts w:ascii="Times New Roman" w:eastAsia="仿宋_GB2312" w:hAnsi="Times New Roman" w:cs="Times New Roman"/>
                <w:bCs/>
                <w:kern w:val="0"/>
                <w:sz w:val="24"/>
                <w:szCs w:val="24"/>
              </w:rPr>
              <w:t>氧化锌</w:t>
            </w:r>
            <w:r>
              <w:rPr>
                <w:rFonts w:ascii="Times New Roman" w:eastAsia="仿宋_GB2312" w:hAnsi="Times New Roman" w:cs="Times New Roman"/>
                <w:bCs/>
                <w:kern w:val="0"/>
                <w:sz w:val="24"/>
                <w:szCs w:val="24"/>
              </w:rPr>
              <w:t>/</w:t>
            </w:r>
            <w:r>
              <w:rPr>
                <w:rFonts w:ascii="Times New Roman" w:eastAsia="仿宋_GB2312" w:hAnsi="Times New Roman" w:cs="Times New Roman"/>
                <w:bCs/>
                <w:kern w:val="0"/>
                <w:sz w:val="24"/>
                <w:szCs w:val="24"/>
              </w:rPr>
              <w:t>丁香酚水门汀和不含丁香酚的氧化锌水门汀</w:t>
            </w:r>
          </w:p>
        </w:tc>
        <w:tc>
          <w:tcPr>
            <w:tcW w:w="553"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2023/6/20</w:t>
            </w:r>
          </w:p>
        </w:tc>
        <w:tc>
          <w:tcPr>
            <w:tcW w:w="580"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2025/7/1</w:t>
            </w:r>
          </w:p>
        </w:tc>
        <w:tc>
          <w:tcPr>
            <w:tcW w:w="996"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全国口腔材料和器械设备标准化技术委员会</w:t>
            </w:r>
          </w:p>
        </w:tc>
        <w:tc>
          <w:tcPr>
            <w:tcW w:w="672"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w:t>
            </w:r>
            <w:r>
              <w:rPr>
                <w:rFonts w:ascii="Times New Roman" w:eastAsia="仿宋_GB2312" w:hAnsi="Times New Roman" w:cs="Times New Roman"/>
                <w:bCs/>
                <w:kern w:val="0"/>
                <w:sz w:val="24"/>
                <w:szCs w:val="24"/>
              </w:rPr>
              <w:t>年第</w:t>
            </w:r>
            <w:r>
              <w:rPr>
                <w:rFonts w:ascii="Times New Roman" w:eastAsia="仿宋_GB2312" w:hAnsi="Times New Roman" w:cs="Times New Roman"/>
                <w:bCs/>
                <w:kern w:val="0"/>
                <w:sz w:val="24"/>
                <w:szCs w:val="24"/>
              </w:rPr>
              <w:t>82</w:t>
            </w:r>
            <w:r>
              <w:rPr>
                <w:rFonts w:ascii="Times New Roman" w:eastAsia="仿宋_GB2312" w:hAnsi="Times New Roman" w:cs="Times New Roman"/>
                <w:bCs/>
                <w:kern w:val="0"/>
                <w:sz w:val="24"/>
                <w:szCs w:val="24"/>
              </w:rPr>
              <w:t>号</w:t>
            </w:r>
          </w:p>
        </w:tc>
      </w:tr>
      <w:tr w:rsidR="00727FC9">
        <w:trPr>
          <w:cantSplit/>
          <w:trHeight w:val="737"/>
          <w:jc w:val="center"/>
        </w:trPr>
        <w:tc>
          <w:tcPr>
            <w:tcW w:w="317" w:type="pct"/>
            <w:tcBorders>
              <w:top w:val="single" w:sz="4" w:space="0" w:color="auto"/>
              <w:left w:val="single" w:sz="4" w:space="0" w:color="auto"/>
              <w:bottom w:val="single" w:sz="4" w:space="0" w:color="auto"/>
              <w:right w:val="single" w:sz="4" w:space="0" w:color="auto"/>
            </w:tcBorders>
            <w:noWrap/>
            <w:vAlign w:val="center"/>
          </w:tcPr>
          <w:p w:rsidR="00727FC9" w:rsidRDefault="00727FC9">
            <w:pPr>
              <w:widowControl/>
              <w:jc w:val="center"/>
              <w:rPr>
                <w:rFonts w:ascii="Times New Roman" w:eastAsia="仿宋_GB2312" w:hAnsi="Times New Roman" w:cs="Times New Roman"/>
                <w:bCs/>
                <w:color w:val="000000"/>
                <w:kern w:val="0"/>
                <w:sz w:val="24"/>
                <w:szCs w:val="24"/>
              </w:rPr>
            </w:pPr>
            <w:r>
              <w:rPr>
                <w:rFonts w:ascii="Times New Roman" w:eastAsia="仿宋_GB2312" w:hAnsi="Times New Roman" w:cs="Times New Roman"/>
                <w:bCs/>
                <w:color w:val="000000"/>
                <w:kern w:val="0"/>
                <w:sz w:val="24"/>
                <w:szCs w:val="24"/>
              </w:rPr>
              <w:t>55</w:t>
            </w:r>
          </w:p>
        </w:tc>
        <w:tc>
          <w:tcPr>
            <w:tcW w:w="735" w:type="pct"/>
            <w:tcBorders>
              <w:top w:val="single" w:sz="4" w:space="0" w:color="auto"/>
              <w:left w:val="single" w:sz="4" w:space="0" w:color="auto"/>
              <w:bottom w:val="single" w:sz="4" w:space="0" w:color="auto"/>
              <w:right w:val="single" w:sz="4" w:space="0" w:color="auto"/>
            </w:tcBorders>
            <w:vAlign w:val="center"/>
          </w:tcPr>
          <w:p w:rsidR="00727FC9" w:rsidRDefault="00727FC9">
            <w:pPr>
              <w:widowControl/>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YY/T 0338—2023</w:t>
            </w:r>
          </w:p>
        </w:tc>
        <w:tc>
          <w:tcPr>
            <w:tcW w:w="1147"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气管切开插管和接头</w:t>
            </w:r>
          </w:p>
        </w:tc>
        <w:tc>
          <w:tcPr>
            <w:tcW w:w="553"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2023/6/20</w:t>
            </w:r>
          </w:p>
        </w:tc>
        <w:tc>
          <w:tcPr>
            <w:tcW w:w="580"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2024/7/1</w:t>
            </w:r>
          </w:p>
        </w:tc>
        <w:tc>
          <w:tcPr>
            <w:tcW w:w="996"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山东省医疗器械和药品包装检验研究院</w:t>
            </w:r>
          </w:p>
        </w:tc>
        <w:tc>
          <w:tcPr>
            <w:tcW w:w="672"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w:t>
            </w:r>
            <w:r>
              <w:rPr>
                <w:rFonts w:ascii="Times New Roman" w:eastAsia="仿宋_GB2312" w:hAnsi="Times New Roman" w:cs="Times New Roman"/>
                <w:bCs/>
                <w:kern w:val="0"/>
                <w:sz w:val="24"/>
                <w:szCs w:val="24"/>
              </w:rPr>
              <w:t>年第</w:t>
            </w:r>
            <w:r>
              <w:rPr>
                <w:rFonts w:ascii="Times New Roman" w:eastAsia="仿宋_GB2312" w:hAnsi="Times New Roman" w:cs="Times New Roman"/>
                <w:bCs/>
                <w:kern w:val="0"/>
                <w:sz w:val="24"/>
                <w:szCs w:val="24"/>
              </w:rPr>
              <w:t>82</w:t>
            </w:r>
            <w:r>
              <w:rPr>
                <w:rFonts w:ascii="Times New Roman" w:eastAsia="仿宋_GB2312" w:hAnsi="Times New Roman" w:cs="Times New Roman"/>
                <w:bCs/>
                <w:kern w:val="0"/>
                <w:sz w:val="24"/>
                <w:szCs w:val="24"/>
              </w:rPr>
              <w:t>号</w:t>
            </w:r>
          </w:p>
        </w:tc>
      </w:tr>
      <w:tr w:rsidR="00727FC9">
        <w:trPr>
          <w:cantSplit/>
          <w:trHeight w:val="737"/>
          <w:jc w:val="center"/>
        </w:trPr>
        <w:tc>
          <w:tcPr>
            <w:tcW w:w="317" w:type="pct"/>
            <w:tcBorders>
              <w:top w:val="single" w:sz="4" w:space="0" w:color="auto"/>
              <w:left w:val="single" w:sz="4" w:space="0" w:color="auto"/>
              <w:bottom w:val="single" w:sz="4" w:space="0" w:color="auto"/>
              <w:right w:val="single" w:sz="4" w:space="0" w:color="auto"/>
            </w:tcBorders>
            <w:noWrap/>
            <w:vAlign w:val="center"/>
          </w:tcPr>
          <w:p w:rsidR="00727FC9" w:rsidRDefault="00727FC9">
            <w:pPr>
              <w:widowControl/>
              <w:jc w:val="center"/>
              <w:rPr>
                <w:rFonts w:ascii="Times New Roman" w:eastAsia="仿宋_GB2312" w:hAnsi="Times New Roman" w:cs="Times New Roman"/>
                <w:bCs/>
                <w:color w:val="000000"/>
                <w:kern w:val="0"/>
                <w:sz w:val="24"/>
                <w:szCs w:val="24"/>
              </w:rPr>
            </w:pPr>
            <w:r>
              <w:rPr>
                <w:rFonts w:ascii="Times New Roman" w:eastAsia="仿宋_GB2312" w:hAnsi="Times New Roman" w:cs="Times New Roman"/>
                <w:bCs/>
                <w:color w:val="000000"/>
                <w:kern w:val="0"/>
                <w:sz w:val="24"/>
                <w:szCs w:val="24"/>
              </w:rPr>
              <w:t>56</w:t>
            </w:r>
          </w:p>
        </w:tc>
        <w:tc>
          <w:tcPr>
            <w:tcW w:w="735" w:type="pct"/>
            <w:tcBorders>
              <w:top w:val="single" w:sz="4" w:space="0" w:color="auto"/>
              <w:left w:val="single" w:sz="4" w:space="0" w:color="auto"/>
              <w:bottom w:val="single" w:sz="4" w:space="0" w:color="auto"/>
              <w:right w:val="single" w:sz="4" w:space="0" w:color="auto"/>
            </w:tcBorders>
            <w:vAlign w:val="center"/>
          </w:tcPr>
          <w:p w:rsidR="00727FC9" w:rsidRDefault="00727FC9">
            <w:pPr>
              <w:widowControl/>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YY 0503—2023</w:t>
            </w:r>
          </w:p>
        </w:tc>
        <w:tc>
          <w:tcPr>
            <w:tcW w:w="1147"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环氧乙烷灭菌器</w:t>
            </w:r>
          </w:p>
        </w:tc>
        <w:tc>
          <w:tcPr>
            <w:tcW w:w="553"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2023/6/20</w:t>
            </w:r>
          </w:p>
        </w:tc>
        <w:tc>
          <w:tcPr>
            <w:tcW w:w="580"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2025/7/1</w:t>
            </w:r>
          </w:p>
        </w:tc>
        <w:tc>
          <w:tcPr>
            <w:tcW w:w="996"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全国消毒技术与设备</w:t>
            </w:r>
            <w:r>
              <w:rPr>
                <w:rFonts w:ascii="Times New Roman" w:eastAsia="仿宋_GB2312" w:hAnsi="Times New Roman" w:cs="Times New Roman"/>
                <w:bCs/>
                <w:kern w:val="0"/>
                <w:sz w:val="24"/>
                <w:szCs w:val="24"/>
              </w:rPr>
              <w:br/>
            </w:r>
            <w:r>
              <w:rPr>
                <w:rFonts w:ascii="Times New Roman" w:eastAsia="仿宋_GB2312" w:hAnsi="Times New Roman" w:cs="Times New Roman"/>
                <w:bCs/>
                <w:kern w:val="0"/>
                <w:sz w:val="24"/>
                <w:szCs w:val="24"/>
              </w:rPr>
              <w:t>标准化技术委员会</w:t>
            </w:r>
          </w:p>
        </w:tc>
        <w:tc>
          <w:tcPr>
            <w:tcW w:w="672"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w:t>
            </w:r>
            <w:r>
              <w:rPr>
                <w:rFonts w:ascii="Times New Roman" w:eastAsia="仿宋_GB2312" w:hAnsi="Times New Roman" w:cs="Times New Roman"/>
                <w:bCs/>
                <w:kern w:val="0"/>
                <w:sz w:val="24"/>
                <w:szCs w:val="24"/>
              </w:rPr>
              <w:t>年第</w:t>
            </w:r>
            <w:r>
              <w:rPr>
                <w:rFonts w:ascii="Times New Roman" w:eastAsia="仿宋_GB2312" w:hAnsi="Times New Roman" w:cs="Times New Roman"/>
                <w:bCs/>
                <w:kern w:val="0"/>
                <w:sz w:val="24"/>
                <w:szCs w:val="24"/>
              </w:rPr>
              <w:t>82</w:t>
            </w:r>
            <w:r>
              <w:rPr>
                <w:rFonts w:ascii="Times New Roman" w:eastAsia="仿宋_GB2312" w:hAnsi="Times New Roman" w:cs="Times New Roman"/>
                <w:bCs/>
                <w:kern w:val="0"/>
                <w:sz w:val="24"/>
                <w:szCs w:val="24"/>
              </w:rPr>
              <w:t>号</w:t>
            </w:r>
          </w:p>
        </w:tc>
      </w:tr>
      <w:tr w:rsidR="00727FC9">
        <w:trPr>
          <w:cantSplit/>
          <w:trHeight w:val="737"/>
          <w:jc w:val="center"/>
        </w:trPr>
        <w:tc>
          <w:tcPr>
            <w:tcW w:w="317" w:type="pct"/>
            <w:tcBorders>
              <w:top w:val="single" w:sz="4" w:space="0" w:color="auto"/>
              <w:left w:val="single" w:sz="4" w:space="0" w:color="auto"/>
              <w:bottom w:val="single" w:sz="4" w:space="0" w:color="auto"/>
              <w:right w:val="single" w:sz="4" w:space="0" w:color="auto"/>
            </w:tcBorders>
            <w:noWrap/>
            <w:vAlign w:val="center"/>
          </w:tcPr>
          <w:p w:rsidR="00727FC9" w:rsidRDefault="00727FC9">
            <w:pPr>
              <w:widowControl/>
              <w:jc w:val="center"/>
              <w:rPr>
                <w:rFonts w:ascii="Times New Roman" w:eastAsia="仿宋_GB2312" w:hAnsi="Times New Roman" w:cs="Times New Roman"/>
                <w:bCs/>
                <w:color w:val="000000"/>
                <w:kern w:val="0"/>
                <w:sz w:val="24"/>
                <w:szCs w:val="24"/>
              </w:rPr>
            </w:pPr>
            <w:r>
              <w:rPr>
                <w:rFonts w:ascii="Times New Roman" w:eastAsia="仿宋_GB2312" w:hAnsi="Times New Roman" w:cs="Times New Roman"/>
                <w:bCs/>
                <w:color w:val="000000"/>
                <w:kern w:val="0"/>
                <w:sz w:val="24"/>
                <w:szCs w:val="24"/>
              </w:rPr>
              <w:t>57</w:t>
            </w:r>
          </w:p>
        </w:tc>
        <w:tc>
          <w:tcPr>
            <w:tcW w:w="735" w:type="pct"/>
            <w:tcBorders>
              <w:top w:val="single" w:sz="4" w:space="0" w:color="auto"/>
              <w:left w:val="single" w:sz="4" w:space="0" w:color="auto"/>
              <w:bottom w:val="single" w:sz="4" w:space="0" w:color="auto"/>
              <w:right w:val="single" w:sz="4" w:space="0" w:color="auto"/>
            </w:tcBorders>
            <w:vAlign w:val="center"/>
          </w:tcPr>
          <w:p w:rsidR="00727FC9" w:rsidRDefault="00727FC9">
            <w:pPr>
              <w:widowControl/>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YY/T 0776—2023</w:t>
            </w:r>
          </w:p>
        </w:tc>
        <w:tc>
          <w:tcPr>
            <w:tcW w:w="1147"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肝脏射频消融治疗设备</w:t>
            </w:r>
          </w:p>
        </w:tc>
        <w:tc>
          <w:tcPr>
            <w:tcW w:w="553"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2023/6/20</w:t>
            </w:r>
          </w:p>
        </w:tc>
        <w:tc>
          <w:tcPr>
            <w:tcW w:w="580"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2025/7/1</w:t>
            </w:r>
          </w:p>
        </w:tc>
        <w:tc>
          <w:tcPr>
            <w:tcW w:w="996"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全国医用电器标准化技术委员会物理治疗设备分技术委员会</w:t>
            </w:r>
          </w:p>
        </w:tc>
        <w:tc>
          <w:tcPr>
            <w:tcW w:w="672"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w:t>
            </w:r>
            <w:r>
              <w:rPr>
                <w:rFonts w:ascii="Times New Roman" w:eastAsia="仿宋_GB2312" w:hAnsi="Times New Roman" w:cs="Times New Roman"/>
                <w:bCs/>
                <w:kern w:val="0"/>
                <w:sz w:val="24"/>
                <w:szCs w:val="24"/>
              </w:rPr>
              <w:t>年第</w:t>
            </w:r>
            <w:r>
              <w:rPr>
                <w:rFonts w:ascii="Times New Roman" w:eastAsia="仿宋_GB2312" w:hAnsi="Times New Roman" w:cs="Times New Roman"/>
                <w:bCs/>
                <w:kern w:val="0"/>
                <w:sz w:val="24"/>
                <w:szCs w:val="24"/>
              </w:rPr>
              <w:t>82</w:t>
            </w:r>
            <w:r>
              <w:rPr>
                <w:rFonts w:ascii="Times New Roman" w:eastAsia="仿宋_GB2312" w:hAnsi="Times New Roman" w:cs="Times New Roman"/>
                <w:bCs/>
                <w:kern w:val="0"/>
                <w:sz w:val="24"/>
                <w:szCs w:val="24"/>
              </w:rPr>
              <w:t>号</w:t>
            </w:r>
          </w:p>
        </w:tc>
      </w:tr>
      <w:tr w:rsidR="00727FC9">
        <w:trPr>
          <w:cantSplit/>
          <w:trHeight w:val="737"/>
          <w:jc w:val="center"/>
        </w:trPr>
        <w:tc>
          <w:tcPr>
            <w:tcW w:w="317" w:type="pct"/>
            <w:tcBorders>
              <w:top w:val="single" w:sz="4" w:space="0" w:color="auto"/>
              <w:left w:val="single" w:sz="4" w:space="0" w:color="auto"/>
              <w:bottom w:val="single" w:sz="4" w:space="0" w:color="auto"/>
              <w:right w:val="single" w:sz="4" w:space="0" w:color="auto"/>
            </w:tcBorders>
            <w:noWrap/>
            <w:vAlign w:val="center"/>
          </w:tcPr>
          <w:p w:rsidR="00727FC9" w:rsidRDefault="00727FC9">
            <w:pPr>
              <w:widowControl/>
              <w:jc w:val="center"/>
              <w:rPr>
                <w:rFonts w:ascii="Times New Roman" w:eastAsia="仿宋_GB2312" w:hAnsi="Times New Roman" w:cs="Times New Roman"/>
                <w:bCs/>
                <w:color w:val="000000"/>
                <w:kern w:val="0"/>
                <w:sz w:val="24"/>
                <w:szCs w:val="24"/>
              </w:rPr>
            </w:pPr>
            <w:r>
              <w:rPr>
                <w:rFonts w:ascii="Times New Roman" w:eastAsia="仿宋_GB2312" w:hAnsi="Times New Roman" w:cs="Times New Roman"/>
                <w:bCs/>
                <w:color w:val="000000"/>
                <w:kern w:val="0"/>
                <w:sz w:val="24"/>
                <w:szCs w:val="24"/>
              </w:rPr>
              <w:t>58</w:t>
            </w:r>
          </w:p>
        </w:tc>
        <w:tc>
          <w:tcPr>
            <w:tcW w:w="735" w:type="pct"/>
            <w:tcBorders>
              <w:top w:val="single" w:sz="4" w:space="0" w:color="auto"/>
              <w:left w:val="single" w:sz="4" w:space="0" w:color="auto"/>
              <w:bottom w:val="single" w:sz="4" w:space="0" w:color="auto"/>
              <w:right w:val="single" w:sz="4" w:space="0" w:color="auto"/>
            </w:tcBorders>
            <w:vAlign w:val="center"/>
          </w:tcPr>
          <w:p w:rsidR="00727FC9" w:rsidRDefault="00727FC9">
            <w:pPr>
              <w:widowControl/>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YY 0793.3—2023</w:t>
            </w:r>
          </w:p>
        </w:tc>
        <w:tc>
          <w:tcPr>
            <w:tcW w:w="1147"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血液透析和相关治疗用液体的制备和质量管理</w:t>
            </w:r>
            <w:r>
              <w:rPr>
                <w:rFonts w:ascii="Times New Roman" w:eastAsia="仿宋_GB2312" w:hAnsi="Times New Roman" w:cs="Times New Roman"/>
                <w:bCs/>
                <w:kern w:val="0"/>
                <w:sz w:val="24"/>
                <w:szCs w:val="24"/>
              </w:rPr>
              <w:t xml:space="preserve"> </w:t>
            </w:r>
            <w:r>
              <w:rPr>
                <w:rFonts w:ascii="Times New Roman" w:eastAsia="仿宋_GB2312" w:hAnsi="Times New Roman" w:cs="Times New Roman"/>
                <w:bCs/>
                <w:kern w:val="0"/>
                <w:sz w:val="24"/>
                <w:szCs w:val="24"/>
              </w:rPr>
              <w:t>第</w:t>
            </w:r>
            <w:r>
              <w:rPr>
                <w:rFonts w:ascii="Times New Roman" w:eastAsia="仿宋_GB2312" w:hAnsi="Times New Roman" w:cs="Times New Roman"/>
                <w:bCs/>
                <w:kern w:val="0"/>
                <w:sz w:val="24"/>
                <w:szCs w:val="24"/>
              </w:rPr>
              <w:t>3</w:t>
            </w:r>
            <w:r>
              <w:rPr>
                <w:rFonts w:ascii="Times New Roman" w:eastAsia="仿宋_GB2312" w:hAnsi="Times New Roman" w:cs="Times New Roman"/>
                <w:bCs/>
                <w:kern w:val="0"/>
                <w:sz w:val="24"/>
                <w:szCs w:val="24"/>
              </w:rPr>
              <w:t>部分：血液透析和相关治疗用浓缩物</w:t>
            </w:r>
          </w:p>
        </w:tc>
        <w:tc>
          <w:tcPr>
            <w:tcW w:w="553"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2023/6/20</w:t>
            </w:r>
          </w:p>
        </w:tc>
        <w:tc>
          <w:tcPr>
            <w:tcW w:w="580"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2025/7/1</w:t>
            </w:r>
          </w:p>
        </w:tc>
        <w:tc>
          <w:tcPr>
            <w:tcW w:w="996"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全国医用体外循环设备标准化技术委员会</w:t>
            </w:r>
          </w:p>
        </w:tc>
        <w:tc>
          <w:tcPr>
            <w:tcW w:w="672"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w:t>
            </w:r>
            <w:r>
              <w:rPr>
                <w:rFonts w:ascii="Times New Roman" w:eastAsia="仿宋_GB2312" w:hAnsi="Times New Roman" w:cs="Times New Roman"/>
                <w:bCs/>
                <w:kern w:val="0"/>
                <w:sz w:val="24"/>
                <w:szCs w:val="24"/>
              </w:rPr>
              <w:t>年第</w:t>
            </w:r>
            <w:r>
              <w:rPr>
                <w:rFonts w:ascii="Times New Roman" w:eastAsia="仿宋_GB2312" w:hAnsi="Times New Roman" w:cs="Times New Roman"/>
                <w:bCs/>
                <w:kern w:val="0"/>
                <w:sz w:val="24"/>
                <w:szCs w:val="24"/>
              </w:rPr>
              <w:t>82</w:t>
            </w:r>
            <w:r>
              <w:rPr>
                <w:rFonts w:ascii="Times New Roman" w:eastAsia="仿宋_GB2312" w:hAnsi="Times New Roman" w:cs="Times New Roman"/>
                <w:bCs/>
                <w:kern w:val="0"/>
                <w:sz w:val="24"/>
                <w:szCs w:val="24"/>
              </w:rPr>
              <w:t>号</w:t>
            </w:r>
          </w:p>
        </w:tc>
      </w:tr>
      <w:tr w:rsidR="00727FC9">
        <w:trPr>
          <w:cantSplit/>
          <w:trHeight w:val="737"/>
          <w:jc w:val="center"/>
        </w:trPr>
        <w:tc>
          <w:tcPr>
            <w:tcW w:w="317" w:type="pct"/>
            <w:tcBorders>
              <w:top w:val="single" w:sz="4" w:space="0" w:color="auto"/>
              <w:left w:val="single" w:sz="4" w:space="0" w:color="auto"/>
              <w:bottom w:val="single" w:sz="4" w:space="0" w:color="auto"/>
              <w:right w:val="single" w:sz="4" w:space="0" w:color="auto"/>
            </w:tcBorders>
            <w:noWrap/>
            <w:vAlign w:val="center"/>
          </w:tcPr>
          <w:p w:rsidR="00727FC9" w:rsidRDefault="00727FC9">
            <w:pPr>
              <w:widowControl/>
              <w:jc w:val="center"/>
              <w:rPr>
                <w:rFonts w:ascii="Times New Roman" w:eastAsia="仿宋_GB2312" w:hAnsi="Times New Roman" w:cs="Times New Roman"/>
                <w:bCs/>
                <w:color w:val="000000"/>
                <w:kern w:val="0"/>
                <w:sz w:val="24"/>
                <w:szCs w:val="24"/>
              </w:rPr>
            </w:pPr>
            <w:r>
              <w:rPr>
                <w:rFonts w:ascii="Times New Roman" w:eastAsia="仿宋_GB2312" w:hAnsi="Times New Roman" w:cs="Times New Roman"/>
                <w:bCs/>
                <w:color w:val="000000"/>
                <w:kern w:val="0"/>
                <w:sz w:val="24"/>
                <w:szCs w:val="24"/>
              </w:rPr>
              <w:t>59</w:t>
            </w:r>
          </w:p>
        </w:tc>
        <w:tc>
          <w:tcPr>
            <w:tcW w:w="735" w:type="pct"/>
            <w:tcBorders>
              <w:top w:val="single" w:sz="4" w:space="0" w:color="auto"/>
              <w:left w:val="single" w:sz="4" w:space="0" w:color="auto"/>
              <w:bottom w:val="single" w:sz="4" w:space="0" w:color="auto"/>
              <w:right w:val="single" w:sz="4" w:space="0" w:color="auto"/>
            </w:tcBorders>
            <w:vAlign w:val="center"/>
          </w:tcPr>
          <w:p w:rsidR="00727FC9" w:rsidRDefault="00727FC9">
            <w:pPr>
              <w:widowControl/>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YY/T 0907—2023</w:t>
            </w:r>
          </w:p>
        </w:tc>
        <w:tc>
          <w:tcPr>
            <w:tcW w:w="1147"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医用无针注射器</w:t>
            </w:r>
            <w:r>
              <w:rPr>
                <w:rFonts w:ascii="Times New Roman" w:eastAsia="仿宋_GB2312" w:hAnsi="Times New Roman" w:cs="Times New Roman"/>
                <w:bCs/>
                <w:kern w:val="0"/>
                <w:sz w:val="24"/>
                <w:szCs w:val="24"/>
              </w:rPr>
              <w:t xml:space="preserve"> </w:t>
            </w:r>
            <w:r>
              <w:rPr>
                <w:rFonts w:ascii="Times New Roman" w:eastAsia="仿宋_GB2312" w:hAnsi="Times New Roman" w:cs="Times New Roman"/>
                <w:bCs/>
                <w:kern w:val="0"/>
                <w:sz w:val="24"/>
                <w:szCs w:val="24"/>
              </w:rPr>
              <w:t>要求及</w:t>
            </w:r>
            <w:r>
              <w:rPr>
                <w:rFonts w:ascii="Times New Roman" w:eastAsia="仿宋_GB2312" w:hAnsi="Times New Roman" w:cs="Times New Roman"/>
                <w:bCs/>
                <w:kern w:val="0"/>
                <w:sz w:val="24"/>
                <w:szCs w:val="24"/>
              </w:rPr>
              <w:br/>
            </w:r>
            <w:r>
              <w:rPr>
                <w:rFonts w:ascii="Times New Roman" w:eastAsia="仿宋_GB2312" w:hAnsi="Times New Roman" w:cs="Times New Roman"/>
                <w:bCs/>
                <w:kern w:val="0"/>
                <w:sz w:val="24"/>
                <w:szCs w:val="24"/>
              </w:rPr>
              <w:t>试验方法</w:t>
            </w:r>
          </w:p>
        </w:tc>
        <w:tc>
          <w:tcPr>
            <w:tcW w:w="553"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2023/6/20</w:t>
            </w:r>
          </w:p>
        </w:tc>
        <w:tc>
          <w:tcPr>
            <w:tcW w:w="580"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2024/7/1</w:t>
            </w:r>
          </w:p>
        </w:tc>
        <w:tc>
          <w:tcPr>
            <w:tcW w:w="996"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全国医用注射器（针）</w:t>
            </w:r>
            <w:r>
              <w:rPr>
                <w:rFonts w:ascii="Times New Roman" w:eastAsia="仿宋_GB2312" w:hAnsi="Times New Roman" w:cs="Times New Roman"/>
                <w:bCs/>
                <w:kern w:val="0"/>
                <w:sz w:val="24"/>
                <w:szCs w:val="24"/>
              </w:rPr>
              <w:br/>
            </w:r>
            <w:r>
              <w:rPr>
                <w:rFonts w:ascii="Times New Roman" w:eastAsia="仿宋_GB2312" w:hAnsi="Times New Roman" w:cs="Times New Roman"/>
                <w:bCs/>
                <w:kern w:val="0"/>
                <w:sz w:val="24"/>
                <w:szCs w:val="24"/>
              </w:rPr>
              <w:t>标准化技术委员会</w:t>
            </w:r>
          </w:p>
        </w:tc>
        <w:tc>
          <w:tcPr>
            <w:tcW w:w="672"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w:t>
            </w:r>
            <w:r>
              <w:rPr>
                <w:rFonts w:ascii="Times New Roman" w:eastAsia="仿宋_GB2312" w:hAnsi="Times New Roman" w:cs="Times New Roman"/>
                <w:bCs/>
                <w:kern w:val="0"/>
                <w:sz w:val="24"/>
                <w:szCs w:val="24"/>
              </w:rPr>
              <w:t>年第</w:t>
            </w:r>
            <w:r>
              <w:rPr>
                <w:rFonts w:ascii="Times New Roman" w:eastAsia="仿宋_GB2312" w:hAnsi="Times New Roman" w:cs="Times New Roman"/>
                <w:bCs/>
                <w:kern w:val="0"/>
                <w:sz w:val="24"/>
                <w:szCs w:val="24"/>
              </w:rPr>
              <w:t>82</w:t>
            </w:r>
            <w:r>
              <w:rPr>
                <w:rFonts w:ascii="Times New Roman" w:eastAsia="仿宋_GB2312" w:hAnsi="Times New Roman" w:cs="Times New Roman"/>
                <w:bCs/>
                <w:kern w:val="0"/>
                <w:sz w:val="24"/>
                <w:szCs w:val="24"/>
              </w:rPr>
              <w:t>号</w:t>
            </w:r>
          </w:p>
        </w:tc>
      </w:tr>
      <w:tr w:rsidR="00727FC9">
        <w:trPr>
          <w:cantSplit/>
          <w:trHeight w:val="737"/>
          <w:jc w:val="center"/>
        </w:trPr>
        <w:tc>
          <w:tcPr>
            <w:tcW w:w="317" w:type="pct"/>
            <w:tcBorders>
              <w:top w:val="single" w:sz="4" w:space="0" w:color="auto"/>
              <w:left w:val="single" w:sz="4" w:space="0" w:color="auto"/>
              <w:bottom w:val="single" w:sz="4" w:space="0" w:color="auto"/>
              <w:right w:val="single" w:sz="4" w:space="0" w:color="auto"/>
            </w:tcBorders>
            <w:noWrap/>
            <w:vAlign w:val="center"/>
          </w:tcPr>
          <w:p w:rsidR="00727FC9" w:rsidRDefault="00727FC9">
            <w:pPr>
              <w:widowControl/>
              <w:jc w:val="center"/>
              <w:rPr>
                <w:rFonts w:ascii="Times New Roman" w:eastAsia="仿宋_GB2312" w:hAnsi="Times New Roman" w:cs="Times New Roman"/>
                <w:bCs/>
                <w:color w:val="000000"/>
                <w:kern w:val="0"/>
                <w:sz w:val="24"/>
                <w:szCs w:val="24"/>
              </w:rPr>
            </w:pPr>
            <w:r>
              <w:rPr>
                <w:rFonts w:ascii="Times New Roman" w:eastAsia="仿宋_GB2312" w:hAnsi="Times New Roman" w:cs="Times New Roman"/>
                <w:bCs/>
                <w:color w:val="000000"/>
                <w:kern w:val="0"/>
                <w:sz w:val="24"/>
                <w:szCs w:val="24"/>
              </w:rPr>
              <w:lastRenderedPageBreak/>
              <w:t>60</w:t>
            </w:r>
          </w:p>
        </w:tc>
        <w:tc>
          <w:tcPr>
            <w:tcW w:w="735" w:type="pct"/>
            <w:tcBorders>
              <w:top w:val="single" w:sz="4" w:space="0" w:color="auto"/>
              <w:left w:val="single" w:sz="4" w:space="0" w:color="auto"/>
              <w:bottom w:val="single" w:sz="4" w:space="0" w:color="auto"/>
              <w:right w:val="single" w:sz="4" w:space="0" w:color="auto"/>
            </w:tcBorders>
            <w:vAlign w:val="center"/>
          </w:tcPr>
          <w:p w:rsidR="00727FC9" w:rsidRDefault="00727FC9">
            <w:pPr>
              <w:widowControl/>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YY 0989.3—2023</w:t>
            </w:r>
          </w:p>
        </w:tc>
        <w:tc>
          <w:tcPr>
            <w:tcW w:w="1147"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手术植入物</w:t>
            </w:r>
            <w:r>
              <w:rPr>
                <w:rFonts w:ascii="Times New Roman" w:eastAsia="仿宋_GB2312" w:hAnsi="Times New Roman" w:cs="Times New Roman"/>
                <w:bCs/>
                <w:kern w:val="0"/>
                <w:sz w:val="24"/>
                <w:szCs w:val="24"/>
              </w:rPr>
              <w:t xml:space="preserve"> </w:t>
            </w:r>
            <w:r>
              <w:rPr>
                <w:rFonts w:ascii="Times New Roman" w:eastAsia="仿宋_GB2312" w:hAnsi="Times New Roman" w:cs="Times New Roman"/>
                <w:bCs/>
                <w:kern w:val="0"/>
                <w:sz w:val="24"/>
                <w:szCs w:val="24"/>
              </w:rPr>
              <w:t>有源植入式医疗器械</w:t>
            </w:r>
            <w:r>
              <w:rPr>
                <w:rFonts w:ascii="Times New Roman" w:eastAsia="仿宋_GB2312" w:hAnsi="Times New Roman" w:cs="Times New Roman"/>
                <w:bCs/>
                <w:kern w:val="0"/>
                <w:sz w:val="24"/>
                <w:szCs w:val="24"/>
              </w:rPr>
              <w:t xml:space="preserve"> </w:t>
            </w:r>
            <w:r>
              <w:rPr>
                <w:rFonts w:ascii="Times New Roman" w:eastAsia="仿宋_GB2312" w:hAnsi="Times New Roman" w:cs="Times New Roman"/>
                <w:bCs/>
                <w:kern w:val="0"/>
                <w:sz w:val="24"/>
                <w:szCs w:val="24"/>
              </w:rPr>
              <w:t>第</w:t>
            </w:r>
            <w:r>
              <w:rPr>
                <w:rFonts w:ascii="Times New Roman" w:eastAsia="仿宋_GB2312" w:hAnsi="Times New Roman" w:cs="Times New Roman"/>
                <w:bCs/>
                <w:kern w:val="0"/>
                <w:sz w:val="24"/>
                <w:szCs w:val="24"/>
              </w:rPr>
              <w:t>3</w:t>
            </w:r>
            <w:r>
              <w:rPr>
                <w:rFonts w:ascii="Times New Roman" w:eastAsia="仿宋_GB2312" w:hAnsi="Times New Roman" w:cs="Times New Roman"/>
                <w:bCs/>
                <w:kern w:val="0"/>
                <w:sz w:val="24"/>
                <w:szCs w:val="24"/>
              </w:rPr>
              <w:t>部分：植入式</w:t>
            </w:r>
            <w:r>
              <w:rPr>
                <w:rFonts w:ascii="Times New Roman" w:eastAsia="仿宋_GB2312" w:hAnsi="Times New Roman" w:cs="Times New Roman"/>
                <w:bCs/>
                <w:kern w:val="0"/>
                <w:sz w:val="24"/>
                <w:szCs w:val="24"/>
              </w:rPr>
              <w:br/>
            </w:r>
            <w:r>
              <w:rPr>
                <w:rFonts w:ascii="Times New Roman" w:eastAsia="仿宋_GB2312" w:hAnsi="Times New Roman" w:cs="Times New Roman"/>
                <w:bCs/>
                <w:kern w:val="0"/>
                <w:sz w:val="24"/>
                <w:szCs w:val="24"/>
              </w:rPr>
              <w:t>神经刺激器</w:t>
            </w:r>
          </w:p>
        </w:tc>
        <w:tc>
          <w:tcPr>
            <w:tcW w:w="553"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2023/6/20</w:t>
            </w:r>
          </w:p>
        </w:tc>
        <w:tc>
          <w:tcPr>
            <w:tcW w:w="580"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2026/7/1</w:t>
            </w:r>
          </w:p>
        </w:tc>
        <w:tc>
          <w:tcPr>
            <w:tcW w:w="996"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全国外科植入物和矫形器械标准化技术委员会有源植入物分技术</w:t>
            </w:r>
            <w:r>
              <w:rPr>
                <w:rFonts w:ascii="Times New Roman" w:eastAsia="仿宋_GB2312" w:hAnsi="Times New Roman" w:cs="Times New Roman"/>
                <w:bCs/>
                <w:kern w:val="0"/>
                <w:sz w:val="24"/>
                <w:szCs w:val="24"/>
              </w:rPr>
              <w:br/>
            </w:r>
            <w:r>
              <w:rPr>
                <w:rFonts w:ascii="Times New Roman" w:eastAsia="仿宋_GB2312" w:hAnsi="Times New Roman" w:cs="Times New Roman"/>
                <w:bCs/>
                <w:kern w:val="0"/>
                <w:sz w:val="24"/>
                <w:szCs w:val="24"/>
              </w:rPr>
              <w:t>委员会</w:t>
            </w:r>
          </w:p>
        </w:tc>
        <w:tc>
          <w:tcPr>
            <w:tcW w:w="672"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w:t>
            </w:r>
            <w:r>
              <w:rPr>
                <w:rFonts w:ascii="Times New Roman" w:eastAsia="仿宋_GB2312" w:hAnsi="Times New Roman" w:cs="Times New Roman"/>
                <w:bCs/>
                <w:kern w:val="0"/>
                <w:sz w:val="24"/>
                <w:szCs w:val="24"/>
              </w:rPr>
              <w:t>年第</w:t>
            </w:r>
            <w:r>
              <w:rPr>
                <w:rFonts w:ascii="Times New Roman" w:eastAsia="仿宋_GB2312" w:hAnsi="Times New Roman" w:cs="Times New Roman"/>
                <w:bCs/>
                <w:kern w:val="0"/>
                <w:sz w:val="24"/>
                <w:szCs w:val="24"/>
              </w:rPr>
              <w:t>82</w:t>
            </w:r>
            <w:r>
              <w:rPr>
                <w:rFonts w:ascii="Times New Roman" w:eastAsia="仿宋_GB2312" w:hAnsi="Times New Roman" w:cs="Times New Roman"/>
                <w:bCs/>
                <w:kern w:val="0"/>
                <w:sz w:val="24"/>
                <w:szCs w:val="24"/>
              </w:rPr>
              <w:t>号</w:t>
            </w:r>
          </w:p>
        </w:tc>
      </w:tr>
      <w:tr w:rsidR="00727FC9">
        <w:trPr>
          <w:cantSplit/>
          <w:trHeight w:val="737"/>
          <w:jc w:val="center"/>
        </w:trPr>
        <w:tc>
          <w:tcPr>
            <w:tcW w:w="317" w:type="pct"/>
            <w:tcBorders>
              <w:top w:val="single" w:sz="4" w:space="0" w:color="auto"/>
              <w:left w:val="single" w:sz="4" w:space="0" w:color="auto"/>
              <w:bottom w:val="single" w:sz="4" w:space="0" w:color="auto"/>
              <w:right w:val="single" w:sz="4" w:space="0" w:color="auto"/>
            </w:tcBorders>
            <w:noWrap/>
            <w:vAlign w:val="center"/>
          </w:tcPr>
          <w:p w:rsidR="00727FC9" w:rsidRDefault="00727FC9">
            <w:pPr>
              <w:widowControl/>
              <w:jc w:val="center"/>
              <w:rPr>
                <w:rFonts w:ascii="Times New Roman" w:eastAsia="仿宋_GB2312" w:hAnsi="Times New Roman" w:cs="Times New Roman"/>
                <w:bCs/>
                <w:color w:val="000000"/>
                <w:kern w:val="0"/>
                <w:sz w:val="24"/>
                <w:szCs w:val="24"/>
              </w:rPr>
            </w:pPr>
            <w:r>
              <w:rPr>
                <w:rFonts w:ascii="Times New Roman" w:eastAsia="仿宋_GB2312" w:hAnsi="Times New Roman" w:cs="Times New Roman"/>
                <w:bCs/>
                <w:color w:val="000000"/>
                <w:kern w:val="0"/>
                <w:sz w:val="24"/>
                <w:szCs w:val="24"/>
              </w:rPr>
              <w:t>61</w:t>
            </w:r>
          </w:p>
        </w:tc>
        <w:tc>
          <w:tcPr>
            <w:tcW w:w="735" w:type="pct"/>
            <w:tcBorders>
              <w:top w:val="single" w:sz="4" w:space="0" w:color="auto"/>
              <w:left w:val="single" w:sz="4" w:space="0" w:color="auto"/>
              <w:bottom w:val="single" w:sz="4" w:space="0" w:color="auto"/>
              <w:right w:val="single" w:sz="4" w:space="0" w:color="auto"/>
            </w:tcBorders>
            <w:vAlign w:val="center"/>
          </w:tcPr>
          <w:p w:rsidR="00727FC9" w:rsidRDefault="00727FC9">
            <w:pPr>
              <w:widowControl/>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YY/T 0992—2023</w:t>
            </w:r>
          </w:p>
        </w:tc>
        <w:tc>
          <w:tcPr>
            <w:tcW w:w="1147"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内镜清洗工作站</w:t>
            </w:r>
          </w:p>
        </w:tc>
        <w:tc>
          <w:tcPr>
            <w:tcW w:w="553"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2023/6/20</w:t>
            </w:r>
          </w:p>
        </w:tc>
        <w:tc>
          <w:tcPr>
            <w:tcW w:w="580"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2024/7/1</w:t>
            </w:r>
          </w:p>
        </w:tc>
        <w:tc>
          <w:tcPr>
            <w:tcW w:w="996"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全国消毒技术与设备标准化技术委员会</w:t>
            </w:r>
          </w:p>
        </w:tc>
        <w:tc>
          <w:tcPr>
            <w:tcW w:w="672"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w:t>
            </w:r>
            <w:r>
              <w:rPr>
                <w:rFonts w:ascii="Times New Roman" w:eastAsia="仿宋_GB2312" w:hAnsi="Times New Roman" w:cs="Times New Roman"/>
                <w:bCs/>
                <w:kern w:val="0"/>
                <w:sz w:val="24"/>
                <w:szCs w:val="24"/>
              </w:rPr>
              <w:t>年第</w:t>
            </w:r>
            <w:r>
              <w:rPr>
                <w:rFonts w:ascii="Times New Roman" w:eastAsia="仿宋_GB2312" w:hAnsi="Times New Roman" w:cs="Times New Roman"/>
                <w:bCs/>
                <w:kern w:val="0"/>
                <w:sz w:val="24"/>
                <w:szCs w:val="24"/>
              </w:rPr>
              <w:t>82</w:t>
            </w:r>
            <w:r>
              <w:rPr>
                <w:rFonts w:ascii="Times New Roman" w:eastAsia="仿宋_GB2312" w:hAnsi="Times New Roman" w:cs="Times New Roman"/>
                <w:bCs/>
                <w:kern w:val="0"/>
                <w:sz w:val="24"/>
                <w:szCs w:val="24"/>
              </w:rPr>
              <w:t>号</w:t>
            </w:r>
          </w:p>
        </w:tc>
      </w:tr>
      <w:tr w:rsidR="00727FC9">
        <w:trPr>
          <w:cantSplit/>
          <w:trHeight w:val="737"/>
          <w:jc w:val="center"/>
        </w:trPr>
        <w:tc>
          <w:tcPr>
            <w:tcW w:w="317" w:type="pct"/>
            <w:tcBorders>
              <w:top w:val="single" w:sz="4" w:space="0" w:color="auto"/>
              <w:left w:val="single" w:sz="4" w:space="0" w:color="auto"/>
              <w:bottom w:val="single" w:sz="4" w:space="0" w:color="auto"/>
              <w:right w:val="single" w:sz="4" w:space="0" w:color="auto"/>
            </w:tcBorders>
            <w:noWrap/>
            <w:vAlign w:val="center"/>
          </w:tcPr>
          <w:p w:rsidR="00727FC9" w:rsidRDefault="00727FC9">
            <w:pPr>
              <w:widowControl/>
              <w:jc w:val="center"/>
              <w:rPr>
                <w:rFonts w:ascii="Times New Roman" w:eastAsia="仿宋_GB2312" w:hAnsi="Times New Roman" w:cs="Times New Roman"/>
                <w:bCs/>
                <w:color w:val="000000"/>
                <w:kern w:val="0"/>
                <w:sz w:val="24"/>
                <w:szCs w:val="24"/>
              </w:rPr>
            </w:pPr>
            <w:r>
              <w:rPr>
                <w:rFonts w:ascii="Times New Roman" w:eastAsia="仿宋_GB2312" w:hAnsi="Times New Roman" w:cs="Times New Roman"/>
                <w:bCs/>
                <w:color w:val="000000"/>
                <w:kern w:val="0"/>
                <w:sz w:val="24"/>
                <w:szCs w:val="24"/>
              </w:rPr>
              <w:t>62</w:t>
            </w:r>
          </w:p>
        </w:tc>
        <w:tc>
          <w:tcPr>
            <w:tcW w:w="735" w:type="pct"/>
            <w:tcBorders>
              <w:top w:val="single" w:sz="4" w:space="0" w:color="auto"/>
              <w:left w:val="single" w:sz="4" w:space="0" w:color="auto"/>
              <w:bottom w:val="single" w:sz="4" w:space="0" w:color="auto"/>
              <w:right w:val="single" w:sz="4" w:space="0" w:color="auto"/>
            </w:tcBorders>
            <w:vAlign w:val="center"/>
          </w:tcPr>
          <w:p w:rsidR="00727FC9" w:rsidRDefault="00727FC9">
            <w:pPr>
              <w:widowControl/>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YY/T 1437—2023</w:t>
            </w:r>
          </w:p>
        </w:tc>
        <w:tc>
          <w:tcPr>
            <w:tcW w:w="1147" w:type="pct"/>
            <w:tcBorders>
              <w:top w:val="single" w:sz="4" w:space="0" w:color="auto"/>
              <w:left w:val="single" w:sz="4" w:space="0" w:color="auto"/>
              <w:bottom w:val="single" w:sz="4" w:space="0" w:color="auto"/>
              <w:right w:val="single" w:sz="4" w:space="0" w:color="auto"/>
            </w:tcBorders>
            <w:vAlign w:val="center"/>
          </w:tcPr>
          <w:p w:rsidR="00727FC9" w:rsidRDefault="00727FC9">
            <w:pP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医疗器械</w:t>
            </w:r>
            <w:r>
              <w:rPr>
                <w:rFonts w:ascii="Times New Roman" w:eastAsia="仿宋_GB2312" w:hAnsi="Times New Roman" w:cs="Times New Roman"/>
                <w:bCs/>
                <w:kern w:val="0"/>
                <w:sz w:val="24"/>
                <w:szCs w:val="24"/>
              </w:rPr>
              <w:t xml:space="preserve"> GB/T 42062</w:t>
            </w:r>
            <w:r>
              <w:rPr>
                <w:rFonts w:ascii="Times New Roman" w:eastAsia="仿宋_GB2312" w:hAnsi="Times New Roman" w:cs="Times New Roman"/>
                <w:bCs/>
                <w:kern w:val="0"/>
                <w:sz w:val="24"/>
                <w:szCs w:val="24"/>
              </w:rPr>
              <w:t>应用指南</w:t>
            </w:r>
          </w:p>
        </w:tc>
        <w:tc>
          <w:tcPr>
            <w:tcW w:w="553"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2023/6/20</w:t>
            </w:r>
          </w:p>
        </w:tc>
        <w:tc>
          <w:tcPr>
            <w:tcW w:w="580"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2024/7/1</w:t>
            </w:r>
          </w:p>
        </w:tc>
        <w:tc>
          <w:tcPr>
            <w:tcW w:w="996"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全国医疗器械质量管理和通用要求标准化技术委员会</w:t>
            </w:r>
          </w:p>
        </w:tc>
        <w:tc>
          <w:tcPr>
            <w:tcW w:w="672"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w:t>
            </w:r>
            <w:r>
              <w:rPr>
                <w:rFonts w:ascii="Times New Roman" w:eastAsia="仿宋_GB2312" w:hAnsi="Times New Roman" w:cs="Times New Roman"/>
                <w:bCs/>
                <w:kern w:val="0"/>
                <w:sz w:val="24"/>
                <w:szCs w:val="24"/>
              </w:rPr>
              <w:t>年第</w:t>
            </w:r>
            <w:r>
              <w:rPr>
                <w:rFonts w:ascii="Times New Roman" w:eastAsia="仿宋_GB2312" w:hAnsi="Times New Roman" w:cs="Times New Roman"/>
                <w:bCs/>
                <w:kern w:val="0"/>
                <w:sz w:val="24"/>
                <w:szCs w:val="24"/>
              </w:rPr>
              <w:t>82</w:t>
            </w:r>
            <w:r>
              <w:rPr>
                <w:rFonts w:ascii="Times New Roman" w:eastAsia="仿宋_GB2312" w:hAnsi="Times New Roman" w:cs="Times New Roman"/>
                <w:bCs/>
                <w:kern w:val="0"/>
                <w:sz w:val="24"/>
                <w:szCs w:val="24"/>
              </w:rPr>
              <w:t>号</w:t>
            </w:r>
          </w:p>
        </w:tc>
      </w:tr>
      <w:tr w:rsidR="00727FC9">
        <w:trPr>
          <w:cantSplit/>
          <w:trHeight w:val="737"/>
          <w:jc w:val="center"/>
        </w:trPr>
        <w:tc>
          <w:tcPr>
            <w:tcW w:w="317" w:type="pct"/>
            <w:tcBorders>
              <w:top w:val="single" w:sz="4" w:space="0" w:color="auto"/>
              <w:left w:val="single" w:sz="4" w:space="0" w:color="auto"/>
              <w:bottom w:val="single" w:sz="4" w:space="0" w:color="auto"/>
              <w:right w:val="single" w:sz="4" w:space="0" w:color="auto"/>
            </w:tcBorders>
            <w:noWrap/>
            <w:vAlign w:val="center"/>
          </w:tcPr>
          <w:p w:rsidR="00727FC9" w:rsidRDefault="00727FC9">
            <w:pPr>
              <w:widowControl/>
              <w:jc w:val="center"/>
              <w:rPr>
                <w:rFonts w:ascii="Times New Roman" w:eastAsia="仿宋_GB2312" w:hAnsi="Times New Roman" w:cs="Times New Roman"/>
                <w:bCs/>
                <w:color w:val="000000"/>
                <w:kern w:val="0"/>
                <w:sz w:val="24"/>
                <w:szCs w:val="24"/>
              </w:rPr>
            </w:pPr>
            <w:r>
              <w:rPr>
                <w:rFonts w:ascii="Times New Roman" w:eastAsia="仿宋_GB2312" w:hAnsi="Times New Roman" w:cs="Times New Roman"/>
                <w:bCs/>
                <w:color w:val="000000"/>
                <w:kern w:val="0"/>
                <w:sz w:val="24"/>
                <w:szCs w:val="24"/>
              </w:rPr>
              <w:t>63</w:t>
            </w:r>
          </w:p>
        </w:tc>
        <w:tc>
          <w:tcPr>
            <w:tcW w:w="735" w:type="pct"/>
            <w:tcBorders>
              <w:top w:val="single" w:sz="4" w:space="0" w:color="auto"/>
              <w:left w:val="single" w:sz="4" w:space="0" w:color="auto"/>
              <w:bottom w:val="single" w:sz="4" w:space="0" w:color="auto"/>
              <w:right w:val="single" w:sz="4" w:space="0" w:color="auto"/>
            </w:tcBorders>
            <w:vAlign w:val="center"/>
          </w:tcPr>
          <w:p w:rsidR="00727FC9" w:rsidRDefault="00727FC9">
            <w:pPr>
              <w:widowControl/>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YY/T 1754.3—2023</w:t>
            </w:r>
          </w:p>
        </w:tc>
        <w:tc>
          <w:tcPr>
            <w:tcW w:w="1147"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医疗器械临床前动物研究</w:t>
            </w:r>
            <w:r>
              <w:rPr>
                <w:rFonts w:ascii="Times New Roman" w:eastAsia="仿宋_GB2312" w:hAnsi="Times New Roman" w:cs="Times New Roman"/>
                <w:bCs/>
                <w:kern w:val="0"/>
                <w:sz w:val="24"/>
                <w:szCs w:val="24"/>
              </w:rPr>
              <w:t xml:space="preserve"> </w:t>
            </w:r>
            <w:r>
              <w:rPr>
                <w:rFonts w:ascii="Times New Roman" w:eastAsia="仿宋_GB2312" w:hAnsi="Times New Roman" w:cs="Times New Roman"/>
                <w:bCs/>
                <w:kern w:val="0"/>
                <w:sz w:val="24"/>
                <w:szCs w:val="24"/>
              </w:rPr>
              <w:t>第</w:t>
            </w:r>
            <w:r>
              <w:rPr>
                <w:rFonts w:ascii="Times New Roman" w:eastAsia="仿宋_GB2312" w:hAnsi="Times New Roman" w:cs="Times New Roman"/>
                <w:bCs/>
                <w:kern w:val="0"/>
                <w:sz w:val="24"/>
                <w:szCs w:val="24"/>
              </w:rPr>
              <w:t>3</w:t>
            </w:r>
            <w:r>
              <w:rPr>
                <w:rFonts w:ascii="Times New Roman" w:eastAsia="仿宋_GB2312" w:hAnsi="Times New Roman" w:cs="Times New Roman"/>
                <w:bCs/>
                <w:kern w:val="0"/>
                <w:sz w:val="24"/>
                <w:szCs w:val="24"/>
              </w:rPr>
              <w:t>部分：用于评价补片组织学反应与生物力学性能的动物腹壁切口疝模型</w:t>
            </w:r>
          </w:p>
        </w:tc>
        <w:tc>
          <w:tcPr>
            <w:tcW w:w="553"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2023/6/20</w:t>
            </w:r>
          </w:p>
        </w:tc>
        <w:tc>
          <w:tcPr>
            <w:tcW w:w="580"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2024/7/1</w:t>
            </w:r>
          </w:p>
        </w:tc>
        <w:tc>
          <w:tcPr>
            <w:tcW w:w="996"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全国医疗器械生物学评价标准化技术委员会</w:t>
            </w:r>
          </w:p>
        </w:tc>
        <w:tc>
          <w:tcPr>
            <w:tcW w:w="672"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w:t>
            </w:r>
            <w:r>
              <w:rPr>
                <w:rFonts w:ascii="Times New Roman" w:eastAsia="仿宋_GB2312" w:hAnsi="Times New Roman" w:cs="Times New Roman"/>
                <w:bCs/>
                <w:kern w:val="0"/>
                <w:sz w:val="24"/>
                <w:szCs w:val="24"/>
              </w:rPr>
              <w:t>年第</w:t>
            </w:r>
            <w:r>
              <w:rPr>
                <w:rFonts w:ascii="Times New Roman" w:eastAsia="仿宋_GB2312" w:hAnsi="Times New Roman" w:cs="Times New Roman"/>
                <w:bCs/>
                <w:kern w:val="0"/>
                <w:sz w:val="24"/>
                <w:szCs w:val="24"/>
              </w:rPr>
              <w:t>82</w:t>
            </w:r>
            <w:r>
              <w:rPr>
                <w:rFonts w:ascii="Times New Roman" w:eastAsia="仿宋_GB2312" w:hAnsi="Times New Roman" w:cs="Times New Roman"/>
                <w:bCs/>
                <w:kern w:val="0"/>
                <w:sz w:val="24"/>
                <w:szCs w:val="24"/>
              </w:rPr>
              <w:t>号</w:t>
            </w:r>
          </w:p>
        </w:tc>
      </w:tr>
      <w:tr w:rsidR="00727FC9">
        <w:trPr>
          <w:cantSplit/>
          <w:trHeight w:val="737"/>
          <w:jc w:val="center"/>
        </w:trPr>
        <w:tc>
          <w:tcPr>
            <w:tcW w:w="317" w:type="pct"/>
            <w:tcBorders>
              <w:top w:val="single" w:sz="4" w:space="0" w:color="auto"/>
              <w:left w:val="single" w:sz="4" w:space="0" w:color="auto"/>
              <w:bottom w:val="single" w:sz="4" w:space="0" w:color="auto"/>
              <w:right w:val="single" w:sz="4" w:space="0" w:color="auto"/>
            </w:tcBorders>
            <w:noWrap/>
            <w:vAlign w:val="center"/>
          </w:tcPr>
          <w:p w:rsidR="00727FC9" w:rsidRDefault="00727FC9">
            <w:pPr>
              <w:widowControl/>
              <w:jc w:val="center"/>
              <w:rPr>
                <w:rFonts w:ascii="Times New Roman" w:eastAsia="仿宋_GB2312" w:hAnsi="Times New Roman" w:cs="Times New Roman"/>
                <w:bCs/>
                <w:color w:val="000000"/>
                <w:kern w:val="0"/>
                <w:sz w:val="24"/>
                <w:szCs w:val="24"/>
              </w:rPr>
            </w:pPr>
            <w:r>
              <w:rPr>
                <w:rFonts w:ascii="Times New Roman" w:eastAsia="仿宋_GB2312" w:hAnsi="Times New Roman" w:cs="Times New Roman"/>
                <w:bCs/>
                <w:color w:val="000000"/>
                <w:kern w:val="0"/>
                <w:sz w:val="24"/>
                <w:szCs w:val="24"/>
              </w:rPr>
              <w:t>64</w:t>
            </w:r>
          </w:p>
        </w:tc>
        <w:tc>
          <w:tcPr>
            <w:tcW w:w="735" w:type="pct"/>
            <w:tcBorders>
              <w:top w:val="single" w:sz="4" w:space="0" w:color="auto"/>
              <w:left w:val="single" w:sz="4" w:space="0" w:color="auto"/>
              <w:bottom w:val="single" w:sz="4" w:space="0" w:color="auto"/>
              <w:right w:val="single" w:sz="4" w:space="0" w:color="auto"/>
            </w:tcBorders>
            <w:vAlign w:val="center"/>
          </w:tcPr>
          <w:p w:rsidR="00727FC9" w:rsidRDefault="00727FC9">
            <w:pPr>
              <w:widowControl/>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YY/T 1766.3—2023</w:t>
            </w:r>
          </w:p>
        </w:tc>
        <w:tc>
          <w:tcPr>
            <w:tcW w:w="1147"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X</w:t>
            </w:r>
            <w:r>
              <w:rPr>
                <w:rFonts w:ascii="Times New Roman" w:eastAsia="仿宋_GB2312" w:hAnsi="Times New Roman" w:cs="Times New Roman"/>
                <w:bCs/>
                <w:kern w:val="0"/>
                <w:sz w:val="24"/>
                <w:szCs w:val="24"/>
              </w:rPr>
              <w:t>射线计算机体层摄影设备图像质量评价方法</w:t>
            </w:r>
            <w:r>
              <w:rPr>
                <w:rFonts w:ascii="Times New Roman" w:eastAsia="仿宋_GB2312" w:hAnsi="Times New Roman" w:cs="Times New Roman"/>
                <w:bCs/>
                <w:kern w:val="0"/>
                <w:sz w:val="24"/>
                <w:szCs w:val="24"/>
              </w:rPr>
              <w:t xml:space="preserve"> </w:t>
            </w:r>
            <w:r>
              <w:rPr>
                <w:rFonts w:ascii="Times New Roman" w:eastAsia="仿宋_GB2312" w:hAnsi="Times New Roman" w:cs="Times New Roman"/>
                <w:bCs/>
                <w:kern w:val="0"/>
                <w:sz w:val="24"/>
                <w:szCs w:val="24"/>
              </w:rPr>
              <w:t>第</w:t>
            </w:r>
            <w:r>
              <w:rPr>
                <w:rFonts w:ascii="Times New Roman" w:eastAsia="仿宋_GB2312" w:hAnsi="Times New Roman" w:cs="Times New Roman"/>
                <w:bCs/>
                <w:kern w:val="0"/>
                <w:sz w:val="24"/>
                <w:szCs w:val="24"/>
              </w:rPr>
              <w:t>3</w:t>
            </w:r>
            <w:r>
              <w:rPr>
                <w:rFonts w:ascii="Times New Roman" w:eastAsia="仿宋_GB2312" w:hAnsi="Times New Roman" w:cs="Times New Roman"/>
                <w:bCs/>
                <w:kern w:val="0"/>
                <w:sz w:val="24"/>
                <w:szCs w:val="24"/>
              </w:rPr>
              <w:t>部分：双能量成像与能谱应用性能评价</w:t>
            </w:r>
          </w:p>
        </w:tc>
        <w:tc>
          <w:tcPr>
            <w:tcW w:w="553"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2023/6/20</w:t>
            </w:r>
          </w:p>
        </w:tc>
        <w:tc>
          <w:tcPr>
            <w:tcW w:w="580"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2025/1/1</w:t>
            </w:r>
          </w:p>
        </w:tc>
        <w:tc>
          <w:tcPr>
            <w:tcW w:w="996"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全国医用电器标准化技术委员会医用</w:t>
            </w:r>
            <w:r>
              <w:rPr>
                <w:rFonts w:ascii="Times New Roman" w:eastAsia="仿宋_GB2312" w:hAnsi="Times New Roman" w:cs="Times New Roman"/>
                <w:bCs/>
                <w:kern w:val="0"/>
                <w:sz w:val="24"/>
                <w:szCs w:val="24"/>
              </w:rPr>
              <w:t>X</w:t>
            </w:r>
            <w:r>
              <w:rPr>
                <w:rFonts w:ascii="Times New Roman" w:eastAsia="仿宋_GB2312" w:hAnsi="Times New Roman" w:cs="Times New Roman"/>
                <w:bCs/>
                <w:kern w:val="0"/>
                <w:sz w:val="24"/>
                <w:szCs w:val="24"/>
              </w:rPr>
              <w:t>射线设备及用具分技术委员会</w:t>
            </w:r>
          </w:p>
        </w:tc>
        <w:tc>
          <w:tcPr>
            <w:tcW w:w="672"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w:t>
            </w:r>
            <w:r>
              <w:rPr>
                <w:rFonts w:ascii="Times New Roman" w:eastAsia="仿宋_GB2312" w:hAnsi="Times New Roman" w:cs="Times New Roman"/>
                <w:bCs/>
                <w:kern w:val="0"/>
                <w:sz w:val="24"/>
                <w:szCs w:val="24"/>
              </w:rPr>
              <w:t>年第</w:t>
            </w:r>
            <w:r>
              <w:rPr>
                <w:rFonts w:ascii="Times New Roman" w:eastAsia="仿宋_GB2312" w:hAnsi="Times New Roman" w:cs="Times New Roman"/>
                <w:bCs/>
                <w:kern w:val="0"/>
                <w:sz w:val="24"/>
                <w:szCs w:val="24"/>
              </w:rPr>
              <w:t>82</w:t>
            </w:r>
            <w:r>
              <w:rPr>
                <w:rFonts w:ascii="Times New Roman" w:eastAsia="仿宋_GB2312" w:hAnsi="Times New Roman" w:cs="Times New Roman"/>
                <w:bCs/>
                <w:kern w:val="0"/>
                <w:sz w:val="24"/>
                <w:szCs w:val="24"/>
              </w:rPr>
              <w:t>号</w:t>
            </w:r>
          </w:p>
        </w:tc>
      </w:tr>
      <w:tr w:rsidR="00727FC9">
        <w:trPr>
          <w:cantSplit/>
          <w:trHeight w:val="737"/>
          <w:jc w:val="center"/>
        </w:trPr>
        <w:tc>
          <w:tcPr>
            <w:tcW w:w="317" w:type="pct"/>
            <w:tcBorders>
              <w:top w:val="single" w:sz="4" w:space="0" w:color="auto"/>
              <w:left w:val="single" w:sz="4" w:space="0" w:color="auto"/>
              <w:bottom w:val="single" w:sz="4" w:space="0" w:color="auto"/>
              <w:right w:val="single" w:sz="4" w:space="0" w:color="auto"/>
            </w:tcBorders>
            <w:noWrap/>
            <w:vAlign w:val="center"/>
          </w:tcPr>
          <w:p w:rsidR="00727FC9" w:rsidRDefault="00727FC9">
            <w:pPr>
              <w:widowControl/>
              <w:jc w:val="center"/>
              <w:rPr>
                <w:rFonts w:ascii="Times New Roman" w:eastAsia="仿宋_GB2312" w:hAnsi="Times New Roman" w:cs="Times New Roman"/>
                <w:bCs/>
                <w:color w:val="000000"/>
                <w:kern w:val="0"/>
                <w:sz w:val="24"/>
                <w:szCs w:val="24"/>
              </w:rPr>
            </w:pPr>
            <w:r>
              <w:rPr>
                <w:rFonts w:ascii="Times New Roman" w:eastAsia="仿宋_GB2312" w:hAnsi="Times New Roman" w:cs="Times New Roman"/>
                <w:bCs/>
                <w:color w:val="000000"/>
                <w:kern w:val="0"/>
                <w:sz w:val="24"/>
                <w:szCs w:val="24"/>
              </w:rPr>
              <w:t>65</w:t>
            </w:r>
          </w:p>
        </w:tc>
        <w:tc>
          <w:tcPr>
            <w:tcW w:w="735" w:type="pct"/>
            <w:tcBorders>
              <w:top w:val="single" w:sz="4" w:space="0" w:color="auto"/>
              <w:left w:val="single" w:sz="4" w:space="0" w:color="auto"/>
              <w:bottom w:val="single" w:sz="4" w:space="0" w:color="auto"/>
              <w:right w:val="single" w:sz="4" w:space="0" w:color="auto"/>
            </w:tcBorders>
            <w:vAlign w:val="center"/>
          </w:tcPr>
          <w:p w:rsidR="00727FC9" w:rsidRDefault="00727FC9">
            <w:pPr>
              <w:widowControl/>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YY/T 1873—2023</w:t>
            </w:r>
          </w:p>
        </w:tc>
        <w:tc>
          <w:tcPr>
            <w:tcW w:w="1147"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麻醉和呼吸设备</w:t>
            </w:r>
            <w:r>
              <w:rPr>
                <w:rFonts w:ascii="Times New Roman" w:eastAsia="仿宋_GB2312" w:hAnsi="Times New Roman" w:cs="Times New Roman"/>
                <w:bCs/>
                <w:kern w:val="0"/>
                <w:sz w:val="24"/>
                <w:szCs w:val="24"/>
              </w:rPr>
              <w:t xml:space="preserve"> </w:t>
            </w:r>
            <w:r>
              <w:rPr>
                <w:rFonts w:ascii="Times New Roman" w:eastAsia="仿宋_GB2312" w:hAnsi="Times New Roman" w:cs="Times New Roman"/>
                <w:bCs/>
                <w:kern w:val="0"/>
                <w:sz w:val="24"/>
                <w:szCs w:val="24"/>
              </w:rPr>
              <w:t>笑气吸入镇静镇痛装置</w:t>
            </w:r>
          </w:p>
        </w:tc>
        <w:tc>
          <w:tcPr>
            <w:tcW w:w="553"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2023/6/20</w:t>
            </w:r>
          </w:p>
        </w:tc>
        <w:tc>
          <w:tcPr>
            <w:tcW w:w="580"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2024/7/1</w:t>
            </w:r>
          </w:p>
        </w:tc>
        <w:tc>
          <w:tcPr>
            <w:tcW w:w="996"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全国麻醉和呼吸设备</w:t>
            </w:r>
            <w:r>
              <w:rPr>
                <w:rFonts w:ascii="Times New Roman" w:eastAsia="仿宋_GB2312" w:hAnsi="Times New Roman" w:cs="Times New Roman"/>
                <w:bCs/>
                <w:kern w:val="0"/>
                <w:sz w:val="24"/>
                <w:szCs w:val="24"/>
              </w:rPr>
              <w:br/>
            </w:r>
            <w:r>
              <w:rPr>
                <w:rFonts w:ascii="Times New Roman" w:eastAsia="仿宋_GB2312" w:hAnsi="Times New Roman" w:cs="Times New Roman"/>
                <w:bCs/>
                <w:kern w:val="0"/>
                <w:sz w:val="24"/>
                <w:szCs w:val="24"/>
              </w:rPr>
              <w:t>标准化技术委员会</w:t>
            </w:r>
          </w:p>
        </w:tc>
        <w:tc>
          <w:tcPr>
            <w:tcW w:w="672"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w:t>
            </w:r>
            <w:r>
              <w:rPr>
                <w:rFonts w:ascii="Times New Roman" w:eastAsia="仿宋_GB2312" w:hAnsi="Times New Roman" w:cs="Times New Roman"/>
                <w:bCs/>
                <w:kern w:val="0"/>
                <w:sz w:val="24"/>
                <w:szCs w:val="24"/>
              </w:rPr>
              <w:t>年第</w:t>
            </w:r>
            <w:r>
              <w:rPr>
                <w:rFonts w:ascii="Times New Roman" w:eastAsia="仿宋_GB2312" w:hAnsi="Times New Roman" w:cs="Times New Roman"/>
                <w:bCs/>
                <w:kern w:val="0"/>
                <w:sz w:val="24"/>
                <w:szCs w:val="24"/>
              </w:rPr>
              <w:t>82</w:t>
            </w:r>
            <w:r>
              <w:rPr>
                <w:rFonts w:ascii="Times New Roman" w:eastAsia="仿宋_GB2312" w:hAnsi="Times New Roman" w:cs="Times New Roman"/>
                <w:bCs/>
                <w:kern w:val="0"/>
                <w:sz w:val="24"/>
                <w:szCs w:val="24"/>
              </w:rPr>
              <w:t>号</w:t>
            </w:r>
          </w:p>
        </w:tc>
      </w:tr>
      <w:tr w:rsidR="00727FC9">
        <w:trPr>
          <w:cantSplit/>
          <w:trHeight w:val="737"/>
          <w:jc w:val="center"/>
        </w:trPr>
        <w:tc>
          <w:tcPr>
            <w:tcW w:w="317" w:type="pct"/>
            <w:tcBorders>
              <w:top w:val="single" w:sz="4" w:space="0" w:color="auto"/>
              <w:left w:val="single" w:sz="4" w:space="0" w:color="auto"/>
              <w:bottom w:val="single" w:sz="4" w:space="0" w:color="auto"/>
              <w:right w:val="single" w:sz="4" w:space="0" w:color="auto"/>
            </w:tcBorders>
            <w:noWrap/>
            <w:vAlign w:val="center"/>
          </w:tcPr>
          <w:p w:rsidR="00727FC9" w:rsidRDefault="00727FC9">
            <w:pPr>
              <w:widowControl/>
              <w:jc w:val="center"/>
              <w:rPr>
                <w:rFonts w:ascii="Times New Roman" w:eastAsia="仿宋_GB2312" w:hAnsi="Times New Roman" w:cs="Times New Roman"/>
                <w:bCs/>
                <w:color w:val="000000"/>
                <w:kern w:val="0"/>
                <w:sz w:val="24"/>
                <w:szCs w:val="24"/>
              </w:rPr>
            </w:pPr>
            <w:r>
              <w:rPr>
                <w:rFonts w:ascii="Times New Roman" w:eastAsia="仿宋_GB2312" w:hAnsi="Times New Roman" w:cs="Times New Roman"/>
                <w:bCs/>
                <w:color w:val="000000"/>
                <w:kern w:val="0"/>
                <w:sz w:val="24"/>
                <w:szCs w:val="24"/>
              </w:rPr>
              <w:t>66</w:t>
            </w:r>
          </w:p>
        </w:tc>
        <w:tc>
          <w:tcPr>
            <w:tcW w:w="735" w:type="pct"/>
            <w:tcBorders>
              <w:top w:val="single" w:sz="4" w:space="0" w:color="auto"/>
              <w:left w:val="single" w:sz="4" w:space="0" w:color="auto"/>
              <w:bottom w:val="single" w:sz="4" w:space="0" w:color="auto"/>
              <w:right w:val="single" w:sz="4" w:space="0" w:color="auto"/>
            </w:tcBorders>
            <w:vAlign w:val="center"/>
          </w:tcPr>
          <w:p w:rsidR="00727FC9" w:rsidRDefault="00727FC9">
            <w:pPr>
              <w:widowControl/>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YY 1881—2023</w:t>
            </w:r>
          </w:p>
        </w:tc>
        <w:tc>
          <w:tcPr>
            <w:tcW w:w="1147"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医用正压送风式呼吸器</w:t>
            </w:r>
          </w:p>
        </w:tc>
        <w:tc>
          <w:tcPr>
            <w:tcW w:w="553"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2023/6/20</w:t>
            </w:r>
          </w:p>
        </w:tc>
        <w:tc>
          <w:tcPr>
            <w:tcW w:w="580"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2025/7/1</w:t>
            </w:r>
          </w:p>
        </w:tc>
        <w:tc>
          <w:tcPr>
            <w:tcW w:w="996"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医用生物防护产品标准化技术归口单位</w:t>
            </w:r>
          </w:p>
        </w:tc>
        <w:tc>
          <w:tcPr>
            <w:tcW w:w="672"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w:t>
            </w:r>
            <w:r>
              <w:rPr>
                <w:rFonts w:ascii="Times New Roman" w:eastAsia="仿宋_GB2312" w:hAnsi="Times New Roman" w:cs="Times New Roman"/>
                <w:bCs/>
                <w:kern w:val="0"/>
                <w:sz w:val="24"/>
                <w:szCs w:val="24"/>
              </w:rPr>
              <w:t>年第</w:t>
            </w:r>
            <w:r>
              <w:rPr>
                <w:rFonts w:ascii="Times New Roman" w:eastAsia="仿宋_GB2312" w:hAnsi="Times New Roman" w:cs="Times New Roman"/>
                <w:bCs/>
                <w:kern w:val="0"/>
                <w:sz w:val="24"/>
                <w:szCs w:val="24"/>
              </w:rPr>
              <w:t>82</w:t>
            </w:r>
            <w:r>
              <w:rPr>
                <w:rFonts w:ascii="Times New Roman" w:eastAsia="仿宋_GB2312" w:hAnsi="Times New Roman" w:cs="Times New Roman"/>
                <w:bCs/>
                <w:kern w:val="0"/>
                <w:sz w:val="24"/>
                <w:szCs w:val="24"/>
              </w:rPr>
              <w:t>号</w:t>
            </w:r>
          </w:p>
        </w:tc>
      </w:tr>
      <w:tr w:rsidR="00727FC9">
        <w:trPr>
          <w:cantSplit/>
          <w:trHeight w:val="737"/>
          <w:jc w:val="center"/>
        </w:trPr>
        <w:tc>
          <w:tcPr>
            <w:tcW w:w="317" w:type="pct"/>
            <w:tcBorders>
              <w:top w:val="single" w:sz="4" w:space="0" w:color="auto"/>
              <w:left w:val="single" w:sz="4" w:space="0" w:color="auto"/>
              <w:bottom w:val="single" w:sz="4" w:space="0" w:color="auto"/>
              <w:right w:val="single" w:sz="4" w:space="0" w:color="auto"/>
            </w:tcBorders>
            <w:noWrap/>
            <w:vAlign w:val="center"/>
          </w:tcPr>
          <w:p w:rsidR="00727FC9" w:rsidRDefault="00727FC9">
            <w:pPr>
              <w:widowControl/>
              <w:jc w:val="center"/>
              <w:rPr>
                <w:rFonts w:ascii="Times New Roman" w:eastAsia="仿宋_GB2312" w:hAnsi="Times New Roman" w:cs="Times New Roman"/>
                <w:bCs/>
                <w:color w:val="000000"/>
                <w:kern w:val="0"/>
                <w:sz w:val="24"/>
                <w:szCs w:val="24"/>
              </w:rPr>
            </w:pPr>
            <w:r>
              <w:rPr>
                <w:rFonts w:ascii="Times New Roman" w:eastAsia="仿宋_GB2312" w:hAnsi="Times New Roman" w:cs="Times New Roman"/>
                <w:bCs/>
                <w:color w:val="000000"/>
                <w:kern w:val="0"/>
                <w:sz w:val="24"/>
                <w:szCs w:val="24"/>
              </w:rPr>
              <w:t>67</w:t>
            </w:r>
          </w:p>
        </w:tc>
        <w:tc>
          <w:tcPr>
            <w:tcW w:w="735" w:type="pct"/>
            <w:tcBorders>
              <w:top w:val="single" w:sz="4" w:space="0" w:color="auto"/>
              <w:left w:val="single" w:sz="4" w:space="0" w:color="auto"/>
              <w:bottom w:val="single" w:sz="4" w:space="0" w:color="auto"/>
              <w:right w:val="single" w:sz="4" w:space="0" w:color="auto"/>
            </w:tcBorders>
            <w:vAlign w:val="center"/>
          </w:tcPr>
          <w:p w:rsidR="00727FC9" w:rsidRDefault="00727FC9">
            <w:pPr>
              <w:widowControl/>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YY/T 1884—2023</w:t>
            </w:r>
          </w:p>
        </w:tc>
        <w:tc>
          <w:tcPr>
            <w:tcW w:w="1147"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固定式含铜宫内节育器</w:t>
            </w:r>
          </w:p>
        </w:tc>
        <w:tc>
          <w:tcPr>
            <w:tcW w:w="553"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2023/6/20</w:t>
            </w:r>
          </w:p>
        </w:tc>
        <w:tc>
          <w:tcPr>
            <w:tcW w:w="580"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2024/7/1</w:t>
            </w:r>
          </w:p>
        </w:tc>
        <w:tc>
          <w:tcPr>
            <w:tcW w:w="996"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全国计划生育器械标准化技术委员会</w:t>
            </w:r>
          </w:p>
        </w:tc>
        <w:tc>
          <w:tcPr>
            <w:tcW w:w="672"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w:t>
            </w:r>
            <w:r>
              <w:rPr>
                <w:rFonts w:ascii="Times New Roman" w:eastAsia="仿宋_GB2312" w:hAnsi="Times New Roman" w:cs="Times New Roman"/>
                <w:bCs/>
                <w:kern w:val="0"/>
                <w:sz w:val="24"/>
                <w:szCs w:val="24"/>
              </w:rPr>
              <w:t>年第</w:t>
            </w:r>
            <w:r>
              <w:rPr>
                <w:rFonts w:ascii="Times New Roman" w:eastAsia="仿宋_GB2312" w:hAnsi="Times New Roman" w:cs="Times New Roman"/>
                <w:bCs/>
                <w:kern w:val="0"/>
                <w:sz w:val="24"/>
                <w:szCs w:val="24"/>
              </w:rPr>
              <w:t>82</w:t>
            </w:r>
            <w:r>
              <w:rPr>
                <w:rFonts w:ascii="Times New Roman" w:eastAsia="仿宋_GB2312" w:hAnsi="Times New Roman" w:cs="Times New Roman"/>
                <w:bCs/>
                <w:kern w:val="0"/>
                <w:sz w:val="24"/>
                <w:szCs w:val="24"/>
              </w:rPr>
              <w:t>号</w:t>
            </w:r>
          </w:p>
        </w:tc>
      </w:tr>
      <w:tr w:rsidR="00727FC9">
        <w:trPr>
          <w:cantSplit/>
          <w:trHeight w:val="737"/>
          <w:jc w:val="center"/>
        </w:trPr>
        <w:tc>
          <w:tcPr>
            <w:tcW w:w="317" w:type="pct"/>
            <w:tcBorders>
              <w:top w:val="single" w:sz="4" w:space="0" w:color="auto"/>
              <w:left w:val="single" w:sz="4" w:space="0" w:color="auto"/>
              <w:bottom w:val="single" w:sz="4" w:space="0" w:color="auto"/>
              <w:right w:val="single" w:sz="4" w:space="0" w:color="auto"/>
            </w:tcBorders>
            <w:noWrap/>
            <w:vAlign w:val="center"/>
          </w:tcPr>
          <w:p w:rsidR="00727FC9" w:rsidRDefault="00727FC9">
            <w:pPr>
              <w:widowControl/>
              <w:jc w:val="center"/>
              <w:rPr>
                <w:rFonts w:ascii="Times New Roman" w:eastAsia="仿宋_GB2312" w:hAnsi="Times New Roman" w:cs="Times New Roman"/>
                <w:bCs/>
                <w:color w:val="000000"/>
                <w:kern w:val="0"/>
                <w:sz w:val="24"/>
                <w:szCs w:val="24"/>
              </w:rPr>
            </w:pPr>
            <w:r>
              <w:rPr>
                <w:rFonts w:ascii="Times New Roman" w:eastAsia="仿宋_GB2312" w:hAnsi="Times New Roman" w:cs="Times New Roman"/>
                <w:bCs/>
                <w:color w:val="000000"/>
                <w:kern w:val="0"/>
                <w:sz w:val="24"/>
                <w:szCs w:val="24"/>
              </w:rPr>
              <w:lastRenderedPageBreak/>
              <w:t>68</w:t>
            </w:r>
          </w:p>
        </w:tc>
        <w:tc>
          <w:tcPr>
            <w:tcW w:w="735" w:type="pct"/>
            <w:tcBorders>
              <w:top w:val="single" w:sz="4" w:space="0" w:color="auto"/>
              <w:left w:val="single" w:sz="4" w:space="0" w:color="auto"/>
              <w:bottom w:val="single" w:sz="4" w:space="0" w:color="auto"/>
              <w:right w:val="single" w:sz="4" w:space="0" w:color="auto"/>
            </w:tcBorders>
            <w:vAlign w:val="center"/>
          </w:tcPr>
          <w:p w:rsidR="00727FC9" w:rsidRDefault="00727FC9">
            <w:pPr>
              <w:widowControl/>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YY 1885—2023</w:t>
            </w:r>
          </w:p>
        </w:tc>
        <w:tc>
          <w:tcPr>
            <w:tcW w:w="1147"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传染病患者运送负压隔离舱</w:t>
            </w:r>
          </w:p>
        </w:tc>
        <w:tc>
          <w:tcPr>
            <w:tcW w:w="553"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2023/6/20</w:t>
            </w:r>
          </w:p>
        </w:tc>
        <w:tc>
          <w:tcPr>
            <w:tcW w:w="580"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2025/7/1</w:t>
            </w:r>
          </w:p>
        </w:tc>
        <w:tc>
          <w:tcPr>
            <w:tcW w:w="996"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医用生物防护产品标准化技术归口单位</w:t>
            </w:r>
          </w:p>
        </w:tc>
        <w:tc>
          <w:tcPr>
            <w:tcW w:w="672"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w:t>
            </w:r>
            <w:r>
              <w:rPr>
                <w:rFonts w:ascii="Times New Roman" w:eastAsia="仿宋_GB2312" w:hAnsi="Times New Roman" w:cs="Times New Roman"/>
                <w:bCs/>
                <w:kern w:val="0"/>
                <w:sz w:val="24"/>
                <w:szCs w:val="24"/>
              </w:rPr>
              <w:t>年第</w:t>
            </w:r>
            <w:r>
              <w:rPr>
                <w:rFonts w:ascii="Times New Roman" w:eastAsia="仿宋_GB2312" w:hAnsi="Times New Roman" w:cs="Times New Roman"/>
                <w:bCs/>
                <w:kern w:val="0"/>
                <w:sz w:val="24"/>
                <w:szCs w:val="24"/>
              </w:rPr>
              <w:t>82</w:t>
            </w:r>
            <w:r>
              <w:rPr>
                <w:rFonts w:ascii="Times New Roman" w:eastAsia="仿宋_GB2312" w:hAnsi="Times New Roman" w:cs="Times New Roman"/>
                <w:bCs/>
                <w:kern w:val="0"/>
                <w:sz w:val="24"/>
                <w:szCs w:val="24"/>
              </w:rPr>
              <w:t>号</w:t>
            </w:r>
          </w:p>
        </w:tc>
      </w:tr>
      <w:tr w:rsidR="00727FC9">
        <w:trPr>
          <w:cantSplit/>
          <w:trHeight w:val="737"/>
          <w:jc w:val="center"/>
        </w:trPr>
        <w:tc>
          <w:tcPr>
            <w:tcW w:w="317" w:type="pct"/>
            <w:tcBorders>
              <w:top w:val="single" w:sz="4" w:space="0" w:color="auto"/>
              <w:left w:val="single" w:sz="4" w:space="0" w:color="auto"/>
              <w:bottom w:val="single" w:sz="4" w:space="0" w:color="auto"/>
              <w:right w:val="single" w:sz="4" w:space="0" w:color="auto"/>
            </w:tcBorders>
            <w:noWrap/>
            <w:vAlign w:val="center"/>
          </w:tcPr>
          <w:p w:rsidR="00727FC9" w:rsidRDefault="00727FC9">
            <w:pPr>
              <w:widowControl/>
              <w:jc w:val="center"/>
              <w:rPr>
                <w:rFonts w:ascii="Times New Roman" w:eastAsia="仿宋_GB2312" w:hAnsi="Times New Roman" w:cs="Times New Roman"/>
                <w:bCs/>
                <w:color w:val="000000"/>
                <w:kern w:val="0"/>
                <w:sz w:val="24"/>
                <w:szCs w:val="24"/>
              </w:rPr>
            </w:pPr>
            <w:r>
              <w:rPr>
                <w:rFonts w:ascii="Times New Roman" w:eastAsia="仿宋_GB2312" w:hAnsi="Times New Roman" w:cs="Times New Roman"/>
                <w:bCs/>
                <w:color w:val="000000"/>
                <w:kern w:val="0"/>
                <w:sz w:val="24"/>
                <w:szCs w:val="24"/>
              </w:rPr>
              <w:t>69</w:t>
            </w:r>
          </w:p>
        </w:tc>
        <w:tc>
          <w:tcPr>
            <w:tcW w:w="735" w:type="pct"/>
            <w:tcBorders>
              <w:top w:val="single" w:sz="4" w:space="0" w:color="auto"/>
              <w:left w:val="single" w:sz="4" w:space="0" w:color="auto"/>
              <w:bottom w:val="single" w:sz="4" w:space="0" w:color="auto"/>
              <w:right w:val="single" w:sz="4" w:space="0" w:color="auto"/>
            </w:tcBorders>
            <w:vAlign w:val="center"/>
          </w:tcPr>
          <w:p w:rsidR="00727FC9" w:rsidRDefault="00727FC9">
            <w:pPr>
              <w:widowControl/>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YY 1887—2023</w:t>
            </w:r>
          </w:p>
        </w:tc>
        <w:tc>
          <w:tcPr>
            <w:tcW w:w="1147"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医用正压防护服</w:t>
            </w:r>
          </w:p>
        </w:tc>
        <w:tc>
          <w:tcPr>
            <w:tcW w:w="553"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2023/6/20</w:t>
            </w:r>
          </w:p>
        </w:tc>
        <w:tc>
          <w:tcPr>
            <w:tcW w:w="580"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2025/7/1</w:t>
            </w:r>
          </w:p>
        </w:tc>
        <w:tc>
          <w:tcPr>
            <w:tcW w:w="996"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医用生物防护产品标准化技术归口单位</w:t>
            </w:r>
          </w:p>
        </w:tc>
        <w:tc>
          <w:tcPr>
            <w:tcW w:w="672"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w:t>
            </w:r>
            <w:r>
              <w:rPr>
                <w:rFonts w:ascii="Times New Roman" w:eastAsia="仿宋_GB2312" w:hAnsi="Times New Roman" w:cs="Times New Roman"/>
                <w:bCs/>
                <w:kern w:val="0"/>
                <w:sz w:val="24"/>
                <w:szCs w:val="24"/>
              </w:rPr>
              <w:t>年第</w:t>
            </w:r>
            <w:r>
              <w:rPr>
                <w:rFonts w:ascii="Times New Roman" w:eastAsia="仿宋_GB2312" w:hAnsi="Times New Roman" w:cs="Times New Roman"/>
                <w:bCs/>
                <w:kern w:val="0"/>
                <w:sz w:val="24"/>
                <w:szCs w:val="24"/>
              </w:rPr>
              <w:t>82</w:t>
            </w:r>
            <w:r>
              <w:rPr>
                <w:rFonts w:ascii="Times New Roman" w:eastAsia="仿宋_GB2312" w:hAnsi="Times New Roman" w:cs="Times New Roman"/>
                <w:bCs/>
                <w:kern w:val="0"/>
                <w:sz w:val="24"/>
                <w:szCs w:val="24"/>
              </w:rPr>
              <w:t>号</w:t>
            </w:r>
          </w:p>
        </w:tc>
      </w:tr>
      <w:tr w:rsidR="00727FC9">
        <w:trPr>
          <w:cantSplit/>
          <w:trHeight w:val="737"/>
          <w:jc w:val="center"/>
        </w:trPr>
        <w:tc>
          <w:tcPr>
            <w:tcW w:w="317" w:type="pct"/>
            <w:tcBorders>
              <w:top w:val="single" w:sz="4" w:space="0" w:color="auto"/>
              <w:left w:val="single" w:sz="4" w:space="0" w:color="auto"/>
              <w:bottom w:val="single" w:sz="4" w:space="0" w:color="auto"/>
              <w:right w:val="single" w:sz="4" w:space="0" w:color="auto"/>
            </w:tcBorders>
            <w:noWrap/>
            <w:vAlign w:val="center"/>
          </w:tcPr>
          <w:p w:rsidR="00727FC9" w:rsidRDefault="00727FC9">
            <w:pPr>
              <w:widowControl/>
              <w:jc w:val="center"/>
              <w:rPr>
                <w:rFonts w:ascii="Times New Roman" w:eastAsia="仿宋_GB2312" w:hAnsi="Times New Roman" w:cs="Times New Roman"/>
                <w:bCs/>
                <w:color w:val="000000"/>
                <w:kern w:val="0"/>
                <w:sz w:val="24"/>
                <w:szCs w:val="24"/>
              </w:rPr>
            </w:pPr>
            <w:r>
              <w:rPr>
                <w:rFonts w:ascii="Times New Roman" w:eastAsia="仿宋_GB2312" w:hAnsi="Times New Roman" w:cs="Times New Roman"/>
                <w:bCs/>
                <w:color w:val="000000"/>
                <w:kern w:val="0"/>
                <w:sz w:val="24"/>
                <w:szCs w:val="24"/>
              </w:rPr>
              <w:t>70</w:t>
            </w:r>
          </w:p>
        </w:tc>
        <w:tc>
          <w:tcPr>
            <w:tcW w:w="735" w:type="pct"/>
            <w:tcBorders>
              <w:top w:val="single" w:sz="4" w:space="0" w:color="auto"/>
              <w:left w:val="single" w:sz="4" w:space="0" w:color="auto"/>
              <w:bottom w:val="single" w:sz="4" w:space="0" w:color="auto"/>
              <w:right w:val="single" w:sz="4" w:space="0" w:color="auto"/>
            </w:tcBorders>
            <w:vAlign w:val="center"/>
          </w:tcPr>
          <w:p w:rsidR="00727FC9" w:rsidRDefault="00727FC9">
            <w:pPr>
              <w:widowControl/>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YY/T 1894—2023</w:t>
            </w:r>
          </w:p>
        </w:tc>
        <w:tc>
          <w:tcPr>
            <w:tcW w:w="1147"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医用磁共振设备可靠性指标验证方法</w:t>
            </w:r>
          </w:p>
        </w:tc>
        <w:tc>
          <w:tcPr>
            <w:tcW w:w="553"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2023/6/20</w:t>
            </w:r>
          </w:p>
        </w:tc>
        <w:tc>
          <w:tcPr>
            <w:tcW w:w="580"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2024/7/1</w:t>
            </w:r>
          </w:p>
        </w:tc>
        <w:tc>
          <w:tcPr>
            <w:tcW w:w="996"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全国医用电器标准化技术委员会医用电子仪器分技术委员会</w:t>
            </w:r>
          </w:p>
        </w:tc>
        <w:tc>
          <w:tcPr>
            <w:tcW w:w="672"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w:t>
            </w:r>
            <w:r>
              <w:rPr>
                <w:rFonts w:ascii="Times New Roman" w:eastAsia="仿宋_GB2312" w:hAnsi="Times New Roman" w:cs="Times New Roman"/>
                <w:bCs/>
                <w:kern w:val="0"/>
                <w:sz w:val="24"/>
                <w:szCs w:val="24"/>
              </w:rPr>
              <w:t>年第</w:t>
            </w:r>
            <w:r>
              <w:rPr>
                <w:rFonts w:ascii="Times New Roman" w:eastAsia="仿宋_GB2312" w:hAnsi="Times New Roman" w:cs="Times New Roman"/>
                <w:bCs/>
                <w:kern w:val="0"/>
                <w:sz w:val="24"/>
                <w:szCs w:val="24"/>
              </w:rPr>
              <w:t>82</w:t>
            </w:r>
            <w:r>
              <w:rPr>
                <w:rFonts w:ascii="Times New Roman" w:eastAsia="仿宋_GB2312" w:hAnsi="Times New Roman" w:cs="Times New Roman"/>
                <w:bCs/>
                <w:kern w:val="0"/>
                <w:sz w:val="24"/>
                <w:szCs w:val="24"/>
              </w:rPr>
              <w:t>号</w:t>
            </w:r>
          </w:p>
        </w:tc>
      </w:tr>
      <w:tr w:rsidR="00727FC9">
        <w:trPr>
          <w:cantSplit/>
          <w:trHeight w:val="737"/>
          <w:jc w:val="center"/>
        </w:trPr>
        <w:tc>
          <w:tcPr>
            <w:tcW w:w="317" w:type="pct"/>
            <w:tcBorders>
              <w:top w:val="single" w:sz="4" w:space="0" w:color="auto"/>
              <w:left w:val="single" w:sz="4" w:space="0" w:color="auto"/>
              <w:bottom w:val="single" w:sz="4" w:space="0" w:color="auto"/>
              <w:right w:val="single" w:sz="4" w:space="0" w:color="auto"/>
            </w:tcBorders>
            <w:noWrap/>
            <w:vAlign w:val="center"/>
          </w:tcPr>
          <w:p w:rsidR="00727FC9" w:rsidRDefault="00727FC9">
            <w:pPr>
              <w:widowControl/>
              <w:jc w:val="center"/>
              <w:rPr>
                <w:rFonts w:ascii="Times New Roman" w:eastAsia="仿宋_GB2312" w:hAnsi="Times New Roman" w:cs="Times New Roman"/>
                <w:bCs/>
                <w:color w:val="000000"/>
                <w:kern w:val="0"/>
                <w:sz w:val="24"/>
                <w:szCs w:val="24"/>
              </w:rPr>
            </w:pPr>
            <w:r>
              <w:rPr>
                <w:rFonts w:ascii="Times New Roman" w:eastAsia="仿宋_GB2312" w:hAnsi="Times New Roman" w:cs="Times New Roman"/>
                <w:bCs/>
                <w:color w:val="000000"/>
                <w:kern w:val="0"/>
                <w:sz w:val="24"/>
                <w:szCs w:val="24"/>
              </w:rPr>
              <w:t>71</w:t>
            </w:r>
          </w:p>
        </w:tc>
        <w:tc>
          <w:tcPr>
            <w:tcW w:w="735" w:type="pct"/>
            <w:tcBorders>
              <w:top w:val="single" w:sz="4" w:space="0" w:color="auto"/>
              <w:left w:val="single" w:sz="4" w:space="0" w:color="auto"/>
              <w:bottom w:val="single" w:sz="4" w:space="0" w:color="auto"/>
              <w:right w:val="single" w:sz="4" w:space="0" w:color="auto"/>
            </w:tcBorders>
            <w:vAlign w:val="center"/>
          </w:tcPr>
          <w:p w:rsidR="00727FC9" w:rsidRDefault="00727FC9">
            <w:pPr>
              <w:widowControl/>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YY/T 1896—2023</w:t>
            </w:r>
          </w:p>
        </w:tc>
        <w:tc>
          <w:tcPr>
            <w:tcW w:w="1147"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光谱辐射治疗设备波长范围界定方法</w:t>
            </w:r>
          </w:p>
        </w:tc>
        <w:tc>
          <w:tcPr>
            <w:tcW w:w="553"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2023/6/20</w:t>
            </w:r>
          </w:p>
        </w:tc>
        <w:tc>
          <w:tcPr>
            <w:tcW w:w="580"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2024/7/1</w:t>
            </w:r>
          </w:p>
        </w:tc>
        <w:tc>
          <w:tcPr>
            <w:tcW w:w="996"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全国医用电器标准化技术委员会物理治疗设备分技术委员会</w:t>
            </w:r>
          </w:p>
        </w:tc>
        <w:tc>
          <w:tcPr>
            <w:tcW w:w="672"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w:t>
            </w:r>
            <w:r>
              <w:rPr>
                <w:rFonts w:ascii="Times New Roman" w:eastAsia="仿宋_GB2312" w:hAnsi="Times New Roman" w:cs="Times New Roman"/>
                <w:bCs/>
                <w:kern w:val="0"/>
                <w:sz w:val="24"/>
                <w:szCs w:val="24"/>
              </w:rPr>
              <w:t>年第</w:t>
            </w:r>
            <w:r>
              <w:rPr>
                <w:rFonts w:ascii="Times New Roman" w:eastAsia="仿宋_GB2312" w:hAnsi="Times New Roman" w:cs="Times New Roman"/>
                <w:bCs/>
                <w:kern w:val="0"/>
                <w:sz w:val="24"/>
                <w:szCs w:val="24"/>
              </w:rPr>
              <w:t>82</w:t>
            </w:r>
            <w:r>
              <w:rPr>
                <w:rFonts w:ascii="Times New Roman" w:eastAsia="仿宋_GB2312" w:hAnsi="Times New Roman" w:cs="Times New Roman"/>
                <w:bCs/>
                <w:kern w:val="0"/>
                <w:sz w:val="24"/>
                <w:szCs w:val="24"/>
              </w:rPr>
              <w:t>号</w:t>
            </w:r>
          </w:p>
        </w:tc>
      </w:tr>
      <w:tr w:rsidR="00727FC9">
        <w:trPr>
          <w:cantSplit/>
          <w:trHeight w:val="737"/>
          <w:jc w:val="center"/>
        </w:trPr>
        <w:tc>
          <w:tcPr>
            <w:tcW w:w="317" w:type="pct"/>
            <w:tcBorders>
              <w:top w:val="single" w:sz="4" w:space="0" w:color="auto"/>
              <w:left w:val="single" w:sz="4" w:space="0" w:color="auto"/>
              <w:bottom w:val="single" w:sz="4" w:space="0" w:color="auto"/>
              <w:right w:val="single" w:sz="4" w:space="0" w:color="auto"/>
            </w:tcBorders>
            <w:noWrap/>
            <w:vAlign w:val="center"/>
          </w:tcPr>
          <w:p w:rsidR="00727FC9" w:rsidRDefault="00727FC9">
            <w:pPr>
              <w:widowControl/>
              <w:jc w:val="center"/>
              <w:rPr>
                <w:rFonts w:ascii="Times New Roman" w:eastAsia="仿宋_GB2312" w:hAnsi="Times New Roman" w:cs="Times New Roman"/>
                <w:bCs/>
                <w:color w:val="000000"/>
                <w:kern w:val="0"/>
                <w:sz w:val="24"/>
                <w:szCs w:val="24"/>
              </w:rPr>
            </w:pPr>
            <w:r>
              <w:rPr>
                <w:rFonts w:ascii="Times New Roman" w:eastAsia="仿宋_GB2312" w:hAnsi="Times New Roman" w:cs="Times New Roman"/>
                <w:bCs/>
                <w:color w:val="000000"/>
                <w:kern w:val="0"/>
                <w:sz w:val="24"/>
                <w:szCs w:val="24"/>
              </w:rPr>
              <w:t>72</w:t>
            </w:r>
          </w:p>
        </w:tc>
        <w:tc>
          <w:tcPr>
            <w:tcW w:w="735" w:type="pct"/>
            <w:tcBorders>
              <w:top w:val="single" w:sz="4" w:space="0" w:color="auto"/>
              <w:left w:val="single" w:sz="4" w:space="0" w:color="auto"/>
              <w:bottom w:val="single" w:sz="4" w:space="0" w:color="auto"/>
              <w:right w:val="single" w:sz="4" w:space="0" w:color="auto"/>
            </w:tcBorders>
            <w:vAlign w:val="center"/>
          </w:tcPr>
          <w:p w:rsidR="00727FC9" w:rsidRDefault="00727FC9">
            <w:pPr>
              <w:widowControl/>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YY/T 1897—2023</w:t>
            </w:r>
          </w:p>
        </w:tc>
        <w:tc>
          <w:tcPr>
            <w:tcW w:w="1147"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纳米医疗器械生物学评价</w:t>
            </w:r>
            <w:r>
              <w:rPr>
                <w:rFonts w:ascii="Times New Roman" w:eastAsia="仿宋_GB2312" w:hAnsi="Times New Roman" w:cs="Times New Roman"/>
                <w:bCs/>
                <w:kern w:val="0"/>
                <w:sz w:val="24"/>
                <w:szCs w:val="24"/>
              </w:rPr>
              <w:t xml:space="preserve"> </w:t>
            </w:r>
            <w:r>
              <w:rPr>
                <w:rFonts w:ascii="Times New Roman" w:eastAsia="仿宋_GB2312" w:hAnsi="Times New Roman" w:cs="Times New Roman"/>
                <w:bCs/>
                <w:kern w:val="0"/>
                <w:sz w:val="24"/>
                <w:szCs w:val="24"/>
              </w:rPr>
              <w:t>遗传毒性试验</w:t>
            </w:r>
            <w:r>
              <w:rPr>
                <w:rFonts w:ascii="Times New Roman" w:eastAsia="仿宋_GB2312" w:hAnsi="Times New Roman" w:cs="Times New Roman"/>
                <w:bCs/>
                <w:kern w:val="0"/>
                <w:sz w:val="24"/>
                <w:szCs w:val="24"/>
              </w:rPr>
              <w:t xml:space="preserve"> </w:t>
            </w:r>
            <w:r>
              <w:rPr>
                <w:rFonts w:ascii="Times New Roman" w:eastAsia="仿宋_GB2312" w:hAnsi="Times New Roman" w:cs="Times New Roman"/>
                <w:bCs/>
                <w:kern w:val="0"/>
                <w:sz w:val="24"/>
                <w:szCs w:val="24"/>
              </w:rPr>
              <w:t>体外哺乳动物细胞微核试验</w:t>
            </w:r>
          </w:p>
        </w:tc>
        <w:tc>
          <w:tcPr>
            <w:tcW w:w="553"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2023/6/20</w:t>
            </w:r>
          </w:p>
        </w:tc>
        <w:tc>
          <w:tcPr>
            <w:tcW w:w="580"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2024/7/1</w:t>
            </w:r>
          </w:p>
        </w:tc>
        <w:tc>
          <w:tcPr>
            <w:tcW w:w="996"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全国医疗器械生物学评价标准化技术委员会纳米医疗器械生物学评价分技术委员会</w:t>
            </w:r>
          </w:p>
        </w:tc>
        <w:tc>
          <w:tcPr>
            <w:tcW w:w="672"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w:t>
            </w:r>
            <w:r>
              <w:rPr>
                <w:rFonts w:ascii="Times New Roman" w:eastAsia="仿宋_GB2312" w:hAnsi="Times New Roman" w:cs="Times New Roman"/>
                <w:bCs/>
                <w:kern w:val="0"/>
                <w:sz w:val="24"/>
                <w:szCs w:val="24"/>
              </w:rPr>
              <w:t>年第</w:t>
            </w:r>
            <w:r>
              <w:rPr>
                <w:rFonts w:ascii="Times New Roman" w:eastAsia="仿宋_GB2312" w:hAnsi="Times New Roman" w:cs="Times New Roman"/>
                <w:bCs/>
                <w:kern w:val="0"/>
                <w:sz w:val="24"/>
                <w:szCs w:val="24"/>
              </w:rPr>
              <w:t>82</w:t>
            </w:r>
            <w:r>
              <w:rPr>
                <w:rFonts w:ascii="Times New Roman" w:eastAsia="仿宋_GB2312" w:hAnsi="Times New Roman" w:cs="Times New Roman"/>
                <w:bCs/>
                <w:kern w:val="0"/>
                <w:sz w:val="24"/>
                <w:szCs w:val="24"/>
              </w:rPr>
              <w:t>号</w:t>
            </w:r>
          </w:p>
        </w:tc>
      </w:tr>
      <w:tr w:rsidR="00727FC9">
        <w:trPr>
          <w:cantSplit/>
          <w:trHeight w:val="737"/>
          <w:jc w:val="center"/>
        </w:trPr>
        <w:tc>
          <w:tcPr>
            <w:tcW w:w="317" w:type="pct"/>
            <w:tcBorders>
              <w:top w:val="single" w:sz="4" w:space="0" w:color="auto"/>
              <w:left w:val="single" w:sz="4" w:space="0" w:color="auto"/>
              <w:bottom w:val="single" w:sz="4" w:space="0" w:color="auto"/>
              <w:right w:val="single" w:sz="4" w:space="0" w:color="auto"/>
            </w:tcBorders>
            <w:noWrap/>
            <w:vAlign w:val="center"/>
          </w:tcPr>
          <w:p w:rsidR="00727FC9" w:rsidRDefault="00727FC9">
            <w:pPr>
              <w:widowControl/>
              <w:jc w:val="center"/>
              <w:rPr>
                <w:rFonts w:ascii="Times New Roman" w:eastAsia="仿宋_GB2312" w:hAnsi="Times New Roman" w:cs="Times New Roman"/>
                <w:bCs/>
                <w:color w:val="000000"/>
                <w:kern w:val="0"/>
                <w:sz w:val="24"/>
                <w:szCs w:val="24"/>
              </w:rPr>
            </w:pPr>
            <w:r>
              <w:rPr>
                <w:rFonts w:ascii="Times New Roman" w:eastAsia="仿宋_GB2312" w:hAnsi="Times New Roman" w:cs="Times New Roman"/>
                <w:bCs/>
                <w:color w:val="000000"/>
                <w:kern w:val="0"/>
                <w:sz w:val="24"/>
                <w:szCs w:val="24"/>
              </w:rPr>
              <w:t>73</w:t>
            </w:r>
          </w:p>
        </w:tc>
        <w:tc>
          <w:tcPr>
            <w:tcW w:w="735" w:type="pct"/>
            <w:tcBorders>
              <w:top w:val="single" w:sz="4" w:space="0" w:color="auto"/>
              <w:left w:val="single" w:sz="4" w:space="0" w:color="auto"/>
              <w:bottom w:val="single" w:sz="4" w:space="0" w:color="auto"/>
              <w:right w:val="single" w:sz="4" w:space="0" w:color="auto"/>
            </w:tcBorders>
            <w:vAlign w:val="center"/>
          </w:tcPr>
          <w:p w:rsidR="00727FC9" w:rsidRDefault="00727FC9">
            <w:pPr>
              <w:widowControl/>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YY/T 1899—2023</w:t>
            </w:r>
          </w:p>
        </w:tc>
        <w:tc>
          <w:tcPr>
            <w:tcW w:w="1147"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可吸收医疗器械植入后组织病理学样本制备与评价方法</w:t>
            </w:r>
          </w:p>
        </w:tc>
        <w:tc>
          <w:tcPr>
            <w:tcW w:w="553"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2023/6/20</w:t>
            </w:r>
          </w:p>
        </w:tc>
        <w:tc>
          <w:tcPr>
            <w:tcW w:w="580"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2024/7/1</w:t>
            </w:r>
          </w:p>
        </w:tc>
        <w:tc>
          <w:tcPr>
            <w:tcW w:w="996"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全国医疗器械生物学评价标准化技术委员会</w:t>
            </w:r>
          </w:p>
        </w:tc>
        <w:tc>
          <w:tcPr>
            <w:tcW w:w="672"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w:t>
            </w:r>
            <w:r>
              <w:rPr>
                <w:rFonts w:ascii="Times New Roman" w:eastAsia="仿宋_GB2312" w:hAnsi="Times New Roman" w:cs="Times New Roman"/>
                <w:bCs/>
                <w:kern w:val="0"/>
                <w:sz w:val="24"/>
                <w:szCs w:val="24"/>
              </w:rPr>
              <w:t>年第</w:t>
            </w:r>
            <w:r>
              <w:rPr>
                <w:rFonts w:ascii="Times New Roman" w:eastAsia="仿宋_GB2312" w:hAnsi="Times New Roman" w:cs="Times New Roman"/>
                <w:bCs/>
                <w:kern w:val="0"/>
                <w:sz w:val="24"/>
                <w:szCs w:val="24"/>
              </w:rPr>
              <w:t>82</w:t>
            </w:r>
            <w:r>
              <w:rPr>
                <w:rFonts w:ascii="Times New Roman" w:eastAsia="仿宋_GB2312" w:hAnsi="Times New Roman" w:cs="Times New Roman"/>
                <w:bCs/>
                <w:kern w:val="0"/>
                <w:sz w:val="24"/>
                <w:szCs w:val="24"/>
              </w:rPr>
              <w:t>号</w:t>
            </w:r>
          </w:p>
        </w:tc>
      </w:tr>
      <w:tr w:rsidR="00727FC9">
        <w:trPr>
          <w:cantSplit/>
          <w:trHeight w:val="737"/>
          <w:jc w:val="center"/>
        </w:trPr>
        <w:tc>
          <w:tcPr>
            <w:tcW w:w="317" w:type="pct"/>
            <w:tcBorders>
              <w:top w:val="single" w:sz="4" w:space="0" w:color="auto"/>
              <w:left w:val="single" w:sz="4" w:space="0" w:color="auto"/>
              <w:bottom w:val="single" w:sz="4" w:space="0" w:color="auto"/>
              <w:right w:val="single" w:sz="4" w:space="0" w:color="auto"/>
            </w:tcBorders>
            <w:noWrap/>
            <w:vAlign w:val="center"/>
          </w:tcPr>
          <w:p w:rsidR="00727FC9" w:rsidRDefault="00727FC9">
            <w:pPr>
              <w:widowControl/>
              <w:jc w:val="center"/>
              <w:rPr>
                <w:rFonts w:ascii="Times New Roman" w:eastAsia="仿宋_GB2312" w:hAnsi="Times New Roman" w:cs="Times New Roman"/>
                <w:bCs/>
                <w:color w:val="000000"/>
                <w:kern w:val="0"/>
                <w:sz w:val="24"/>
                <w:szCs w:val="24"/>
              </w:rPr>
            </w:pPr>
            <w:r>
              <w:rPr>
                <w:rFonts w:ascii="Times New Roman" w:eastAsia="仿宋_GB2312" w:hAnsi="Times New Roman" w:cs="Times New Roman"/>
                <w:bCs/>
                <w:color w:val="000000"/>
                <w:kern w:val="0"/>
                <w:sz w:val="24"/>
                <w:szCs w:val="24"/>
              </w:rPr>
              <w:t>74</w:t>
            </w:r>
          </w:p>
        </w:tc>
        <w:tc>
          <w:tcPr>
            <w:tcW w:w="735" w:type="pct"/>
            <w:tcBorders>
              <w:top w:val="single" w:sz="4" w:space="0" w:color="auto"/>
              <w:left w:val="single" w:sz="4" w:space="0" w:color="auto"/>
              <w:bottom w:val="single" w:sz="4" w:space="0" w:color="auto"/>
              <w:right w:val="single" w:sz="4" w:space="0" w:color="auto"/>
            </w:tcBorders>
            <w:vAlign w:val="center"/>
          </w:tcPr>
          <w:p w:rsidR="00727FC9" w:rsidRDefault="00727FC9">
            <w:pPr>
              <w:widowControl/>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YY/T 0290.5—2023</w:t>
            </w:r>
          </w:p>
        </w:tc>
        <w:tc>
          <w:tcPr>
            <w:tcW w:w="1147"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眼科光学</w:t>
            </w:r>
            <w:r>
              <w:rPr>
                <w:rFonts w:ascii="Times New Roman" w:eastAsia="仿宋_GB2312" w:hAnsi="Times New Roman" w:cs="Times New Roman"/>
                <w:bCs/>
                <w:kern w:val="0"/>
                <w:sz w:val="24"/>
                <w:szCs w:val="24"/>
              </w:rPr>
              <w:t xml:space="preserve"> </w:t>
            </w:r>
            <w:r>
              <w:rPr>
                <w:rFonts w:ascii="Times New Roman" w:eastAsia="仿宋_GB2312" w:hAnsi="Times New Roman" w:cs="Times New Roman"/>
                <w:bCs/>
                <w:kern w:val="0"/>
                <w:sz w:val="24"/>
                <w:szCs w:val="24"/>
              </w:rPr>
              <w:t>人工晶状体</w:t>
            </w:r>
            <w:r>
              <w:rPr>
                <w:rFonts w:ascii="Times New Roman" w:eastAsia="仿宋_GB2312" w:hAnsi="Times New Roman" w:cs="Times New Roman"/>
                <w:bCs/>
                <w:kern w:val="0"/>
                <w:sz w:val="24"/>
                <w:szCs w:val="24"/>
              </w:rPr>
              <w:t xml:space="preserve"> </w:t>
            </w:r>
            <w:r>
              <w:rPr>
                <w:rFonts w:ascii="Times New Roman" w:eastAsia="仿宋_GB2312" w:hAnsi="Times New Roman" w:cs="Times New Roman"/>
                <w:bCs/>
                <w:kern w:val="0"/>
                <w:sz w:val="24"/>
                <w:szCs w:val="24"/>
              </w:rPr>
              <w:t>第</w:t>
            </w:r>
            <w:r>
              <w:rPr>
                <w:rFonts w:ascii="Times New Roman" w:eastAsia="仿宋_GB2312" w:hAnsi="Times New Roman" w:cs="Times New Roman"/>
                <w:bCs/>
                <w:kern w:val="0"/>
                <w:sz w:val="24"/>
                <w:szCs w:val="24"/>
              </w:rPr>
              <w:t>5</w:t>
            </w:r>
            <w:r>
              <w:rPr>
                <w:rFonts w:ascii="Times New Roman" w:eastAsia="仿宋_GB2312" w:hAnsi="Times New Roman" w:cs="Times New Roman"/>
                <w:bCs/>
                <w:kern w:val="0"/>
                <w:sz w:val="24"/>
                <w:szCs w:val="24"/>
              </w:rPr>
              <w:t>部分：生物相容性</w:t>
            </w:r>
          </w:p>
        </w:tc>
        <w:tc>
          <w:tcPr>
            <w:tcW w:w="553"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2023/9/5</w:t>
            </w:r>
          </w:p>
        </w:tc>
        <w:tc>
          <w:tcPr>
            <w:tcW w:w="580"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2024/9/15</w:t>
            </w:r>
          </w:p>
        </w:tc>
        <w:tc>
          <w:tcPr>
            <w:tcW w:w="996"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全国光学和光子学标准化技术委员会医用光学和仪器分技术委员会</w:t>
            </w:r>
          </w:p>
        </w:tc>
        <w:tc>
          <w:tcPr>
            <w:tcW w:w="672" w:type="pct"/>
            <w:tcBorders>
              <w:top w:val="single" w:sz="4" w:space="0" w:color="auto"/>
              <w:left w:val="single" w:sz="4" w:space="0" w:color="auto"/>
              <w:bottom w:val="single" w:sz="4" w:space="0" w:color="auto"/>
              <w:right w:val="single" w:sz="4" w:space="0" w:color="auto"/>
            </w:tcBorders>
            <w:vAlign w:val="center"/>
          </w:tcPr>
          <w:p w:rsidR="00727FC9" w:rsidRDefault="00727FC9">
            <w:pPr>
              <w:ind w:leftChars="-18" w:left="-38" w:rightChars="-25" w:right="-53"/>
              <w:jc w:val="center"/>
              <w:rPr>
                <w:rFonts w:ascii="Times New Roman" w:eastAsia="仿宋_GB2312" w:hAnsi="Times New Roman" w:cs="Times New Roman"/>
                <w:bCs/>
                <w:spacing w:val="-4"/>
                <w:kern w:val="0"/>
                <w:sz w:val="24"/>
                <w:szCs w:val="24"/>
              </w:rPr>
            </w:pPr>
            <w:r>
              <w:rPr>
                <w:rFonts w:ascii="Times New Roman" w:eastAsia="仿宋_GB2312" w:hAnsi="Times New Roman" w:cs="Times New Roman"/>
                <w:bCs/>
                <w:spacing w:val="-4"/>
                <w:kern w:val="0"/>
                <w:sz w:val="24"/>
                <w:szCs w:val="24"/>
              </w:rPr>
              <w:t>2023</w:t>
            </w:r>
            <w:r>
              <w:rPr>
                <w:rFonts w:ascii="Times New Roman" w:eastAsia="仿宋_GB2312" w:hAnsi="Times New Roman" w:cs="Times New Roman"/>
                <w:bCs/>
                <w:spacing w:val="-4"/>
                <w:kern w:val="0"/>
                <w:sz w:val="24"/>
                <w:szCs w:val="24"/>
              </w:rPr>
              <w:t>年第</w:t>
            </w:r>
            <w:r>
              <w:rPr>
                <w:rFonts w:ascii="Times New Roman" w:eastAsia="仿宋_GB2312" w:hAnsi="Times New Roman" w:cs="Times New Roman"/>
                <w:bCs/>
                <w:spacing w:val="-4"/>
                <w:kern w:val="0"/>
                <w:sz w:val="24"/>
                <w:szCs w:val="24"/>
              </w:rPr>
              <w:t>118</w:t>
            </w:r>
            <w:r>
              <w:rPr>
                <w:rFonts w:ascii="Times New Roman" w:eastAsia="仿宋_GB2312" w:hAnsi="Times New Roman" w:cs="Times New Roman"/>
                <w:bCs/>
                <w:spacing w:val="-4"/>
                <w:kern w:val="0"/>
                <w:sz w:val="24"/>
                <w:szCs w:val="24"/>
              </w:rPr>
              <w:t>号</w:t>
            </w:r>
          </w:p>
        </w:tc>
      </w:tr>
      <w:tr w:rsidR="00727FC9">
        <w:trPr>
          <w:cantSplit/>
          <w:trHeight w:val="737"/>
          <w:jc w:val="center"/>
        </w:trPr>
        <w:tc>
          <w:tcPr>
            <w:tcW w:w="317" w:type="pct"/>
            <w:tcBorders>
              <w:top w:val="single" w:sz="4" w:space="0" w:color="auto"/>
              <w:left w:val="single" w:sz="4" w:space="0" w:color="auto"/>
              <w:bottom w:val="single" w:sz="4" w:space="0" w:color="auto"/>
              <w:right w:val="single" w:sz="4" w:space="0" w:color="auto"/>
            </w:tcBorders>
            <w:noWrap/>
            <w:vAlign w:val="center"/>
          </w:tcPr>
          <w:p w:rsidR="00727FC9" w:rsidRDefault="00727FC9">
            <w:pPr>
              <w:widowControl/>
              <w:jc w:val="center"/>
              <w:rPr>
                <w:rFonts w:ascii="Times New Roman" w:eastAsia="仿宋_GB2312" w:hAnsi="Times New Roman" w:cs="Times New Roman"/>
                <w:bCs/>
                <w:color w:val="000000"/>
                <w:kern w:val="0"/>
                <w:sz w:val="24"/>
                <w:szCs w:val="24"/>
              </w:rPr>
            </w:pPr>
            <w:r>
              <w:rPr>
                <w:rFonts w:ascii="Times New Roman" w:eastAsia="仿宋_GB2312" w:hAnsi="Times New Roman" w:cs="Times New Roman"/>
                <w:bCs/>
                <w:color w:val="000000"/>
                <w:kern w:val="0"/>
                <w:sz w:val="24"/>
                <w:szCs w:val="24"/>
              </w:rPr>
              <w:t>75</w:t>
            </w:r>
          </w:p>
        </w:tc>
        <w:tc>
          <w:tcPr>
            <w:tcW w:w="735" w:type="pct"/>
            <w:tcBorders>
              <w:top w:val="single" w:sz="4" w:space="0" w:color="auto"/>
              <w:left w:val="single" w:sz="4" w:space="0" w:color="auto"/>
              <w:bottom w:val="single" w:sz="4" w:space="0" w:color="auto"/>
              <w:right w:val="single" w:sz="4" w:space="0" w:color="auto"/>
            </w:tcBorders>
            <w:vAlign w:val="center"/>
          </w:tcPr>
          <w:p w:rsidR="00727FC9" w:rsidRDefault="00727FC9">
            <w:pPr>
              <w:widowControl/>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YY 0304—2023</w:t>
            </w:r>
          </w:p>
        </w:tc>
        <w:tc>
          <w:tcPr>
            <w:tcW w:w="1147"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等离子喷涂羟基磷灰石涂层</w:t>
            </w:r>
            <w:r>
              <w:rPr>
                <w:rFonts w:ascii="Times New Roman" w:eastAsia="仿宋_GB2312" w:hAnsi="Times New Roman" w:cs="Times New Roman"/>
                <w:bCs/>
                <w:kern w:val="0"/>
                <w:sz w:val="24"/>
                <w:szCs w:val="24"/>
              </w:rPr>
              <w:t xml:space="preserve"> </w:t>
            </w:r>
            <w:r>
              <w:rPr>
                <w:rFonts w:ascii="Times New Roman" w:eastAsia="仿宋_GB2312" w:hAnsi="Times New Roman" w:cs="Times New Roman"/>
                <w:bCs/>
                <w:kern w:val="0"/>
                <w:sz w:val="24"/>
                <w:szCs w:val="24"/>
              </w:rPr>
              <w:t>钛基牙种植体</w:t>
            </w:r>
          </w:p>
        </w:tc>
        <w:tc>
          <w:tcPr>
            <w:tcW w:w="553"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2023/9/5</w:t>
            </w:r>
          </w:p>
        </w:tc>
        <w:tc>
          <w:tcPr>
            <w:tcW w:w="580"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2026/9/15</w:t>
            </w:r>
          </w:p>
        </w:tc>
        <w:tc>
          <w:tcPr>
            <w:tcW w:w="996"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全国口腔材料和器械设备标准化技术委员会</w:t>
            </w:r>
          </w:p>
        </w:tc>
        <w:tc>
          <w:tcPr>
            <w:tcW w:w="672" w:type="pct"/>
            <w:tcBorders>
              <w:top w:val="single" w:sz="4" w:space="0" w:color="auto"/>
              <w:left w:val="single" w:sz="4" w:space="0" w:color="auto"/>
              <w:bottom w:val="single" w:sz="4" w:space="0" w:color="auto"/>
              <w:right w:val="single" w:sz="4" w:space="0" w:color="auto"/>
            </w:tcBorders>
            <w:vAlign w:val="center"/>
          </w:tcPr>
          <w:p w:rsidR="00727FC9" w:rsidRDefault="00727FC9">
            <w:pPr>
              <w:ind w:leftChars="-18" w:left="-38" w:rightChars="-25" w:right="-53"/>
              <w:jc w:val="center"/>
              <w:rPr>
                <w:rFonts w:ascii="Times New Roman" w:eastAsia="仿宋_GB2312" w:hAnsi="Times New Roman" w:cs="Times New Roman"/>
                <w:bCs/>
                <w:spacing w:val="-4"/>
                <w:kern w:val="0"/>
                <w:sz w:val="24"/>
                <w:szCs w:val="24"/>
              </w:rPr>
            </w:pPr>
            <w:r>
              <w:rPr>
                <w:rFonts w:ascii="Times New Roman" w:eastAsia="仿宋_GB2312" w:hAnsi="Times New Roman" w:cs="Times New Roman"/>
                <w:bCs/>
                <w:spacing w:val="-4"/>
                <w:kern w:val="0"/>
                <w:sz w:val="24"/>
                <w:szCs w:val="24"/>
              </w:rPr>
              <w:t>2023</w:t>
            </w:r>
            <w:r>
              <w:rPr>
                <w:rFonts w:ascii="Times New Roman" w:eastAsia="仿宋_GB2312" w:hAnsi="Times New Roman" w:cs="Times New Roman"/>
                <w:bCs/>
                <w:spacing w:val="-4"/>
                <w:kern w:val="0"/>
                <w:sz w:val="24"/>
                <w:szCs w:val="24"/>
              </w:rPr>
              <w:t>年第</w:t>
            </w:r>
            <w:r>
              <w:rPr>
                <w:rFonts w:ascii="Times New Roman" w:eastAsia="仿宋_GB2312" w:hAnsi="Times New Roman" w:cs="Times New Roman"/>
                <w:bCs/>
                <w:spacing w:val="-4"/>
                <w:kern w:val="0"/>
                <w:sz w:val="24"/>
                <w:szCs w:val="24"/>
              </w:rPr>
              <w:t>118</w:t>
            </w:r>
            <w:r>
              <w:rPr>
                <w:rFonts w:ascii="Times New Roman" w:eastAsia="仿宋_GB2312" w:hAnsi="Times New Roman" w:cs="Times New Roman"/>
                <w:bCs/>
                <w:spacing w:val="-4"/>
                <w:kern w:val="0"/>
                <w:sz w:val="24"/>
                <w:szCs w:val="24"/>
              </w:rPr>
              <w:t>号</w:t>
            </w:r>
          </w:p>
        </w:tc>
      </w:tr>
      <w:tr w:rsidR="00727FC9">
        <w:trPr>
          <w:cantSplit/>
          <w:trHeight w:val="737"/>
          <w:jc w:val="center"/>
        </w:trPr>
        <w:tc>
          <w:tcPr>
            <w:tcW w:w="317" w:type="pct"/>
            <w:tcBorders>
              <w:top w:val="single" w:sz="4" w:space="0" w:color="auto"/>
              <w:left w:val="single" w:sz="4" w:space="0" w:color="auto"/>
              <w:bottom w:val="single" w:sz="4" w:space="0" w:color="auto"/>
              <w:right w:val="single" w:sz="4" w:space="0" w:color="auto"/>
            </w:tcBorders>
            <w:noWrap/>
            <w:vAlign w:val="center"/>
          </w:tcPr>
          <w:p w:rsidR="00727FC9" w:rsidRDefault="00727FC9">
            <w:pPr>
              <w:widowControl/>
              <w:jc w:val="center"/>
              <w:rPr>
                <w:rFonts w:ascii="Times New Roman" w:eastAsia="仿宋_GB2312" w:hAnsi="Times New Roman" w:cs="Times New Roman"/>
                <w:bCs/>
                <w:color w:val="000000"/>
                <w:kern w:val="0"/>
                <w:sz w:val="24"/>
                <w:szCs w:val="24"/>
              </w:rPr>
            </w:pPr>
            <w:r>
              <w:rPr>
                <w:rFonts w:ascii="Times New Roman" w:eastAsia="仿宋_GB2312" w:hAnsi="Times New Roman" w:cs="Times New Roman"/>
                <w:bCs/>
                <w:color w:val="000000"/>
                <w:kern w:val="0"/>
                <w:sz w:val="24"/>
                <w:szCs w:val="24"/>
              </w:rPr>
              <w:t>76</w:t>
            </w:r>
          </w:p>
        </w:tc>
        <w:tc>
          <w:tcPr>
            <w:tcW w:w="735" w:type="pct"/>
            <w:tcBorders>
              <w:top w:val="single" w:sz="4" w:space="0" w:color="auto"/>
              <w:left w:val="single" w:sz="4" w:space="0" w:color="auto"/>
              <w:bottom w:val="single" w:sz="4" w:space="0" w:color="auto"/>
              <w:right w:val="single" w:sz="4" w:space="0" w:color="auto"/>
            </w:tcBorders>
            <w:vAlign w:val="center"/>
          </w:tcPr>
          <w:p w:rsidR="00727FC9" w:rsidRDefault="00727FC9">
            <w:pPr>
              <w:widowControl/>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YY 0306—2023</w:t>
            </w:r>
          </w:p>
        </w:tc>
        <w:tc>
          <w:tcPr>
            <w:tcW w:w="1147"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热辐射类治疗设备通用技术要求</w:t>
            </w:r>
          </w:p>
        </w:tc>
        <w:tc>
          <w:tcPr>
            <w:tcW w:w="553"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2023/9/5</w:t>
            </w:r>
          </w:p>
        </w:tc>
        <w:tc>
          <w:tcPr>
            <w:tcW w:w="580"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2026/9/15</w:t>
            </w:r>
          </w:p>
        </w:tc>
        <w:tc>
          <w:tcPr>
            <w:tcW w:w="996"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全国医用电器标准化技术委员会物理治疗设备分技术委员会</w:t>
            </w:r>
          </w:p>
        </w:tc>
        <w:tc>
          <w:tcPr>
            <w:tcW w:w="672" w:type="pct"/>
            <w:tcBorders>
              <w:top w:val="single" w:sz="4" w:space="0" w:color="auto"/>
              <w:left w:val="single" w:sz="4" w:space="0" w:color="auto"/>
              <w:bottom w:val="single" w:sz="4" w:space="0" w:color="auto"/>
              <w:right w:val="single" w:sz="4" w:space="0" w:color="auto"/>
            </w:tcBorders>
            <w:vAlign w:val="center"/>
          </w:tcPr>
          <w:p w:rsidR="00727FC9" w:rsidRDefault="00727FC9">
            <w:pPr>
              <w:ind w:leftChars="-18" w:left="-38" w:rightChars="-25" w:right="-53"/>
              <w:jc w:val="center"/>
              <w:rPr>
                <w:rFonts w:ascii="Times New Roman" w:eastAsia="仿宋_GB2312" w:hAnsi="Times New Roman" w:cs="Times New Roman"/>
                <w:bCs/>
                <w:spacing w:val="-4"/>
                <w:kern w:val="0"/>
                <w:sz w:val="24"/>
                <w:szCs w:val="24"/>
              </w:rPr>
            </w:pPr>
            <w:r>
              <w:rPr>
                <w:rFonts w:ascii="Times New Roman" w:eastAsia="仿宋_GB2312" w:hAnsi="Times New Roman" w:cs="Times New Roman"/>
                <w:bCs/>
                <w:spacing w:val="-4"/>
                <w:kern w:val="0"/>
                <w:sz w:val="24"/>
                <w:szCs w:val="24"/>
              </w:rPr>
              <w:t>2023</w:t>
            </w:r>
            <w:r>
              <w:rPr>
                <w:rFonts w:ascii="Times New Roman" w:eastAsia="仿宋_GB2312" w:hAnsi="Times New Roman" w:cs="Times New Roman"/>
                <w:bCs/>
                <w:spacing w:val="-4"/>
                <w:kern w:val="0"/>
                <w:sz w:val="24"/>
                <w:szCs w:val="24"/>
              </w:rPr>
              <w:t>年第</w:t>
            </w:r>
            <w:r>
              <w:rPr>
                <w:rFonts w:ascii="Times New Roman" w:eastAsia="仿宋_GB2312" w:hAnsi="Times New Roman" w:cs="Times New Roman"/>
                <w:bCs/>
                <w:spacing w:val="-4"/>
                <w:kern w:val="0"/>
                <w:sz w:val="24"/>
                <w:szCs w:val="24"/>
              </w:rPr>
              <w:t>118</w:t>
            </w:r>
            <w:r>
              <w:rPr>
                <w:rFonts w:ascii="Times New Roman" w:eastAsia="仿宋_GB2312" w:hAnsi="Times New Roman" w:cs="Times New Roman"/>
                <w:bCs/>
                <w:spacing w:val="-4"/>
                <w:kern w:val="0"/>
                <w:sz w:val="24"/>
                <w:szCs w:val="24"/>
              </w:rPr>
              <w:t>号</w:t>
            </w:r>
          </w:p>
        </w:tc>
      </w:tr>
      <w:tr w:rsidR="00727FC9">
        <w:trPr>
          <w:cantSplit/>
          <w:trHeight w:val="737"/>
          <w:jc w:val="center"/>
        </w:trPr>
        <w:tc>
          <w:tcPr>
            <w:tcW w:w="317" w:type="pct"/>
            <w:tcBorders>
              <w:top w:val="single" w:sz="4" w:space="0" w:color="auto"/>
              <w:left w:val="single" w:sz="4" w:space="0" w:color="auto"/>
              <w:bottom w:val="single" w:sz="4" w:space="0" w:color="auto"/>
              <w:right w:val="single" w:sz="4" w:space="0" w:color="auto"/>
            </w:tcBorders>
            <w:noWrap/>
            <w:vAlign w:val="center"/>
          </w:tcPr>
          <w:p w:rsidR="00727FC9" w:rsidRDefault="00727FC9">
            <w:pPr>
              <w:widowControl/>
              <w:jc w:val="center"/>
              <w:rPr>
                <w:rFonts w:ascii="Times New Roman" w:eastAsia="仿宋_GB2312" w:hAnsi="Times New Roman" w:cs="Times New Roman"/>
                <w:bCs/>
                <w:color w:val="000000"/>
                <w:kern w:val="0"/>
                <w:sz w:val="24"/>
                <w:szCs w:val="24"/>
              </w:rPr>
            </w:pPr>
            <w:r>
              <w:rPr>
                <w:rFonts w:ascii="Times New Roman" w:eastAsia="仿宋_GB2312" w:hAnsi="Times New Roman" w:cs="Times New Roman"/>
                <w:bCs/>
                <w:color w:val="000000"/>
                <w:kern w:val="0"/>
                <w:sz w:val="24"/>
                <w:szCs w:val="24"/>
              </w:rPr>
              <w:lastRenderedPageBreak/>
              <w:t>77</w:t>
            </w:r>
          </w:p>
        </w:tc>
        <w:tc>
          <w:tcPr>
            <w:tcW w:w="735" w:type="pct"/>
            <w:tcBorders>
              <w:top w:val="single" w:sz="4" w:space="0" w:color="auto"/>
              <w:left w:val="single" w:sz="4" w:space="0" w:color="auto"/>
              <w:bottom w:val="single" w:sz="4" w:space="0" w:color="auto"/>
              <w:right w:val="single" w:sz="4" w:space="0" w:color="auto"/>
            </w:tcBorders>
            <w:vAlign w:val="center"/>
          </w:tcPr>
          <w:p w:rsidR="00727FC9" w:rsidRDefault="00727FC9">
            <w:pPr>
              <w:widowControl/>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YY 0451—2023</w:t>
            </w:r>
          </w:p>
        </w:tc>
        <w:tc>
          <w:tcPr>
            <w:tcW w:w="1147"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一次性使用便携式输注泵</w:t>
            </w:r>
            <w:r>
              <w:rPr>
                <w:rFonts w:ascii="Times New Roman" w:eastAsia="仿宋_GB2312" w:hAnsi="Times New Roman" w:cs="Times New Roman"/>
                <w:bCs/>
                <w:kern w:val="0"/>
                <w:sz w:val="24"/>
                <w:szCs w:val="24"/>
              </w:rPr>
              <w:t xml:space="preserve"> </w:t>
            </w:r>
            <w:r>
              <w:rPr>
                <w:rFonts w:ascii="Times New Roman" w:eastAsia="仿宋_GB2312" w:hAnsi="Times New Roman" w:cs="Times New Roman"/>
                <w:bCs/>
                <w:kern w:val="0"/>
                <w:sz w:val="24"/>
                <w:szCs w:val="24"/>
              </w:rPr>
              <w:t>非电驱动</w:t>
            </w:r>
          </w:p>
        </w:tc>
        <w:tc>
          <w:tcPr>
            <w:tcW w:w="553"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2023/9/5</w:t>
            </w:r>
          </w:p>
        </w:tc>
        <w:tc>
          <w:tcPr>
            <w:tcW w:w="580"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2026/9/15</w:t>
            </w:r>
          </w:p>
        </w:tc>
        <w:tc>
          <w:tcPr>
            <w:tcW w:w="996"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全国医用输液器具标准化技术委员会</w:t>
            </w:r>
          </w:p>
        </w:tc>
        <w:tc>
          <w:tcPr>
            <w:tcW w:w="672" w:type="pct"/>
            <w:tcBorders>
              <w:top w:val="single" w:sz="4" w:space="0" w:color="auto"/>
              <w:left w:val="single" w:sz="4" w:space="0" w:color="auto"/>
              <w:bottom w:val="single" w:sz="4" w:space="0" w:color="auto"/>
              <w:right w:val="single" w:sz="4" w:space="0" w:color="auto"/>
            </w:tcBorders>
            <w:vAlign w:val="center"/>
          </w:tcPr>
          <w:p w:rsidR="00727FC9" w:rsidRDefault="00727FC9">
            <w:pPr>
              <w:ind w:leftChars="-18" w:left="-38" w:rightChars="-25" w:right="-53"/>
              <w:jc w:val="center"/>
              <w:rPr>
                <w:rFonts w:ascii="Times New Roman" w:eastAsia="仿宋_GB2312" w:hAnsi="Times New Roman" w:cs="Times New Roman"/>
                <w:bCs/>
                <w:spacing w:val="-4"/>
                <w:kern w:val="0"/>
                <w:sz w:val="24"/>
                <w:szCs w:val="24"/>
              </w:rPr>
            </w:pPr>
            <w:r>
              <w:rPr>
                <w:rFonts w:ascii="Times New Roman" w:eastAsia="仿宋_GB2312" w:hAnsi="Times New Roman" w:cs="Times New Roman"/>
                <w:bCs/>
                <w:spacing w:val="-4"/>
                <w:kern w:val="0"/>
                <w:sz w:val="24"/>
                <w:szCs w:val="24"/>
              </w:rPr>
              <w:t>2023</w:t>
            </w:r>
            <w:r>
              <w:rPr>
                <w:rFonts w:ascii="Times New Roman" w:eastAsia="仿宋_GB2312" w:hAnsi="Times New Roman" w:cs="Times New Roman"/>
                <w:bCs/>
                <w:spacing w:val="-4"/>
                <w:kern w:val="0"/>
                <w:sz w:val="24"/>
                <w:szCs w:val="24"/>
              </w:rPr>
              <w:t>年第</w:t>
            </w:r>
            <w:r>
              <w:rPr>
                <w:rFonts w:ascii="Times New Roman" w:eastAsia="仿宋_GB2312" w:hAnsi="Times New Roman" w:cs="Times New Roman"/>
                <w:bCs/>
                <w:spacing w:val="-4"/>
                <w:kern w:val="0"/>
                <w:sz w:val="24"/>
                <w:szCs w:val="24"/>
              </w:rPr>
              <w:t>118</w:t>
            </w:r>
            <w:r>
              <w:rPr>
                <w:rFonts w:ascii="Times New Roman" w:eastAsia="仿宋_GB2312" w:hAnsi="Times New Roman" w:cs="Times New Roman"/>
                <w:bCs/>
                <w:spacing w:val="-4"/>
                <w:kern w:val="0"/>
                <w:sz w:val="24"/>
                <w:szCs w:val="24"/>
              </w:rPr>
              <w:t>号</w:t>
            </w:r>
          </w:p>
        </w:tc>
      </w:tr>
      <w:tr w:rsidR="00727FC9">
        <w:trPr>
          <w:cantSplit/>
          <w:trHeight w:val="737"/>
          <w:jc w:val="center"/>
        </w:trPr>
        <w:tc>
          <w:tcPr>
            <w:tcW w:w="317" w:type="pct"/>
            <w:tcBorders>
              <w:top w:val="single" w:sz="4" w:space="0" w:color="auto"/>
              <w:left w:val="single" w:sz="4" w:space="0" w:color="auto"/>
              <w:bottom w:val="single" w:sz="4" w:space="0" w:color="auto"/>
              <w:right w:val="single" w:sz="4" w:space="0" w:color="auto"/>
            </w:tcBorders>
            <w:noWrap/>
            <w:vAlign w:val="center"/>
          </w:tcPr>
          <w:p w:rsidR="00727FC9" w:rsidRDefault="00727FC9">
            <w:pPr>
              <w:widowControl/>
              <w:jc w:val="center"/>
              <w:rPr>
                <w:rFonts w:ascii="Times New Roman" w:eastAsia="仿宋_GB2312" w:hAnsi="Times New Roman" w:cs="Times New Roman"/>
                <w:bCs/>
                <w:color w:val="000000"/>
                <w:kern w:val="0"/>
                <w:sz w:val="24"/>
                <w:szCs w:val="24"/>
              </w:rPr>
            </w:pPr>
            <w:r>
              <w:rPr>
                <w:rFonts w:ascii="Times New Roman" w:eastAsia="仿宋_GB2312" w:hAnsi="Times New Roman" w:cs="Times New Roman"/>
                <w:bCs/>
                <w:color w:val="000000"/>
                <w:kern w:val="0"/>
                <w:sz w:val="24"/>
                <w:szCs w:val="24"/>
              </w:rPr>
              <w:t>78</w:t>
            </w:r>
          </w:p>
        </w:tc>
        <w:tc>
          <w:tcPr>
            <w:tcW w:w="735" w:type="pct"/>
            <w:tcBorders>
              <w:top w:val="single" w:sz="4" w:space="0" w:color="auto"/>
              <w:left w:val="single" w:sz="4" w:space="0" w:color="auto"/>
              <w:bottom w:val="single" w:sz="4" w:space="0" w:color="auto"/>
              <w:right w:val="single" w:sz="4" w:space="0" w:color="auto"/>
            </w:tcBorders>
            <w:vAlign w:val="center"/>
          </w:tcPr>
          <w:p w:rsidR="00727FC9" w:rsidRDefault="00727FC9">
            <w:pPr>
              <w:widowControl/>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YY/T 0466.1—2023</w:t>
            </w:r>
          </w:p>
        </w:tc>
        <w:tc>
          <w:tcPr>
            <w:tcW w:w="1147"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医疗器械</w:t>
            </w:r>
            <w:r>
              <w:rPr>
                <w:rFonts w:ascii="Times New Roman" w:eastAsia="仿宋_GB2312" w:hAnsi="Times New Roman" w:cs="Times New Roman"/>
                <w:bCs/>
                <w:kern w:val="0"/>
                <w:sz w:val="24"/>
                <w:szCs w:val="24"/>
              </w:rPr>
              <w:t xml:space="preserve"> </w:t>
            </w:r>
            <w:r>
              <w:rPr>
                <w:rFonts w:ascii="Times New Roman" w:eastAsia="仿宋_GB2312" w:hAnsi="Times New Roman" w:cs="Times New Roman"/>
                <w:bCs/>
                <w:kern w:val="0"/>
                <w:sz w:val="24"/>
                <w:szCs w:val="24"/>
              </w:rPr>
              <w:t>用于制造商提供信息的符号</w:t>
            </w:r>
            <w:r>
              <w:rPr>
                <w:rFonts w:ascii="Times New Roman" w:eastAsia="仿宋_GB2312" w:hAnsi="Times New Roman" w:cs="Times New Roman"/>
                <w:bCs/>
                <w:kern w:val="0"/>
                <w:sz w:val="24"/>
                <w:szCs w:val="24"/>
              </w:rPr>
              <w:t xml:space="preserve"> </w:t>
            </w:r>
            <w:r>
              <w:rPr>
                <w:rFonts w:ascii="Times New Roman" w:eastAsia="仿宋_GB2312" w:hAnsi="Times New Roman" w:cs="Times New Roman"/>
                <w:bCs/>
                <w:kern w:val="0"/>
                <w:sz w:val="24"/>
                <w:szCs w:val="24"/>
              </w:rPr>
              <w:t>第</w:t>
            </w:r>
            <w:r>
              <w:rPr>
                <w:rFonts w:ascii="Times New Roman" w:eastAsia="仿宋_GB2312" w:hAnsi="Times New Roman" w:cs="Times New Roman"/>
                <w:bCs/>
                <w:kern w:val="0"/>
                <w:sz w:val="24"/>
                <w:szCs w:val="24"/>
              </w:rPr>
              <w:t>1</w:t>
            </w:r>
            <w:r>
              <w:rPr>
                <w:rFonts w:ascii="Times New Roman" w:eastAsia="仿宋_GB2312" w:hAnsi="Times New Roman" w:cs="Times New Roman"/>
                <w:bCs/>
                <w:kern w:val="0"/>
                <w:sz w:val="24"/>
                <w:szCs w:val="24"/>
              </w:rPr>
              <w:t>部分：通用要求</w:t>
            </w:r>
          </w:p>
        </w:tc>
        <w:tc>
          <w:tcPr>
            <w:tcW w:w="553"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2023/9/5</w:t>
            </w:r>
          </w:p>
        </w:tc>
        <w:tc>
          <w:tcPr>
            <w:tcW w:w="580"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2025/9/15</w:t>
            </w:r>
          </w:p>
        </w:tc>
        <w:tc>
          <w:tcPr>
            <w:tcW w:w="996"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全国医疗器械质量管理和通用要求标准化技术委员会</w:t>
            </w:r>
          </w:p>
        </w:tc>
        <w:tc>
          <w:tcPr>
            <w:tcW w:w="672" w:type="pct"/>
            <w:tcBorders>
              <w:top w:val="single" w:sz="4" w:space="0" w:color="auto"/>
              <w:left w:val="single" w:sz="4" w:space="0" w:color="auto"/>
              <w:bottom w:val="single" w:sz="4" w:space="0" w:color="auto"/>
              <w:right w:val="single" w:sz="4" w:space="0" w:color="auto"/>
            </w:tcBorders>
            <w:vAlign w:val="center"/>
          </w:tcPr>
          <w:p w:rsidR="00727FC9" w:rsidRDefault="00727FC9">
            <w:pPr>
              <w:ind w:leftChars="-18" w:left="-38" w:rightChars="-25" w:right="-53"/>
              <w:jc w:val="center"/>
              <w:rPr>
                <w:rFonts w:ascii="Times New Roman" w:eastAsia="仿宋_GB2312" w:hAnsi="Times New Roman" w:cs="Times New Roman"/>
                <w:bCs/>
                <w:spacing w:val="-4"/>
                <w:kern w:val="0"/>
                <w:sz w:val="24"/>
                <w:szCs w:val="24"/>
              </w:rPr>
            </w:pPr>
            <w:r>
              <w:rPr>
                <w:rFonts w:ascii="Times New Roman" w:eastAsia="仿宋_GB2312" w:hAnsi="Times New Roman" w:cs="Times New Roman"/>
                <w:bCs/>
                <w:spacing w:val="-4"/>
                <w:kern w:val="0"/>
                <w:sz w:val="24"/>
                <w:szCs w:val="24"/>
              </w:rPr>
              <w:t>2023</w:t>
            </w:r>
            <w:r>
              <w:rPr>
                <w:rFonts w:ascii="Times New Roman" w:eastAsia="仿宋_GB2312" w:hAnsi="Times New Roman" w:cs="Times New Roman"/>
                <w:bCs/>
                <w:spacing w:val="-4"/>
                <w:kern w:val="0"/>
                <w:sz w:val="24"/>
                <w:szCs w:val="24"/>
              </w:rPr>
              <w:t>年第</w:t>
            </w:r>
            <w:r>
              <w:rPr>
                <w:rFonts w:ascii="Times New Roman" w:eastAsia="仿宋_GB2312" w:hAnsi="Times New Roman" w:cs="Times New Roman"/>
                <w:bCs/>
                <w:spacing w:val="-4"/>
                <w:kern w:val="0"/>
                <w:sz w:val="24"/>
                <w:szCs w:val="24"/>
              </w:rPr>
              <w:t>118</w:t>
            </w:r>
            <w:r>
              <w:rPr>
                <w:rFonts w:ascii="Times New Roman" w:eastAsia="仿宋_GB2312" w:hAnsi="Times New Roman" w:cs="Times New Roman"/>
                <w:bCs/>
                <w:spacing w:val="-4"/>
                <w:kern w:val="0"/>
                <w:sz w:val="24"/>
                <w:szCs w:val="24"/>
              </w:rPr>
              <w:t>号</w:t>
            </w:r>
          </w:p>
        </w:tc>
      </w:tr>
      <w:tr w:rsidR="00727FC9">
        <w:trPr>
          <w:cantSplit/>
          <w:trHeight w:val="376"/>
          <w:jc w:val="center"/>
        </w:trPr>
        <w:tc>
          <w:tcPr>
            <w:tcW w:w="317" w:type="pct"/>
            <w:tcBorders>
              <w:top w:val="single" w:sz="4" w:space="0" w:color="auto"/>
              <w:left w:val="single" w:sz="4" w:space="0" w:color="auto"/>
              <w:bottom w:val="single" w:sz="4" w:space="0" w:color="auto"/>
              <w:right w:val="single" w:sz="4" w:space="0" w:color="auto"/>
            </w:tcBorders>
            <w:noWrap/>
            <w:vAlign w:val="center"/>
          </w:tcPr>
          <w:p w:rsidR="00727FC9" w:rsidRDefault="00727FC9">
            <w:pPr>
              <w:widowControl/>
              <w:jc w:val="center"/>
              <w:rPr>
                <w:rFonts w:ascii="Times New Roman" w:eastAsia="仿宋_GB2312" w:hAnsi="Times New Roman" w:cs="Times New Roman"/>
                <w:bCs/>
                <w:color w:val="000000"/>
                <w:kern w:val="0"/>
                <w:sz w:val="24"/>
                <w:szCs w:val="24"/>
              </w:rPr>
            </w:pPr>
            <w:r>
              <w:rPr>
                <w:rFonts w:ascii="Times New Roman" w:eastAsia="仿宋_GB2312" w:hAnsi="Times New Roman" w:cs="Times New Roman"/>
                <w:bCs/>
                <w:color w:val="000000"/>
                <w:kern w:val="0"/>
                <w:sz w:val="24"/>
                <w:szCs w:val="24"/>
              </w:rPr>
              <w:t>79</w:t>
            </w:r>
          </w:p>
        </w:tc>
        <w:tc>
          <w:tcPr>
            <w:tcW w:w="735" w:type="pct"/>
            <w:tcBorders>
              <w:top w:val="single" w:sz="4" w:space="0" w:color="auto"/>
              <w:left w:val="single" w:sz="4" w:space="0" w:color="auto"/>
              <w:bottom w:val="single" w:sz="4" w:space="0" w:color="auto"/>
              <w:right w:val="single" w:sz="4" w:space="0" w:color="auto"/>
            </w:tcBorders>
            <w:vAlign w:val="center"/>
          </w:tcPr>
          <w:p w:rsidR="00727FC9" w:rsidRDefault="00727FC9">
            <w:pPr>
              <w:widowControl/>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YY/T 0675—2023</w:t>
            </w:r>
          </w:p>
        </w:tc>
        <w:tc>
          <w:tcPr>
            <w:tcW w:w="1147"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眼科仪器</w:t>
            </w:r>
            <w:r>
              <w:rPr>
                <w:rFonts w:ascii="Times New Roman" w:eastAsia="仿宋_GB2312" w:hAnsi="Times New Roman" w:cs="Times New Roman"/>
                <w:bCs/>
                <w:kern w:val="0"/>
                <w:sz w:val="24"/>
                <w:szCs w:val="24"/>
              </w:rPr>
              <w:t xml:space="preserve"> </w:t>
            </w:r>
            <w:r>
              <w:rPr>
                <w:rFonts w:ascii="Times New Roman" w:eastAsia="仿宋_GB2312" w:hAnsi="Times New Roman" w:cs="Times New Roman"/>
                <w:bCs/>
                <w:kern w:val="0"/>
                <w:sz w:val="24"/>
                <w:szCs w:val="24"/>
              </w:rPr>
              <w:t>同视机</w:t>
            </w:r>
          </w:p>
        </w:tc>
        <w:tc>
          <w:tcPr>
            <w:tcW w:w="553"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2023/9/5</w:t>
            </w:r>
          </w:p>
        </w:tc>
        <w:tc>
          <w:tcPr>
            <w:tcW w:w="580"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2024/9/15</w:t>
            </w:r>
          </w:p>
        </w:tc>
        <w:tc>
          <w:tcPr>
            <w:tcW w:w="996"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全国光学和光子学标准化技术委员会医用光学和仪器分技术委员会</w:t>
            </w:r>
          </w:p>
        </w:tc>
        <w:tc>
          <w:tcPr>
            <w:tcW w:w="672" w:type="pct"/>
            <w:tcBorders>
              <w:top w:val="single" w:sz="4" w:space="0" w:color="auto"/>
              <w:left w:val="single" w:sz="4" w:space="0" w:color="auto"/>
              <w:bottom w:val="single" w:sz="4" w:space="0" w:color="auto"/>
              <w:right w:val="single" w:sz="4" w:space="0" w:color="auto"/>
            </w:tcBorders>
            <w:vAlign w:val="center"/>
          </w:tcPr>
          <w:p w:rsidR="00727FC9" w:rsidRDefault="00727FC9">
            <w:pPr>
              <w:ind w:leftChars="-18" w:left="-38" w:rightChars="-25" w:right="-53"/>
              <w:jc w:val="center"/>
              <w:rPr>
                <w:rFonts w:ascii="Times New Roman" w:eastAsia="仿宋_GB2312" w:hAnsi="Times New Roman" w:cs="Times New Roman"/>
                <w:bCs/>
                <w:spacing w:val="-4"/>
                <w:kern w:val="0"/>
                <w:sz w:val="24"/>
                <w:szCs w:val="24"/>
              </w:rPr>
            </w:pPr>
            <w:r>
              <w:rPr>
                <w:rFonts w:ascii="Times New Roman" w:eastAsia="仿宋_GB2312" w:hAnsi="Times New Roman" w:cs="Times New Roman"/>
                <w:bCs/>
                <w:spacing w:val="-4"/>
                <w:kern w:val="0"/>
                <w:sz w:val="24"/>
                <w:szCs w:val="24"/>
              </w:rPr>
              <w:t>2023</w:t>
            </w:r>
            <w:r>
              <w:rPr>
                <w:rFonts w:ascii="Times New Roman" w:eastAsia="仿宋_GB2312" w:hAnsi="Times New Roman" w:cs="Times New Roman"/>
                <w:bCs/>
                <w:spacing w:val="-4"/>
                <w:kern w:val="0"/>
                <w:sz w:val="24"/>
                <w:szCs w:val="24"/>
              </w:rPr>
              <w:t>年第</w:t>
            </w:r>
            <w:r>
              <w:rPr>
                <w:rFonts w:ascii="Times New Roman" w:eastAsia="仿宋_GB2312" w:hAnsi="Times New Roman" w:cs="Times New Roman"/>
                <w:bCs/>
                <w:spacing w:val="-4"/>
                <w:kern w:val="0"/>
                <w:sz w:val="24"/>
                <w:szCs w:val="24"/>
              </w:rPr>
              <w:t>118</w:t>
            </w:r>
            <w:r>
              <w:rPr>
                <w:rFonts w:ascii="Times New Roman" w:eastAsia="仿宋_GB2312" w:hAnsi="Times New Roman" w:cs="Times New Roman"/>
                <w:bCs/>
                <w:spacing w:val="-4"/>
                <w:kern w:val="0"/>
                <w:sz w:val="24"/>
                <w:szCs w:val="24"/>
              </w:rPr>
              <w:t>号</w:t>
            </w:r>
          </w:p>
        </w:tc>
      </w:tr>
      <w:tr w:rsidR="00727FC9">
        <w:trPr>
          <w:cantSplit/>
          <w:trHeight w:val="737"/>
          <w:jc w:val="center"/>
        </w:trPr>
        <w:tc>
          <w:tcPr>
            <w:tcW w:w="317" w:type="pct"/>
            <w:tcBorders>
              <w:top w:val="single" w:sz="4" w:space="0" w:color="auto"/>
              <w:left w:val="single" w:sz="4" w:space="0" w:color="auto"/>
              <w:bottom w:val="single" w:sz="4" w:space="0" w:color="auto"/>
              <w:right w:val="single" w:sz="4" w:space="0" w:color="auto"/>
            </w:tcBorders>
            <w:noWrap/>
            <w:vAlign w:val="center"/>
          </w:tcPr>
          <w:p w:rsidR="00727FC9" w:rsidRDefault="00727FC9">
            <w:pPr>
              <w:widowControl/>
              <w:jc w:val="center"/>
              <w:rPr>
                <w:rFonts w:ascii="Times New Roman" w:eastAsia="仿宋_GB2312" w:hAnsi="Times New Roman" w:cs="Times New Roman"/>
                <w:bCs/>
                <w:color w:val="000000"/>
                <w:kern w:val="0"/>
                <w:sz w:val="24"/>
                <w:szCs w:val="24"/>
              </w:rPr>
            </w:pPr>
            <w:r>
              <w:rPr>
                <w:rFonts w:ascii="Times New Roman" w:eastAsia="仿宋_GB2312" w:hAnsi="Times New Roman" w:cs="Times New Roman"/>
                <w:bCs/>
                <w:color w:val="000000"/>
                <w:kern w:val="0"/>
                <w:sz w:val="24"/>
                <w:szCs w:val="24"/>
              </w:rPr>
              <w:t>80</w:t>
            </w:r>
          </w:p>
        </w:tc>
        <w:tc>
          <w:tcPr>
            <w:tcW w:w="735" w:type="pct"/>
            <w:tcBorders>
              <w:top w:val="single" w:sz="4" w:space="0" w:color="auto"/>
              <w:left w:val="single" w:sz="4" w:space="0" w:color="auto"/>
              <w:bottom w:val="single" w:sz="4" w:space="0" w:color="auto"/>
              <w:right w:val="single" w:sz="4" w:space="0" w:color="auto"/>
            </w:tcBorders>
            <w:vAlign w:val="center"/>
          </w:tcPr>
          <w:p w:rsidR="00727FC9" w:rsidRDefault="00727FC9">
            <w:pPr>
              <w:widowControl/>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YY/T 0698.5—2023</w:t>
            </w:r>
          </w:p>
        </w:tc>
        <w:tc>
          <w:tcPr>
            <w:tcW w:w="1147"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最终灭菌医疗器械包装材料</w:t>
            </w:r>
            <w:r>
              <w:rPr>
                <w:rFonts w:ascii="Times New Roman" w:eastAsia="仿宋_GB2312" w:hAnsi="Times New Roman" w:cs="Times New Roman"/>
                <w:bCs/>
                <w:kern w:val="0"/>
                <w:sz w:val="24"/>
                <w:szCs w:val="24"/>
              </w:rPr>
              <w:t xml:space="preserve"> </w:t>
            </w:r>
            <w:r>
              <w:rPr>
                <w:rFonts w:ascii="Times New Roman" w:eastAsia="仿宋_GB2312" w:hAnsi="Times New Roman" w:cs="Times New Roman"/>
                <w:bCs/>
                <w:kern w:val="0"/>
                <w:sz w:val="24"/>
                <w:szCs w:val="24"/>
              </w:rPr>
              <w:t>第</w:t>
            </w:r>
            <w:r>
              <w:rPr>
                <w:rFonts w:ascii="Times New Roman" w:eastAsia="仿宋_GB2312" w:hAnsi="Times New Roman" w:cs="Times New Roman"/>
                <w:bCs/>
                <w:kern w:val="0"/>
                <w:sz w:val="24"/>
                <w:szCs w:val="24"/>
              </w:rPr>
              <w:t>5</w:t>
            </w:r>
            <w:r>
              <w:rPr>
                <w:rFonts w:ascii="Times New Roman" w:eastAsia="仿宋_GB2312" w:hAnsi="Times New Roman" w:cs="Times New Roman"/>
                <w:bCs/>
                <w:kern w:val="0"/>
                <w:sz w:val="24"/>
                <w:szCs w:val="24"/>
              </w:rPr>
              <w:t>部分：透气材料与塑料膜组成的可密封组合袋和卷材</w:t>
            </w:r>
            <w:r>
              <w:rPr>
                <w:rFonts w:ascii="Times New Roman" w:eastAsia="仿宋_GB2312" w:hAnsi="Times New Roman" w:cs="Times New Roman"/>
                <w:bCs/>
                <w:kern w:val="0"/>
                <w:sz w:val="24"/>
                <w:szCs w:val="24"/>
              </w:rPr>
              <w:t xml:space="preserve"> </w:t>
            </w:r>
            <w:r>
              <w:rPr>
                <w:rFonts w:ascii="Times New Roman" w:eastAsia="仿宋_GB2312" w:hAnsi="Times New Roman" w:cs="Times New Roman"/>
                <w:bCs/>
                <w:kern w:val="0"/>
                <w:sz w:val="24"/>
                <w:szCs w:val="24"/>
              </w:rPr>
              <w:t>要求和试验方法</w:t>
            </w:r>
          </w:p>
        </w:tc>
        <w:tc>
          <w:tcPr>
            <w:tcW w:w="553"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2023/9/5</w:t>
            </w:r>
          </w:p>
        </w:tc>
        <w:tc>
          <w:tcPr>
            <w:tcW w:w="580"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2024/9/15</w:t>
            </w:r>
          </w:p>
        </w:tc>
        <w:tc>
          <w:tcPr>
            <w:tcW w:w="996"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全国医用输液器具标准化技术委员会</w:t>
            </w:r>
          </w:p>
        </w:tc>
        <w:tc>
          <w:tcPr>
            <w:tcW w:w="672" w:type="pct"/>
            <w:tcBorders>
              <w:top w:val="single" w:sz="4" w:space="0" w:color="auto"/>
              <w:left w:val="single" w:sz="4" w:space="0" w:color="auto"/>
              <w:bottom w:val="single" w:sz="4" w:space="0" w:color="auto"/>
              <w:right w:val="single" w:sz="4" w:space="0" w:color="auto"/>
            </w:tcBorders>
            <w:vAlign w:val="center"/>
          </w:tcPr>
          <w:p w:rsidR="00727FC9" w:rsidRDefault="00727FC9">
            <w:pPr>
              <w:ind w:leftChars="-18" w:left="-38" w:rightChars="-25" w:right="-53"/>
              <w:jc w:val="center"/>
              <w:rPr>
                <w:rFonts w:ascii="Times New Roman" w:eastAsia="仿宋_GB2312" w:hAnsi="Times New Roman" w:cs="Times New Roman"/>
                <w:bCs/>
                <w:spacing w:val="-4"/>
                <w:kern w:val="0"/>
                <w:sz w:val="24"/>
                <w:szCs w:val="24"/>
              </w:rPr>
            </w:pPr>
            <w:r>
              <w:rPr>
                <w:rFonts w:ascii="Times New Roman" w:eastAsia="仿宋_GB2312" w:hAnsi="Times New Roman" w:cs="Times New Roman"/>
                <w:bCs/>
                <w:spacing w:val="-4"/>
                <w:kern w:val="0"/>
                <w:sz w:val="24"/>
                <w:szCs w:val="24"/>
              </w:rPr>
              <w:t>2023</w:t>
            </w:r>
            <w:r>
              <w:rPr>
                <w:rFonts w:ascii="Times New Roman" w:eastAsia="仿宋_GB2312" w:hAnsi="Times New Roman" w:cs="Times New Roman"/>
                <w:bCs/>
                <w:spacing w:val="-4"/>
                <w:kern w:val="0"/>
                <w:sz w:val="24"/>
                <w:szCs w:val="24"/>
              </w:rPr>
              <w:t>年第</w:t>
            </w:r>
            <w:r>
              <w:rPr>
                <w:rFonts w:ascii="Times New Roman" w:eastAsia="仿宋_GB2312" w:hAnsi="Times New Roman" w:cs="Times New Roman"/>
                <w:bCs/>
                <w:spacing w:val="-4"/>
                <w:kern w:val="0"/>
                <w:sz w:val="24"/>
                <w:szCs w:val="24"/>
              </w:rPr>
              <w:t>118</w:t>
            </w:r>
            <w:r>
              <w:rPr>
                <w:rFonts w:ascii="Times New Roman" w:eastAsia="仿宋_GB2312" w:hAnsi="Times New Roman" w:cs="Times New Roman"/>
                <w:bCs/>
                <w:spacing w:val="-4"/>
                <w:kern w:val="0"/>
                <w:sz w:val="24"/>
                <w:szCs w:val="24"/>
              </w:rPr>
              <w:t>号</w:t>
            </w:r>
          </w:p>
        </w:tc>
      </w:tr>
      <w:tr w:rsidR="00727FC9">
        <w:trPr>
          <w:cantSplit/>
          <w:trHeight w:val="737"/>
          <w:jc w:val="center"/>
        </w:trPr>
        <w:tc>
          <w:tcPr>
            <w:tcW w:w="317" w:type="pct"/>
            <w:tcBorders>
              <w:top w:val="single" w:sz="4" w:space="0" w:color="auto"/>
              <w:left w:val="single" w:sz="4" w:space="0" w:color="auto"/>
              <w:bottom w:val="single" w:sz="4" w:space="0" w:color="auto"/>
              <w:right w:val="single" w:sz="4" w:space="0" w:color="auto"/>
            </w:tcBorders>
            <w:noWrap/>
            <w:vAlign w:val="center"/>
          </w:tcPr>
          <w:p w:rsidR="00727FC9" w:rsidRDefault="00727FC9">
            <w:pPr>
              <w:widowControl/>
              <w:jc w:val="center"/>
              <w:rPr>
                <w:rFonts w:ascii="Times New Roman" w:eastAsia="仿宋_GB2312" w:hAnsi="Times New Roman" w:cs="Times New Roman"/>
                <w:bCs/>
                <w:color w:val="000000"/>
                <w:kern w:val="0"/>
                <w:sz w:val="24"/>
                <w:szCs w:val="24"/>
              </w:rPr>
            </w:pPr>
            <w:r>
              <w:rPr>
                <w:rFonts w:ascii="Times New Roman" w:eastAsia="仿宋_GB2312" w:hAnsi="Times New Roman" w:cs="Times New Roman"/>
                <w:bCs/>
                <w:color w:val="000000"/>
                <w:kern w:val="0"/>
                <w:sz w:val="24"/>
                <w:szCs w:val="24"/>
              </w:rPr>
              <w:t>81</w:t>
            </w:r>
          </w:p>
        </w:tc>
        <w:tc>
          <w:tcPr>
            <w:tcW w:w="735" w:type="pct"/>
            <w:tcBorders>
              <w:top w:val="single" w:sz="4" w:space="0" w:color="auto"/>
              <w:left w:val="single" w:sz="4" w:space="0" w:color="auto"/>
              <w:bottom w:val="single" w:sz="4" w:space="0" w:color="auto"/>
              <w:right w:val="single" w:sz="4" w:space="0" w:color="auto"/>
            </w:tcBorders>
            <w:vAlign w:val="center"/>
          </w:tcPr>
          <w:p w:rsidR="00727FC9" w:rsidRDefault="00727FC9">
            <w:pPr>
              <w:widowControl/>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YY 0717—2023</w:t>
            </w:r>
          </w:p>
        </w:tc>
        <w:tc>
          <w:tcPr>
            <w:tcW w:w="1147"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牙科学</w:t>
            </w:r>
            <w:r>
              <w:rPr>
                <w:rFonts w:ascii="Times New Roman" w:eastAsia="仿宋_GB2312" w:hAnsi="Times New Roman" w:cs="Times New Roman"/>
                <w:bCs/>
                <w:kern w:val="0"/>
                <w:sz w:val="24"/>
                <w:szCs w:val="24"/>
              </w:rPr>
              <w:t xml:space="preserve"> </w:t>
            </w:r>
            <w:r>
              <w:rPr>
                <w:rFonts w:ascii="Times New Roman" w:eastAsia="仿宋_GB2312" w:hAnsi="Times New Roman" w:cs="Times New Roman"/>
                <w:bCs/>
                <w:kern w:val="0"/>
                <w:sz w:val="24"/>
                <w:szCs w:val="24"/>
              </w:rPr>
              <w:t>根管封闭材料</w:t>
            </w:r>
          </w:p>
        </w:tc>
        <w:tc>
          <w:tcPr>
            <w:tcW w:w="553"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2023/9/5</w:t>
            </w:r>
          </w:p>
        </w:tc>
        <w:tc>
          <w:tcPr>
            <w:tcW w:w="580"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2026/9/15</w:t>
            </w:r>
          </w:p>
        </w:tc>
        <w:tc>
          <w:tcPr>
            <w:tcW w:w="996"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全国口腔材料和器械设备标准化技术委员会</w:t>
            </w:r>
          </w:p>
        </w:tc>
        <w:tc>
          <w:tcPr>
            <w:tcW w:w="672" w:type="pct"/>
            <w:tcBorders>
              <w:top w:val="single" w:sz="4" w:space="0" w:color="auto"/>
              <w:left w:val="single" w:sz="4" w:space="0" w:color="auto"/>
              <w:bottom w:val="single" w:sz="4" w:space="0" w:color="auto"/>
              <w:right w:val="single" w:sz="4" w:space="0" w:color="auto"/>
            </w:tcBorders>
            <w:vAlign w:val="center"/>
          </w:tcPr>
          <w:p w:rsidR="00727FC9" w:rsidRDefault="00727FC9">
            <w:pPr>
              <w:ind w:leftChars="-18" w:left="-38" w:rightChars="-25" w:right="-53"/>
              <w:jc w:val="center"/>
              <w:rPr>
                <w:rFonts w:ascii="Times New Roman" w:eastAsia="仿宋_GB2312" w:hAnsi="Times New Roman" w:cs="Times New Roman"/>
                <w:bCs/>
                <w:spacing w:val="-4"/>
                <w:kern w:val="0"/>
                <w:sz w:val="24"/>
                <w:szCs w:val="24"/>
              </w:rPr>
            </w:pPr>
            <w:r>
              <w:rPr>
                <w:rFonts w:ascii="Times New Roman" w:eastAsia="仿宋_GB2312" w:hAnsi="Times New Roman" w:cs="Times New Roman"/>
                <w:bCs/>
                <w:spacing w:val="-4"/>
                <w:kern w:val="0"/>
                <w:sz w:val="24"/>
                <w:szCs w:val="24"/>
              </w:rPr>
              <w:t>2023</w:t>
            </w:r>
            <w:r>
              <w:rPr>
                <w:rFonts w:ascii="Times New Roman" w:eastAsia="仿宋_GB2312" w:hAnsi="Times New Roman" w:cs="Times New Roman"/>
                <w:bCs/>
                <w:spacing w:val="-4"/>
                <w:kern w:val="0"/>
                <w:sz w:val="24"/>
                <w:szCs w:val="24"/>
              </w:rPr>
              <w:t>年第</w:t>
            </w:r>
            <w:r>
              <w:rPr>
                <w:rFonts w:ascii="Times New Roman" w:eastAsia="仿宋_GB2312" w:hAnsi="Times New Roman" w:cs="Times New Roman"/>
                <w:bCs/>
                <w:spacing w:val="-4"/>
                <w:kern w:val="0"/>
                <w:sz w:val="24"/>
                <w:szCs w:val="24"/>
              </w:rPr>
              <w:t>118</w:t>
            </w:r>
            <w:r>
              <w:rPr>
                <w:rFonts w:ascii="Times New Roman" w:eastAsia="仿宋_GB2312" w:hAnsi="Times New Roman" w:cs="Times New Roman"/>
                <w:bCs/>
                <w:spacing w:val="-4"/>
                <w:kern w:val="0"/>
                <w:sz w:val="24"/>
                <w:szCs w:val="24"/>
              </w:rPr>
              <w:t>号</w:t>
            </w:r>
          </w:p>
        </w:tc>
      </w:tr>
      <w:tr w:rsidR="00727FC9">
        <w:trPr>
          <w:cantSplit/>
          <w:trHeight w:val="737"/>
          <w:jc w:val="center"/>
        </w:trPr>
        <w:tc>
          <w:tcPr>
            <w:tcW w:w="317" w:type="pct"/>
            <w:tcBorders>
              <w:top w:val="single" w:sz="4" w:space="0" w:color="auto"/>
              <w:left w:val="single" w:sz="4" w:space="0" w:color="auto"/>
              <w:bottom w:val="single" w:sz="4" w:space="0" w:color="auto"/>
              <w:right w:val="single" w:sz="4" w:space="0" w:color="auto"/>
            </w:tcBorders>
            <w:noWrap/>
            <w:vAlign w:val="center"/>
          </w:tcPr>
          <w:p w:rsidR="00727FC9" w:rsidRDefault="00727FC9">
            <w:pPr>
              <w:widowControl/>
              <w:jc w:val="center"/>
              <w:rPr>
                <w:rFonts w:ascii="Times New Roman" w:eastAsia="仿宋_GB2312" w:hAnsi="Times New Roman" w:cs="Times New Roman"/>
                <w:bCs/>
                <w:color w:val="000000"/>
                <w:kern w:val="0"/>
                <w:sz w:val="24"/>
                <w:szCs w:val="24"/>
              </w:rPr>
            </w:pPr>
            <w:r>
              <w:rPr>
                <w:rFonts w:ascii="Times New Roman" w:eastAsia="仿宋_GB2312" w:hAnsi="Times New Roman" w:cs="Times New Roman"/>
                <w:bCs/>
                <w:color w:val="000000"/>
                <w:kern w:val="0"/>
                <w:sz w:val="24"/>
                <w:szCs w:val="24"/>
              </w:rPr>
              <w:t>82</w:t>
            </w:r>
          </w:p>
        </w:tc>
        <w:tc>
          <w:tcPr>
            <w:tcW w:w="735" w:type="pct"/>
            <w:tcBorders>
              <w:top w:val="single" w:sz="4" w:space="0" w:color="auto"/>
              <w:left w:val="single" w:sz="4" w:space="0" w:color="auto"/>
              <w:bottom w:val="single" w:sz="4" w:space="0" w:color="auto"/>
              <w:right w:val="single" w:sz="4" w:space="0" w:color="auto"/>
            </w:tcBorders>
            <w:vAlign w:val="center"/>
          </w:tcPr>
          <w:p w:rsidR="00727FC9" w:rsidRDefault="00727FC9">
            <w:pPr>
              <w:widowControl/>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YY/T 0767—2023</w:t>
            </w:r>
          </w:p>
        </w:tc>
        <w:tc>
          <w:tcPr>
            <w:tcW w:w="1147"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彩色超声影像设备通用技术要求</w:t>
            </w:r>
          </w:p>
        </w:tc>
        <w:tc>
          <w:tcPr>
            <w:tcW w:w="553"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2023/9/5</w:t>
            </w:r>
          </w:p>
        </w:tc>
        <w:tc>
          <w:tcPr>
            <w:tcW w:w="580"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2024/9/15</w:t>
            </w:r>
          </w:p>
        </w:tc>
        <w:tc>
          <w:tcPr>
            <w:tcW w:w="996"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全国医用电器标准化技术委员会医用超声设备分技术委员会</w:t>
            </w:r>
          </w:p>
        </w:tc>
        <w:tc>
          <w:tcPr>
            <w:tcW w:w="672" w:type="pct"/>
            <w:tcBorders>
              <w:top w:val="single" w:sz="4" w:space="0" w:color="auto"/>
              <w:left w:val="single" w:sz="4" w:space="0" w:color="auto"/>
              <w:bottom w:val="single" w:sz="4" w:space="0" w:color="auto"/>
              <w:right w:val="single" w:sz="4" w:space="0" w:color="auto"/>
            </w:tcBorders>
            <w:vAlign w:val="center"/>
          </w:tcPr>
          <w:p w:rsidR="00727FC9" w:rsidRDefault="00727FC9">
            <w:pPr>
              <w:ind w:leftChars="-18" w:left="-38" w:rightChars="-25" w:right="-53"/>
              <w:jc w:val="center"/>
              <w:rPr>
                <w:rFonts w:ascii="Times New Roman" w:eastAsia="仿宋_GB2312" w:hAnsi="Times New Roman" w:cs="Times New Roman"/>
                <w:bCs/>
                <w:spacing w:val="-4"/>
                <w:kern w:val="0"/>
                <w:sz w:val="24"/>
                <w:szCs w:val="24"/>
              </w:rPr>
            </w:pPr>
            <w:r>
              <w:rPr>
                <w:rFonts w:ascii="Times New Roman" w:eastAsia="仿宋_GB2312" w:hAnsi="Times New Roman" w:cs="Times New Roman"/>
                <w:bCs/>
                <w:spacing w:val="-4"/>
                <w:kern w:val="0"/>
                <w:sz w:val="24"/>
                <w:szCs w:val="24"/>
              </w:rPr>
              <w:t>2023</w:t>
            </w:r>
            <w:r>
              <w:rPr>
                <w:rFonts w:ascii="Times New Roman" w:eastAsia="仿宋_GB2312" w:hAnsi="Times New Roman" w:cs="Times New Roman"/>
                <w:bCs/>
                <w:spacing w:val="-4"/>
                <w:kern w:val="0"/>
                <w:sz w:val="24"/>
                <w:szCs w:val="24"/>
              </w:rPr>
              <w:t>年第</w:t>
            </w:r>
            <w:r>
              <w:rPr>
                <w:rFonts w:ascii="Times New Roman" w:eastAsia="仿宋_GB2312" w:hAnsi="Times New Roman" w:cs="Times New Roman"/>
                <w:bCs/>
                <w:spacing w:val="-4"/>
                <w:kern w:val="0"/>
                <w:sz w:val="24"/>
                <w:szCs w:val="24"/>
              </w:rPr>
              <w:t>118</w:t>
            </w:r>
            <w:r>
              <w:rPr>
                <w:rFonts w:ascii="Times New Roman" w:eastAsia="仿宋_GB2312" w:hAnsi="Times New Roman" w:cs="Times New Roman"/>
                <w:bCs/>
                <w:spacing w:val="-4"/>
                <w:kern w:val="0"/>
                <w:sz w:val="24"/>
                <w:szCs w:val="24"/>
              </w:rPr>
              <w:t>号</w:t>
            </w:r>
          </w:p>
        </w:tc>
      </w:tr>
      <w:tr w:rsidR="00727FC9">
        <w:trPr>
          <w:cantSplit/>
          <w:trHeight w:val="737"/>
          <w:jc w:val="center"/>
        </w:trPr>
        <w:tc>
          <w:tcPr>
            <w:tcW w:w="317" w:type="pct"/>
            <w:tcBorders>
              <w:top w:val="single" w:sz="4" w:space="0" w:color="auto"/>
              <w:left w:val="single" w:sz="4" w:space="0" w:color="auto"/>
              <w:bottom w:val="single" w:sz="4" w:space="0" w:color="auto"/>
              <w:right w:val="single" w:sz="4" w:space="0" w:color="auto"/>
            </w:tcBorders>
            <w:noWrap/>
            <w:vAlign w:val="center"/>
          </w:tcPr>
          <w:p w:rsidR="00727FC9" w:rsidRDefault="00727FC9">
            <w:pPr>
              <w:widowControl/>
              <w:jc w:val="center"/>
              <w:rPr>
                <w:rFonts w:ascii="Times New Roman" w:eastAsia="仿宋_GB2312" w:hAnsi="Times New Roman" w:cs="Times New Roman"/>
                <w:bCs/>
                <w:color w:val="000000"/>
                <w:kern w:val="0"/>
                <w:sz w:val="24"/>
                <w:szCs w:val="24"/>
              </w:rPr>
            </w:pPr>
            <w:r>
              <w:rPr>
                <w:rFonts w:ascii="Times New Roman" w:eastAsia="仿宋_GB2312" w:hAnsi="Times New Roman" w:cs="Times New Roman"/>
                <w:bCs/>
                <w:color w:val="000000"/>
                <w:kern w:val="0"/>
                <w:sz w:val="24"/>
                <w:szCs w:val="24"/>
              </w:rPr>
              <w:t>83</w:t>
            </w:r>
          </w:p>
        </w:tc>
        <w:tc>
          <w:tcPr>
            <w:tcW w:w="735" w:type="pct"/>
            <w:tcBorders>
              <w:top w:val="single" w:sz="4" w:space="0" w:color="auto"/>
              <w:left w:val="single" w:sz="4" w:space="0" w:color="auto"/>
              <w:bottom w:val="single" w:sz="4" w:space="0" w:color="auto"/>
              <w:right w:val="single" w:sz="4" w:space="0" w:color="auto"/>
            </w:tcBorders>
            <w:vAlign w:val="center"/>
          </w:tcPr>
          <w:p w:rsidR="00727FC9" w:rsidRDefault="00727FC9">
            <w:pPr>
              <w:widowControl/>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YY/T 0773—2023</w:t>
            </w:r>
          </w:p>
        </w:tc>
        <w:tc>
          <w:tcPr>
            <w:tcW w:w="1147"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眼科</w:t>
            </w:r>
            <w:r>
              <w:rPr>
                <w:rFonts w:ascii="Times New Roman" w:eastAsia="仿宋_GB2312" w:hAnsi="Times New Roman" w:cs="Times New Roman"/>
                <w:bCs/>
                <w:kern w:val="0"/>
                <w:sz w:val="24"/>
                <w:szCs w:val="24"/>
              </w:rPr>
              <w:t>B</w:t>
            </w:r>
            <w:r>
              <w:rPr>
                <w:rFonts w:ascii="Times New Roman" w:eastAsia="仿宋_GB2312" w:hAnsi="Times New Roman" w:cs="Times New Roman"/>
                <w:bCs/>
                <w:kern w:val="0"/>
                <w:sz w:val="24"/>
                <w:szCs w:val="24"/>
              </w:rPr>
              <w:t>型超声诊断仪通用技术条件</w:t>
            </w:r>
          </w:p>
        </w:tc>
        <w:tc>
          <w:tcPr>
            <w:tcW w:w="553"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2023/9/5</w:t>
            </w:r>
          </w:p>
        </w:tc>
        <w:tc>
          <w:tcPr>
            <w:tcW w:w="580"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2024/9/15</w:t>
            </w:r>
          </w:p>
        </w:tc>
        <w:tc>
          <w:tcPr>
            <w:tcW w:w="996"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全国医用电器标准化技术委员会医用超声设备分技术委员会</w:t>
            </w:r>
          </w:p>
        </w:tc>
        <w:tc>
          <w:tcPr>
            <w:tcW w:w="672" w:type="pct"/>
            <w:tcBorders>
              <w:top w:val="single" w:sz="4" w:space="0" w:color="auto"/>
              <w:left w:val="single" w:sz="4" w:space="0" w:color="auto"/>
              <w:bottom w:val="single" w:sz="4" w:space="0" w:color="auto"/>
              <w:right w:val="single" w:sz="4" w:space="0" w:color="auto"/>
            </w:tcBorders>
            <w:vAlign w:val="center"/>
          </w:tcPr>
          <w:p w:rsidR="00727FC9" w:rsidRDefault="00727FC9">
            <w:pPr>
              <w:ind w:leftChars="-18" w:left="-38" w:rightChars="-25" w:right="-53"/>
              <w:jc w:val="center"/>
              <w:rPr>
                <w:rFonts w:ascii="Times New Roman" w:eastAsia="仿宋_GB2312" w:hAnsi="Times New Roman" w:cs="Times New Roman"/>
                <w:bCs/>
                <w:spacing w:val="-4"/>
                <w:kern w:val="0"/>
                <w:sz w:val="24"/>
                <w:szCs w:val="24"/>
              </w:rPr>
            </w:pPr>
            <w:r>
              <w:rPr>
                <w:rFonts w:ascii="Times New Roman" w:eastAsia="仿宋_GB2312" w:hAnsi="Times New Roman" w:cs="Times New Roman"/>
                <w:bCs/>
                <w:spacing w:val="-4"/>
                <w:kern w:val="0"/>
                <w:sz w:val="24"/>
                <w:szCs w:val="24"/>
              </w:rPr>
              <w:t>2023</w:t>
            </w:r>
            <w:r>
              <w:rPr>
                <w:rFonts w:ascii="Times New Roman" w:eastAsia="仿宋_GB2312" w:hAnsi="Times New Roman" w:cs="Times New Roman"/>
                <w:bCs/>
                <w:spacing w:val="-4"/>
                <w:kern w:val="0"/>
                <w:sz w:val="24"/>
                <w:szCs w:val="24"/>
              </w:rPr>
              <w:t>年第</w:t>
            </w:r>
            <w:r>
              <w:rPr>
                <w:rFonts w:ascii="Times New Roman" w:eastAsia="仿宋_GB2312" w:hAnsi="Times New Roman" w:cs="Times New Roman"/>
                <w:bCs/>
                <w:spacing w:val="-4"/>
                <w:kern w:val="0"/>
                <w:sz w:val="24"/>
                <w:szCs w:val="24"/>
              </w:rPr>
              <w:t>118</w:t>
            </w:r>
            <w:r>
              <w:rPr>
                <w:rFonts w:ascii="Times New Roman" w:eastAsia="仿宋_GB2312" w:hAnsi="Times New Roman" w:cs="Times New Roman"/>
                <w:bCs/>
                <w:spacing w:val="-4"/>
                <w:kern w:val="0"/>
                <w:sz w:val="24"/>
                <w:szCs w:val="24"/>
              </w:rPr>
              <w:t>号</w:t>
            </w:r>
          </w:p>
        </w:tc>
      </w:tr>
      <w:tr w:rsidR="00727FC9">
        <w:trPr>
          <w:cantSplit/>
          <w:trHeight w:val="737"/>
          <w:jc w:val="center"/>
        </w:trPr>
        <w:tc>
          <w:tcPr>
            <w:tcW w:w="317" w:type="pct"/>
            <w:tcBorders>
              <w:top w:val="single" w:sz="4" w:space="0" w:color="auto"/>
              <w:left w:val="single" w:sz="4" w:space="0" w:color="auto"/>
              <w:bottom w:val="single" w:sz="4" w:space="0" w:color="auto"/>
              <w:right w:val="single" w:sz="4" w:space="0" w:color="auto"/>
            </w:tcBorders>
            <w:noWrap/>
            <w:vAlign w:val="center"/>
          </w:tcPr>
          <w:p w:rsidR="00727FC9" w:rsidRDefault="00727FC9">
            <w:pPr>
              <w:widowControl/>
              <w:jc w:val="center"/>
              <w:rPr>
                <w:rFonts w:ascii="Times New Roman" w:eastAsia="仿宋_GB2312" w:hAnsi="Times New Roman" w:cs="Times New Roman"/>
                <w:bCs/>
                <w:color w:val="000000"/>
                <w:kern w:val="0"/>
                <w:sz w:val="24"/>
                <w:szCs w:val="24"/>
              </w:rPr>
            </w:pPr>
            <w:r>
              <w:rPr>
                <w:rFonts w:ascii="Times New Roman" w:eastAsia="仿宋_GB2312" w:hAnsi="Times New Roman" w:cs="Times New Roman"/>
                <w:bCs/>
                <w:color w:val="000000"/>
                <w:kern w:val="0"/>
                <w:sz w:val="24"/>
                <w:szCs w:val="24"/>
              </w:rPr>
              <w:t>84</w:t>
            </w:r>
          </w:p>
        </w:tc>
        <w:tc>
          <w:tcPr>
            <w:tcW w:w="735" w:type="pct"/>
            <w:tcBorders>
              <w:top w:val="single" w:sz="4" w:space="0" w:color="auto"/>
              <w:left w:val="single" w:sz="4" w:space="0" w:color="auto"/>
              <w:bottom w:val="single" w:sz="4" w:space="0" w:color="auto"/>
              <w:right w:val="single" w:sz="4" w:space="0" w:color="auto"/>
            </w:tcBorders>
            <w:vAlign w:val="center"/>
          </w:tcPr>
          <w:p w:rsidR="00727FC9" w:rsidRDefault="00727FC9">
            <w:pPr>
              <w:widowControl/>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YY/T 0841—2023</w:t>
            </w:r>
          </w:p>
        </w:tc>
        <w:tc>
          <w:tcPr>
            <w:tcW w:w="1147"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医用电气设备</w:t>
            </w:r>
            <w:r>
              <w:rPr>
                <w:rFonts w:ascii="Times New Roman" w:eastAsia="仿宋_GB2312" w:hAnsi="Times New Roman" w:cs="Times New Roman"/>
                <w:bCs/>
                <w:kern w:val="0"/>
                <w:sz w:val="24"/>
                <w:szCs w:val="24"/>
              </w:rPr>
              <w:t xml:space="preserve"> </w:t>
            </w:r>
            <w:r>
              <w:rPr>
                <w:rFonts w:ascii="Times New Roman" w:eastAsia="仿宋_GB2312" w:hAnsi="Times New Roman" w:cs="Times New Roman"/>
                <w:bCs/>
                <w:kern w:val="0"/>
                <w:sz w:val="24"/>
                <w:szCs w:val="24"/>
              </w:rPr>
              <w:t>医用电气设备周期性测试和修理后测试</w:t>
            </w:r>
          </w:p>
        </w:tc>
        <w:tc>
          <w:tcPr>
            <w:tcW w:w="553"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2023/9/5</w:t>
            </w:r>
          </w:p>
        </w:tc>
        <w:tc>
          <w:tcPr>
            <w:tcW w:w="580"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2025/9/15</w:t>
            </w:r>
          </w:p>
        </w:tc>
        <w:tc>
          <w:tcPr>
            <w:tcW w:w="996"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全国医用电器标准化技术委员会</w:t>
            </w:r>
          </w:p>
        </w:tc>
        <w:tc>
          <w:tcPr>
            <w:tcW w:w="672" w:type="pct"/>
            <w:tcBorders>
              <w:top w:val="single" w:sz="4" w:space="0" w:color="auto"/>
              <w:left w:val="single" w:sz="4" w:space="0" w:color="auto"/>
              <w:bottom w:val="single" w:sz="4" w:space="0" w:color="auto"/>
              <w:right w:val="single" w:sz="4" w:space="0" w:color="auto"/>
            </w:tcBorders>
            <w:vAlign w:val="center"/>
          </w:tcPr>
          <w:p w:rsidR="00727FC9" w:rsidRDefault="00727FC9">
            <w:pPr>
              <w:ind w:leftChars="-18" w:left="-38" w:rightChars="-25" w:right="-53"/>
              <w:jc w:val="center"/>
              <w:rPr>
                <w:rFonts w:ascii="Times New Roman" w:eastAsia="仿宋_GB2312" w:hAnsi="Times New Roman" w:cs="Times New Roman"/>
                <w:bCs/>
                <w:spacing w:val="-4"/>
                <w:kern w:val="0"/>
                <w:sz w:val="24"/>
                <w:szCs w:val="24"/>
              </w:rPr>
            </w:pPr>
            <w:r>
              <w:rPr>
                <w:rFonts w:ascii="Times New Roman" w:eastAsia="仿宋_GB2312" w:hAnsi="Times New Roman" w:cs="Times New Roman"/>
                <w:bCs/>
                <w:spacing w:val="-4"/>
                <w:kern w:val="0"/>
                <w:sz w:val="24"/>
                <w:szCs w:val="24"/>
              </w:rPr>
              <w:t>2023</w:t>
            </w:r>
            <w:r>
              <w:rPr>
                <w:rFonts w:ascii="Times New Roman" w:eastAsia="仿宋_GB2312" w:hAnsi="Times New Roman" w:cs="Times New Roman"/>
                <w:bCs/>
                <w:spacing w:val="-4"/>
                <w:kern w:val="0"/>
                <w:sz w:val="24"/>
                <w:szCs w:val="24"/>
              </w:rPr>
              <w:t>年第</w:t>
            </w:r>
            <w:r>
              <w:rPr>
                <w:rFonts w:ascii="Times New Roman" w:eastAsia="仿宋_GB2312" w:hAnsi="Times New Roman" w:cs="Times New Roman"/>
                <w:bCs/>
                <w:spacing w:val="-4"/>
                <w:kern w:val="0"/>
                <w:sz w:val="24"/>
                <w:szCs w:val="24"/>
              </w:rPr>
              <w:t>118</w:t>
            </w:r>
            <w:r>
              <w:rPr>
                <w:rFonts w:ascii="Times New Roman" w:eastAsia="仿宋_GB2312" w:hAnsi="Times New Roman" w:cs="Times New Roman"/>
                <w:bCs/>
                <w:spacing w:val="-4"/>
                <w:kern w:val="0"/>
                <w:sz w:val="24"/>
                <w:szCs w:val="24"/>
              </w:rPr>
              <w:t>号</w:t>
            </w:r>
          </w:p>
        </w:tc>
      </w:tr>
      <w:tr w:rsidR="00727FC9">
        <w:trPr>
          <w:cantSplit/>
          <w:trHeight w:val="737"/>
          <w:jc w:val="center"/>
        </w:trPr>
        <w:tc>
          <w:tcPr>
            <w:tcW w:w="317" w:type="pct"/>
            <w:tcBorders>
              <w:top w:val="single" w:sz="4" w:space="0" w:color="auto"/>
              <w:left w:val="single" w:sz="4" w:space="0" w:color="auto"/>
              <w:bottom w:val="single" w:sz="4" w:space="0" w:color="auto"/>
              <w:right w:val="single" w:sz="4" w:space="0" w:color="auto"/>
            </w:tcBorders>
            <w:noWrap/>
            <w:vAlign w:val="center"/>
          </w:tcPr>
          <w:p w:rsidR="00727FC9" w:rsidRDefault="00727FC9">
            <w:pPr>
              <w:widowControl/>
              <w:jc w:val="center"/>
              <w:rPr>
                <w:rFonts w:ascii="Times New Roman" w:eastAsia="仿宋_GB2312" w:hAnsi="Times New Roman" w:cs="Times New Roman"/>
                <w:bCs/>
                <w:color w:val="000000"/>
                <w:kern w:val="0"/>
                <w:sz w:val="24"/>
                <w:szCs w:val="24"/>
              </w:rPr>
            </w:pPr>
            <w:r>
              <w:rPr>
                <w:rFonts w:ascii="Times New Roman" w:eastAsia="仿宋_GB2312" w:hAnsi="Times New Roman" w:cs="Times New Roman"/>
                <w:bCs/>
                <w:color w:val="000000"/>
                <w:kern w:val="0"/>
                <w:sz w:val="24"/>
                <w:szCs w:val="24"/>
              </w:rPr>
              <w:t>85</w:t>
            </w:r>
          </w:p>
        </w:tc>
        <w:tc>
          <w:tcPr>
            <w:tcW w:w="735" w:type="pct"/>
            <w:tcBorders>
              <w:top w:val="single" w:sz="4" w:space="0" w:color="auto"/>
              <w:left w:val="single" w:sz="4" w:space="0" w:color="auto"/>
              <w:bottom w:val="single" w:sz="4" w:space="0" w:color="auto"/>
              <w:right w:val="single" w:sz="4" w:space="0" w:color="auto"/>
            </w:tcBorders>
            <w:vAlign w:val="center"/>
          </w:tcPr>
          <w:p w:rsidR="00727FC9" w:rsidRDefault="00727FC9">
            <w:pPr>
              <w:widowControl/>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YY/T 0851—2023</w:t>
            </w:r>
          </w:p>
        </w:tc>
        <w:tc>
          <w:tcPr>
            <w:tcW w:w="1147"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医用防血栓袜</w:t>
            </w:r>
          </w:p>
        </w:tc>
        <w:tc>
          <w:tcPr>
            <w:tcW w:w="553"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2023/9/5</w:t>
            </w:r>
          </w:p>
        </w:tc>
        <w:tc>
          <w:tcPr>
            <w:tcW w:w="580"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2024/9/15</w:t>
            </w:r>
          </w:p>
        </w:tc>
        <w:tc>
          <w:tcPr>
            <w:tcW w:w="996"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山东省医疗器械和药品包装检验研究院</w:t>
            </w:r>
          </w:p>
        </w:tc>
        <w:tc>
          <w:tcPr>
            <w:tcW w:w="672" w:type="pct"/>
            <w:tcBorders>
              <w:top w:val="single" w:sz="4" w:space="0" w:color="auto"/>
              <w:left w:val="single" w:sz="4" w:space="0" w:color="auto"/>
              <w:bottom w:val="single" w:sz="4" w:space="0" w:color="auto"/>
              <w:right w:val="single" w:sz="4" w:space="0" w:color="auto"/>
            </w:tcBorders>
            <w:vAlign w:val="center"/>
          </w:tcPr>
          <w:p w:rsidR="00727FC9" w:rsidRDefault="00727FC9">
            <w:pPr>
              <w:ind w:leftChars="-18" w:left="-38" w:rightChars="-25" w:right="-53"/>
              <w:jc w:val="center"/>
              <w:rPr>
                <w:rFonts w:ascii="Times New Roman" w:eastAsia="仿宋_GB2312" w:hAnsi="Times New Roman" w:cs="Times New Roman"/>
                <w:bCs/>
                <w:spacing w:val="-4"/>
                <w:kern w:val="0"/>
                <w:sz w:val="24"/>
                <w:szCs w:val="24"/>
              </w:rPr>
            </w:pPr>
            <w:r>
              <w:rPr>
                <w:rFonts w:ascii="Times New Roman" w:eastAsia="仿宋_GB2312" w:hAnsi="Times New Roman" w:cs="Times New Roman"/>
                <w:bCs/>
                <w:spacing w:val="-4"/>
                <w:kern w:val="0"/>
                <w:sz w:val="24"/>
                <w:szCs w:val="24"/>
              </w:rPr>
              <w:t>2023</w:t>
            </w:r>
            <w:r>
              <w:rPr>
                <w:rFonts w:ascii="Times New Roman" w:eastAsia="仿宋_GB2312" w:hAnsi="Times New Roman" w:cs="Times New Roman"/>
                <w:bCs/>
                <w:spacing w:val="-4"/>
                <w:kern w:val="0"/>
                <w:sz w:val="24"/>
                <w:szCs w:val="24"/>
              </w:rPr>
              <w:t>年第</w:t>
            </w:r>
            <w:r>
              <w:rPr>
                <w:rFonts w:ascii="Times New Roman" w:eastAsia="仿宋_GB2312" w:hAnsi="Times New Roman" w:cs="Times New Roman"/>
                <w:bCs/>
                <w:spacing w:val="-4"/>
                <w:kern w:val="0"/>
                <w:sz w:val="24"/>
                <w:szCs w:val="24"/>
              </w:rPr>
              <w:t>118</w:t>
            </w:r>
            <w:r>
              <w:rPr>
                <w:rFonts w:ascii="Times New Roman" w:eastAsia="仿宋_GB2312" w:hAnsi="Times New Roman" w:cs="Times New Roman"/>
                <w:bCs/>
                <w:spacing w:val="-4"/>
                <w:kern w:val="0"/>
                <w:sz w:val="24"/>
                <w:szCs w:val="24"/>
              </w:rPr>
              <w:t>号</w:t>
            </w:r>
          </w:p>
        </w:tc>
      </w:tr>
      <w:tr w:rsidR="00727FC9">
        <w:trPr>
          <w:cantSplit/>
          <w:trHeight w:val="737"/>
          <w:jc w:val="center"/>
        </w:trPr>
        <w:tc>
          <w:tcPr>
            <w:tcW w:w="317" w:type="pct"/>
            <w:tcBorders>
              <w:top w:val="single" w:sz="4" w:space="0" w:color="auto"/>
              <w:left w:val="single" w:sz="4" w:space="0" w:color="auto"/>
              <w:bottom w:val="single" w:sz="4" w:space="0" w:color="auto"/>
              <w:right w:val="single" w:sz="4" w:space="0" w:color="auto"/>
            </w:tcBorders>
            <w:noWrap/>
            <w:vAlign w:val="center"/>
          </w:tcPr>
          <w:p w:rsidR="00727FC9" w:rsidRDefault="00727FC9">
            <w:pPr>
              <w:widowControl/>
              <w:jc w:val="center"/>
              <w:rPr>
                <w:rFonts w:ascii="Times New Roman" w:eastAsia="仿宋_GB2312" w:hAnsi="Times New Roman" w:cs="Times New Roman"/>
                <w:bCs/>
                <w:color w:val="000000"/>
                <w:kern w:val="0"/>
                <w:sz w:val="24"/>
                <w:szCs w:val="24"/>
              </w:rPr>
            </w:pPr>
            <w:r>
              <w:rPr>
                <w:rFonts w:ascii="Times New Roman" w:eastAsia="仿宋_GB2312" w:hAnsi="Times New Roman" w:cs="Times New Roman"/>
                <w:bCs/>
                <w:color w:val="000000"/>
                <w:kern w:val="0"/>
                <w:sz w:val="24"/>
                <w:szCs w:val="24"/>
              </w:rPr>
              <w:lastRenderedPageBreak/>
              <w:t>86</w:t>
            </w:r>
          </w:p>
        </w:tc>
        <w:tc>
          <w:tcPr>
            <w:tcW w:w="735" w:type="pct"/>
            <w:tcBorders>
              <w:top w:val="single" w:sz="4" w:space="0" w:color="auto"/>
              <w:left w:val="single" w:sz="4" w:space="0" w:color="auto"/>
              <w:bottom w:val="single" w:sz="4" w:space="0" w:color="auto"/>
              <w:right w:val="single" w:sz="4" w:space="0" w:color="auto"/>
            </w:tcBorders>
            <w:vAlign w:val="center"/>
          </w:tcPr>
          <w:p w:rsidR="00727FC9" w:rsidRDefault="00727FC9">
            <w:pPr>
              <w:widowControl/>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YY 0875—2023</w:t>
            </w:r>
          </w:p>
        </w:tc>
        <w:tc>
          <w:tcPr>
            <w:tcW w:w="1147"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外科器械</w:t>
            </w:r>
            <w:r>
              <w:rPr>
                <w:rFonts w:ascii="Times New Roman" w:eastAsia="仿宋_GB2312" w:hAnsi="Times New Roman" w:cs="Times New Roman"/>
                <w:bCs/>
                <w:kern w:val="0"/>
                <w:sz w:val="24"/>
                <w:szCs w:val="24"/>
              </w:rPr>
              <w:t xml:space="preserve"> </w:t>
            </w:r>
            <w:r>
              <w:rPr>
                <w:rFonts w:ascii="Times New Roman" w:eastAsia="仿宋_GB2312" w:hAnsi="Times New Roman" w:cs="Times New Roman"/>
                <w:bCs/>
                <w:kern w:val="0"/>
                <w:sz w:val="24"/>
                <w:szCs w:val="24"/>
              </w:rPr>
              <w:t>直线型吻合器及组件</w:t>
            </w:r>
          </w:p>
        </w:tc>
        <w:tc>
          <w:tcPr>
            <w:tcW w:w="553"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2023/9/5</w:t>
            </w:r>
          </w:p>
        </w:tc>
        <w:tc>
          <w:tcPr>
            <w:tcW w:w="580"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2026/9/15</w:t>
            </w:r>
          </w:p>
        </w:tc>
        <w:tc>
          <w:tcPr>
            <w:tcW w:w="996"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全国外科器械标准化</w:t>
            </w:r>
            <w:r>
              <w:rPr>
                <w:rFonts w:ascii="Times New Roman" w:eastAsia="仿宋_GB2312" w:hAnsi="Times New Roman" w:cs="Times New Roman"/>
                <w:bCs/>
                <w:kern w:val="0"/>
                <w:sz w:val="24"/>
                <w:szCs w:val="24"/>
              </w:rPr>
              <w:br/>
            </w:r>
            <w:r>
              <w:rPr>
                <w:rFonts w:ascii="Times New Roman" w:eastAsia="仿宋_GB2312" w:hAnsi="Times New Roman" w:cs="Times New Roman"/>
                <w:bCs/>
                <w:kern w:val="0"/>
                <w:sz w:val="24"/>
                <w:szCs w:val="24"/>
              </w:rPr>
              <w:t>技术委员会</w:t>
            </w:r>
          </w:p>
        </w:tc>
        <w:tc>
          <w:tcPr>
            <w:tcW w:w="672" w:type="pct"/>
            <w:tcBorders>
              <w:top w:val="single" w:sz="4" w:space="0" w:color="auto"/>
              <w:left w:val="single" w:sz="4" w:space="0" w:color="auto"/>
              <w:bottom w:val="single" w:sz="4" w:space="0" w:color="auto"/>
              <w:right w:val="single" w:sz="4" w:space="0" w:color="auto"/>
            </w:tcBorders>
            <w:vAlign w:val="center"/>
          </w:tcPr>
          <w:p w:rsidR="00727FC9" w:rsidRDefault="00727FC9">
            <w:pPr>
              <w:ind w:leftChars="-18" w:left="-38" w:rightChars="-25" w:right="-53"/>
              <w:jc w:val="center"/>
              <w:rPr>
                <w:rFonts w:ascii="Times New Roman" w:eastAsia="仿宋_GB2312" w:hAnsi="Times New Roman" w:cs="Times New Roman"/>
                <w:bCs/>
                <w:spacing w:val="-4"/>
                <w:kern w:val="0"/>
                <w:sz w:val="24"/>
                <w:szCs w:val="24"/>
              </w:rPr>
            </w:pPr>
            <w:r>
              <w:rPr>
                <w:rFonts w:ascii="Times New Roman" w:eastAsia="仿宋_GB2312" w:hAnsi="Times New Roman" w:cs="Times New Roman"/>
                <w:bCs/>
                <w:spacing w:val="-4"/>
                <w:kern w:val="0"/>
                <w:sz w:val="24"/>
                <w:szCs w:val="24"/>
              </w:rPr>
              <w:t>2023</w:t>
            </w:r>
            <w:r>
              <w:rPr>
                <w:rFonts w:ascii="Times New Roman" w:eastAsia="仿宋_GB2312" w:hAnsi="Times New Roman" w:cs="Times New Roman"/>
                <w:bCs/>
                <w:spacing w:val="-4"/>
                <w:kern w:val="0"/>
                <w:sz w:val="24"/>
                <w:szCs w:val="24"/>
              </w:rPr>
              <w:t>年第</w:t>
            </w:r>
            <w:r>
              <w:rPr>
                <w:rFonts w:ascii="Times New Roman" w:eastAsia="仿宋_GB2312" w:hAnsi="Times New Roman" w:cs="Times New Roman"/>
                <w:bCs/>
                <w:spacing w:val="-4"/>
                <w:kern w:val="0"/>
                <w:sz w:val="24"/>
                <w:szCs w:val="24"/>
              </w:rPr>
              <w:t>118</w:t>
            </w:r>
            <w:r>
              <w:rPr>
                <w:rFonts w:ascii="Times New Roman" w:eastAsia="仿宋_GB2312" w:hAnsi="Times New Roman" w:cs="Times New Roman"/>
                <w:bCs/>
                <w:spacing w:val="-4"/>
                <w:kern w:val="0"/>
                <w:sz w:val="24"/>
                <w:szCs w:val="24"/>
              </w:rPr>
              <w:t>号</w:t>
            </w:r>
          </w:p>
        </w:tc>
      </w:tr>
      <w:tr w:rsidR="00727FC9">
        <w:trPr>
          <w:cantSplit/>
          <w:trHeight w:val="737"/>
          <w:jc w:val="center"/>
        </w:trPr>
        <w:tc>
          <w:tcPr>
            <w:tcW w:w="317" w:type="pct"/>
            <w:tcBorders>
              <w:top w:val="single" w:sz="4" w:space="0" w:color="auto"/>
              <w:left w:val="single" w:sz="4" w:space="0" w:color="auto"/>
              <w:bottom w:val="single" w:sz="4" w:space="0" w:color="auto"/>
              <w:right w:val="single" w:sz="4" w:space="0" w:color="auto"/>
            </w:tcBorders>
            <w:noWrap/>
            <w:vAlign w:val="center"/>
          </w:tcPr>
          <w:p w:rsidR="00727FC9" w:rsidRDefault="00727FC9">
            <w:pPr>
              <w:widowControl/>
              <w:jc w:val="center"/>
              <w:rPr>
                <w:rFonts w:ascii="Times New Roman" w:eastAsia="仿宋_GB2312" w:hAnsi="Times New Roman" w:cs="Times New Roman"/>
                <w:bCs/>
                <w:color w:val="000000"/>
                <w:kern w:val="0"/>
                <w:sz w:val="24"/>
                <w:szCs w:val="24"/>
              </w:rPr>
            </w:pPr>
            <w:r>
              <w:rPr>
                <w:rFonts w:ascii="Times New Roman" w:eastAsia="仿宋_GB2312" w:hAnsi="Times New Roman" w:cs="Times New Roman"/>
                <w:bCs/>
                <w:color w:val="000000"/>
                <w:kern w:val="0"/>
                <w:sz w:val="24"/>
                <w:szCs w:val="24"/>
              </w:rPr>
              <w:t>87</w:t>
            </w:r>
          </w:p>
        </w:tc>
        <w:tc>
          <w:tcPr>
            <w:tcW w:w="735" w:type="pct"/>
            <w:tcBorders>
              <w:top w:val="single" w:sz="4" w:space="0" w:color="auto"/>
              <w:left w:val="single" w:sz="4" w:space="0" w:color="auto"/>
              <w:bottom w:val="single" w:sz="4" w:space="0" w:color="auto"/>
              <w:right w:val="single" w:sz="4" w:space="0" w:color="auto"/>
            </w:tcBorders>
            <w:vAlign w:val="center"/>
          </w:tcPr>
          <w:p w:rsidR="00727FC9" w:rsidRDefault="00727FC9">
            <w:pPr>
              <w:widowControl/>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YY/T 0905—2023</w:t>
            </w:r>
          </w:p>
        </w:tc>
        <w:tc>
          <w:tcPr>
            <w:tcW w:w="1147"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牙科学</w:t>
            </w:r>
            <w:r>
              <w:rPr>
                <w:rFonts w:ascii="Times New Roman" w:eastAsia="仿宋_GB2312" w:hAnsi="Times New Roman" w:cs="Times New Roman"/>
                <w:bCs/>
                <w:kern w:val="0"/>
                <w:sz w:val="24"/>
                <w:szCs w:val="24"/>
              </w:rPr>
              <w:t xml:space="preserve"> </w:t>
            </w:r>
            <w:r>
              <w:rPr>
                <w:rFonts w:ascii="Times New Roman" w:eastAsia="仿宋_GB2312" w:hAnsi="Times New Roman" w:cs="Times New Roman"/>
                <w:bCs/>
                <w:kern w:val="0"/>
                <w:sz w:val="24"/>
                <w:szCs w:val="24"/>
              </w:rPr>
              <w:t>中央压缩空气源</w:t>
            </w:r>
            <w:r>
              <w:rPr>
                <w:rFonts w:ascii="Times New Roman" w:eastAsia="仿宋_GB2312" w:hAnsi="Times New Roman" w:cs="Times New Roman"/>
                <w:bCs/>
                <w:kern w:val="0"/>
                <w:sz w:val="24"/>
                <w:szCs w:val="24"/>
              </w:rPr>
              <w:br/>
            </w:r>
            <w:r>
              <w:rPr>
                <w:rFonts w:ascii="Times New Roman" w:eastAsia="仿宋_GB2312" w:hAnsi="Times New Roman" w:cs="Times New Roman"/>
                <w:bCs/>
                <w:kern w:val="0"/>
                <w:sz w:val="24"/>
                <w:szCs w:val="24"/>
              </w:rPr>
              <w:t>设备</w:t>
            </w:r>
          </w:p>
        </w:tc>
        <w:tc>
          <w:tcPr>
            <w:tcW w:w="553"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2023/9/5</w:t>
            </w:r>
          </w:p>
        </w:tc>
        <w:tc>
          <w:tcPr>
            <w:tcW w:w="580"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2025/3/15</w:t>
            </w:r>
          </w:p>
        </w:tc>
        <w:tc>
          <w:tcPr>
            <w:tcW w:w="996"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全国口腔材料和器械设备标准化技术委员会齿科设备与器械分技术</w:t>
            </w:r>
            <w:r>
              <w:rPr>
                <w:rFonts w:ascii="Times New Roman" w:eastAsia="仿宋_GB2312" w:hAnsi="Times New Roman" w:cs="Times New Roman"/>
                <w:bCs/>
                <w:kern w:val="0"/>
                <w:sz w:val="24"/>
                <w:szCs w:val="24"/>
              </w:rPr>
              <w:br/>
            </w:r>
            <w:r>
              <w:rPr>
                <w:rFonts w:ascii="Times New Roman" w:eastAsia="仿宋_GB2312" w:hAnsi="Times New Roman" w:cs="Times New Roman"/>
                <w:bCs/>
                <w:kern w:val="0"/>
                <w:sz w:val="24"/>
                <w:szCs w:val="24"/>
              </w:rPr>
              <w:t>委员会</w:t>
            </w:r>
          </w:p>
        </w:tc>
        <w:tc>
          <w:tcPr>
            <w:tcW w:w="672" w:type="pct"/>
            <w:tcBorders>
              <w:top w:val="single" w:sz="4" w:space="0" w:color="auto"/>
              <w:left w:val="single" w:sz="4" w:space="0" w:color="auto"/>
              <w:bottom w:val="single" w:sz="4" w:space="0" w:color="auto"/>
              <w:right w:val="single" w:sz="4" w:space="0" w:color="auto"/>
            </w:tcBorders>
            <w:vAlign w:val="center"/>
          </w:tcPr>
          <w:p w:rsidR="00727FC9" w:rsidRDefault="00727FC9">
            <w:pPr>
              <w:ind w:leftChars="-18" w:left="-38" w:rightChars="-25" w:right="-53"/>
              <w:jc w:val="center"/>
              <w:rPr>
                <w:rFonts w:ascii="Times New Roman" w:eastAsia="仿宋_GB2312" w:hAnsi="Times New Roman" w:cs="Times New Roman"/>
                <w:bCs/>
                <w:spacing w:val="-4"/>
                <w:kern w:val="0"/>
                <w:sz w:val="24"/>
                <w:szCs w:val="24"/>
              </w:rPr>
            </w:pPr>
            <w:r>
              <w:rPr>
                <w:rFonts w:ascii="Times New Roman" w:eastAsia="仿宋_GB2312" w:hAnsi="Times New Roman" w:cs="Times New Roman"/>
                <w:bCs/>
                <w:spacing w:val="-4"/>
                <w:kern w:val="0"/>
                <w:sz w:val="24"/>
                <w:szCs w:val="24"/>
              </w:rPr>
              <w:t>2023</w:t>
            </w:r>
            <w:r>
              <w:rPr>
                <w:rFonts w:ascii="Times New Roman" w:eastAsia="仿宋_GB2312" w:hAnsi="Times New Roman" w:cs="Times New Roman"/>
                <w:bCs/>
                <w:spacing w:val="-4"/>
                <w:kern w:val="0"/>
                <w:sz w:val="24"/>
                <w:szCs w:val="24"/>
              </w:rPr>
              <w:t>年第</w:t>
            </w:r>
            <w:r>
              <w:rPr>
                <w:rFonts w:ascii="Times New Roman" w:eastAsia="仿宋_GB2312" w:hAnsi="Times New Roman" w:cs="Times New Roman"/>
                <w:bCs/>
                <w:spacing w:val="-4"/>
                <w:kern w:val="0"/>
                <w:sz w:val="24"/>
                <w:szCs w:val="24"/>
              </w:rPr>
              <w:t>118</w:t>
            </w:r>
            <w:r>
              <w:rPr>
                <w:rFonts w:ascii="Times New Roman" w:eastAsia="仿宋_GB2312" w:hAnsi="Times New Roman" w:cs="Times New Roman"/>
                <w:bCs/>
                <w:spacing w:val="-4"/>
                <w:kern w:val="0"/>
                <w:sz w:val="24"/>
                <w:szCs w:val="24"/>
              </w:rPr>
              <w:t>号</w:t>
            </w:r>
          </w:p>
        </w:tc>
      </w:tr>
      <w:tr w:rsidR="00727FC9">
        <w:trPr>
          <w:cantSplit/>
          <w:trHeight w:val="737"/>
          <w:jc w:val="center"/>
        </w:trPr>
        <w:tc>
          <w:tcPr>
            <w:tcW w:w="317" w:type="pct"/>
            <w:tcBorders>
              <w:top w:val="single" w:sz="4" w:space="0" w:color="auto"/>
              <w:left w:val="single" w:sz="4" w:space="0" w:color="auto"/>
              <w:bottom w:val="single" w:sz="4" w:space="0" w:color="auto"/>
              <w:right w:val="single" w:sz="4" w:space="0" w:color="auto"/>
            </w:tcBorders>
            <w:noWrap/>
            <w:vAlign w:val="center"/>
          </w:tcPr>
          <w:p w:rsidR="00727FC9" w:rsidRDefault="00727FC9">
            <w:pPr>
              <w:widowControl/>
              <w:jc w:val="center"/>
              <w:rPr>
                <w:rFonts w:ascii="Times New Roman" w:eastAsia="仿宋_GB2312" w:hAnsi="Times New Roman" w:cs="Times New Roman"/>
                <w:bCs/>
                <w:color w:val="000000"/>
                <w:kern w:val="0"/>
                <w:sz w:val="24"/>
                <w:szCs w:val="24"/>
              </w:rPr>
            </w:pPr>
            <w:r>
              <w:rPr>
                <w:rFonts w:ascii="Times New Roman" w:eastAsia="仿宋_GB2312" w:hAnsi="Times New Roman" w:cs="Times New Roman"/>
                <w:bCs/>
                <w:color w:val="000000"/>
                <w:kern w:val="0"/>
                <w:sz w:val="24"/>
                <w:szCs w:val="24"/>
              </w:rPr>
              <w:t>88</w:t>
            </w:r>
          </w:p>
        </w:tc>
        <w:tc>
          <w:tcPr>
            <w:tcW w:w="735" w:type="pct"/>
            <w:tcBorders>
              <w:top w:val="single" w:sz="4" w:space="0" w:color="auto"/>
              <w:left w:val="single" w:sz="4" w:space="0" w:color="auto"/>
              <w:bottom w:val="single" w:sz="4" w:space="0" w:color="auto"/>
              <w:right w:val="single" w:sz="4" w:space="0" w:color="auto"/>
            </w:tcBorders>
            <w:vAlign w:val="center"/>
          </w:tcPr>
          <w:p w:rsidR="00727FC9" w:rsidRDefault="00727FC9">
            <w:pPr>
              <w:widowControl/>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YY/T 0977—2023</w:t>
            </w:r>
          </w:p>
        </w:tc>
        <w:tc>
          <w:tcPr>
            <w:tcW w:w="1147"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麻醉和呼吸设备</w:t>
            </w:r>
            <w:r>
              <w:rPr>
                <w:rFonts w:ascii="Times New Roman" w:eastAsia="仿宋_GB2312" w:hAnsi="Times New Roman" w:cs="Times New Roman"/>
                <w:bCs/>
                <w:kern w:val="0"/>
                <w:sz w:val="24"/>
                <w:szCs w:val="24"/>
              </w:rPr>
              <w:t xml:space="preserve"> </w:t>
            </w:r>
            <w:r>
              <w:rPr>
                <w:rFonts w:ascii="Times New Roman" w:eastAsia="仿宋_GB2312" w:hAnsi="Times New Roman" w:cs="Times New Roman"/>
                <w:bCs/>
                <w:kern w:val="0"/>
                <w:sz w:val="24"/>
                <w:szCs w:val="24"/>
              </w:rPr>
              <w:t>口咽通</w:t>
            </w:r>
            <w:r>
              <w:rPr>
                <w:rFonts w:ascii="Times New Roman" w:eastAsia="仿宋_GB2312" w:hAnsi="Times New Roman" w:cs="Times New Roman"/>
                <w:bCs/>
                <w:kern w:val="0"/>
                <w:sz w:val="24"/>
                <w:szCs w:val="24"/>
              </w:rPr>
              <w:br/>
            </w:r>
            <w:r>
              <w:rPr>
                <w:rFonts w:ascii="Times New Roman" w:eastAsia="仿宋_GB2312" w:hAnsi="Times New Roman" w:cs="Times New Roman"/>
                <w:bCs/>
                <w:kern w:val="0"/>
                <w:sz w:val="24"/>
                <w:szCs w:val="24"/>
              </w:rPr>
              <w:t>气道</w:t>
            </w:r>
          </w:p>
        </w:tc>
        <w:tc>
          <w:tcPr>
            <w:tcW w:w="553"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2023/9/5</w:t>
            </w:r>
          </w:p>
        </w:tc>
        <w:tc>
          <w:tcPr>
            <w:tcW w:w="580"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2024/9/15</w:t>
            </w:r>
          </w:p>
        </w:tc>
        <w:tc>
          <w:tcPr>
            <w:tcW w:w="996"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全国麻醉和呼吸设备</w:t>
            </w:r>
            <w:r>
              <w:rPr>
                <w:rFonts w:ascii="Times New Roman" w:eastAsia="仿宋_GB2312" w:hAnsi="Times New Roman" w:cs="Times New Roman"/>
                <w:bCs/>
                <w:kern w:val="0"/>
                <w:sz w:val="24"/>
                <w:szCs w:val="24"/>
              </w:rPr>
              <w:br/>
            </w:r>
            <w:r>
              <w:rPr>
                <w:rFonts w:ascii="Times New Roman" w:eastAsia="仿宋_GB2312" w:hAnsi="Times New Roman" w:cs="Times New Roman"/>
                <w:bCs/>
                <w:kern w:val="0"/>
                <w:sz w:val="24"/>
                <w:szCs w:val="24"/>
              </w:rPr>
              <w:t>标准化技术委员会</w:t>
            </w:r>
          </w:p>
        </w:tc>
        <w:tc>
          <w:tcPr>
            <w:tcW w:w="672" w:type="pct"/>
            <w:tcBorders>
              <w:top w:val="single" w:sz="4" w:space="0" w:color="auto"/>
              <w:left w:val="single" w:sz="4" w:space="0" w:color="auto"/>
              <w:bottom w:val="single" w:sz="4" w:space="0" w:color="auto"/>
              <w:right w:val="single" w:sz="4" w:space="0" w:color="auto"/>
            </w:tcBorders>
            <w:vAlign w:val="center"/>
          </w:tcPr>
          <w:p w:rsidR="00727FC9" w:rsidRDefault="00727FC9">
            <w:pPr>
              <w:ind w:leftChars="-18" w:left="-38" w:rightChars="-25" w:right="-53"/>
              <w:jc w:val="center"/>
              <w:rPr>
                <w:rFonts w:ascii="Times New Roman" w:eastAsia="仿宋_GB2312" w:hAnsi="Times New Roman" w:cs="Times New Roman"/>
                <w:bCs/>
                <w:spacing w:val="-4"/>
                <w:kern w:val="0"/>
                <w:sz w:val="24"/>
                <w:szCs w:val="24"/>
              </w:rPr>
            </w:pPr>
            <w:r>
              <w:rPr>
                <w:rFonts w:ascii="Times New Roman" w:eastAsia="仿宋_GB2312" w:hAnsi="Times New Roman" w:cs="Times New Roman"/>
                <w:bCs/>
                <w:spacing w:val="-4"/>
                <w:kern w:val="0"/>
                <w:sz w:val="24"/>
                <w:szCs w:val="24"/>
              </w:rPr>
              <w:t>2023</w:t>
            </w:r>
            <w:r>
              <w:rPr>
                <w:rFonts w:ascii="Times New Roman" w:eastAsia="仿宋_GB2312" w:hAnsi="Times New Roman" w:cs="Times New Roman"/>
                <w:bCs/>
                <w:spacing w:val="-4"/>
                <w:kern w:val="0"/>
                <w:sz w:val="24"/>
                <w:szCs w:val="24"/>
              </w:rPr>
              <w:t>年第</w:t>
            </w:r>
            <w:r>
              <w:rPr>
                <w:rFonts w:ascii="Times New Roman" w:eastAsia="仿宋_GB2312" w:hAnsi="Times New Roman" w:cs="Times New Roman"/>
                <w:bCs/>
                <w:spacing w:val="-4"/>
                <w:kern w:val="0"/>
                <w:sz w:val="24"/>
                <w:szCs w:val="24"/>
              </w:rPr>
              <w:t>118</w:t>
            </w:r>
            <w:r>
              <w:rPr>
                <w:rFonts w:ascii="Times New Roman" w:eastAsia="仿宋_GB2312" w:hAnsi="Times New Roman" w:cs="Times New Roman"/>
                <w:bCs/>
                <w:spacing w:val="-4"/>
                <w:kern w:val="0"/>
                <w:sz w:val="24"/>
                <w:szCs w:val="24"/>
              </w:rPr>
              <w:t>号</w:t>
            </w:r>
          </w:p>
        </w:tc>
      </w:tr>
      <w:tr w:rsidR="00727FC9">
        <w:trPr>
          <w:cantSplit/>
          <w:trHeight w:val="737"/>
          <w:jc w:val="center"/>
        </w:trPr>
        <w:tc>
          <w:tcPr>
            <w:tcW w:w="317" w:type="pct"/>
            <w:tcBorders>
              <w:top w:val="single" w:sz="4" w:space="0" w:color="auto"/>
              <w:left w:val="single" w:sz="4" w:space="0" w:color="auto"/>
              <w:bottom w:val="single" w:sz="4" w:space="0" w:color="auto"/>
              <w:right w:val="single" w:sz="4" w:space="0" w:color="auto"/>
            </w:tcBorders>
            <w:noWrap/>
            <w:vAlign w:val="center"/>
          </w:tcPr>
          <w:p w:rsidR="00727FC9" w:rsidRDefault="00727FC9">
            <w:pPr>
              <w:widowControl/>
              <w:jc w:val="center"/>
              <w:rPr>
                <w:rFonts w:ascii="Times New Roman" w:eastAsia="仿宋_GB2312" w:hAnsi="Times New Roman" w:cs="Times New Roman"/>
                <w:bCs/>
                <w:color w:val="000000"/>
                <w:kern w:val="0"/>
                <w:sz w:val="24"/>
                <w:szCs w:val="24"/>
              </w:rPr>
            </w:pPr>
            <w:r>
              <w:rPr>
                <w:rFonts w:ascii="Times New Roman" w:eastAsia="仿宋_GB2312" w:hAnsi="Times New Roman" w:cs="Times New Roman"/>
                <w:bCs/>
                <w:color w:val="000000"/>
                <w:kern w:val="0"/>
                <w:sz w:val="24"/>
                <w:szCs w:val="24"/>
              </w:rPr>
              <w:t>89</w:t>
            </w:r>
          </w:p>
        </w:tc>
        <w:tc>
          <w:tcPr>
            <w:tcW w:w="735" w:type="pct"/>
            <w:tcBorders>
              <w:top w:val="single" w:sz="4" w:space="0" w:color="auto"/>
              <w:left w:val="single" w:sz="4" w:space="0" w:color="auto"/>
              <w:bottom w:val="single" w:sz="4" w:space="0" w:color="auto"/>
              <w:right w:val="single" w:sz="4" w:space="0" w:color="auto"/>
            </w:tcBorders>
            <w:vAlign w:val="center"/>
          </w:tcPr>
          <w:p w:rsidR="00727FC9" w:rsidRDefault="00727FC9">
            <w:pPr>
              <w:widowControl/>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YY/T 1021.2—2023</w:t>
            </w:r>
          </w:p>
        </w:tc>
        <w:tc>
          <w:tcPr>
            <w:tcW w:w="1147"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牙科学</w:t>
            </w:r>
            <w:r>
              <w:rPr>
                <w:rFonts w:ascii="Times New Roman" w:eastAsia="仿宋_GB2312" w:hAnsi="Times New Roman" w:cs="Times New Roman"/>
                <w:bCs/>
                <w:kern w:val="0"/>
                <w:sz w:val="24"/>
                <w:szCs w:val="24"/>
              </w:rPr>
              <w:t xml:space="preserve"> </w:t>
            </w:r>
            <w:r>
              <w:rPr>
                <w:rFonts w:ascii="Times New Roman" w:eastAsia="仿宋_GB2312" w:hAnsi="Times New Roman" w:cs="Times New Roman"/>
                <w:bCs/>
                <w:kern w:val="0"/>
                <w:sz w:val="24"/>
                <w:szCs w:val="24"/>
              </w:rPr>
              <w:t>拔牙钳</w:t>
            </w:r>
            <w:r>
              <w:rPr>
                <w:rFonts w:ascii="Times New Roman" w:eastAsia="仿宋_GB2312" w:hAnsi="Times New Roman" w:cs="Times New Roman"/>
                <w:bCs/>
                <w:kern w:val="0"/>
                <w:sz w:val="24"/>
                <w:szCs w:val="24"/>
              </w:rPr>
              <w:t xml:space="preserve"> </w:t>
            </w:r>
            <w:r>
              <w:rPr>
                <w:rFonts w:ascii="Times New Roman" w:eastAsia="仿宋_GB2312" w:hAnsi="Times New Roman" w:cs="Times New Roman"/>
                <w:bCs/>
                <w:kern w:val="0"/>
                <w:sz w:val="24"/>
                <w:szCs w:val="24"/>
              </w:rPr>
              <w:t>第</w:t>
            </w:r>
            <w:r>
              <w:rPr>
                <w:rFonts w:ascii="Times New Roman" w:eastAsia="仿宋_GB2312" w:hAnsi="Times New Roman" w:cs="Times New Roman"/>
                <w:bCs/>
                <w:kern w:val="0"/>
                <w:sz w:val="24"/>
                <w:szCs w:val="24"/>
              </w:rPr>
              <w:t>2</w:t>
            </w:r>
            <w:r>
              <w:rPr>
                <w:rFonts w:ascii="Times New Roman" w:eastAsia="仿宋_GB2312" w:hAnsi="Times New Roman" w:cs="Times New Roman"/>
                <w:bCs/>
                <w:kern w:val="0"/>
                <w:sz w:val="24"/>
                <w:szCs w:val="24"/>
              </w:rPr>
              <w:t>部分：标示</w:t>
            </w:r>
          </w:p>
        </w:tc>
        <w:tc>
          <w:tcPr>
            <w:tcW w:w="553"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2023/9/5</w:t>
            </w:r>
          </w:p>
        </w:tc>
        <w:tc>
          <w:tcPr>
            <w:tcW w:w="580"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2024/9/15</w:t>
            </w:r>
          </w:p>
        </w:tc>
        <w:tc>
          <w:tcPr>
            <w:tcW w:w="996"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全国口腔材料和器械设备标准化技术委员会齿科设备与器械分技术</w:t>
            </w:r>
            <w:r>
              <w:rPr>
                <w:rFonts w:ascii="Times New Roman" w:eastAsia="仿宋_GB2312" w:hAnsi="Times New Roman" w:cs="Times New Roman"/>
                <w:bCs/>
                <w:kern w:val="0"/>
                <w:sz w:val="24"/>
                <w:szCs w:val="24"/>
              </w:rPr>
              <w:br/>
            </w:r>
            <w:r>
              <w:rPr>
                <w:rFonts w:ascii="Times New Roman" w:eastAsia="仿宋_GB2312" w:hAnsi="Times New Roman" w:cs="Times New Roman"/>
                <w:bCs/>
                <w:kern w:val="0"/>
                <w:sz w:val="24"/>
                <w:szCs w:val="24"/>
              </w:rPr>
              <w:t>委员会</w:t>
            </w:r>
          </w:p>
        </w:tc>
        <w:tc>
          <w:tcPr>
            <w:tcW w:w="672" w:type="pct"/>
            <w:tcBorders>
              <w:top w:val="single" w:sz="4" w:space="0" w:color="auto"/>
              <w:left w:val="single" w:sz="4" w:space="0" w:color="auto"/>
              <w:bottom w:val="single" w:sz="4" w:space="0" w:color="auto"/>
              <w:right w:val="single" w:sz="4" w:space="0" w:color="auto"/>
            </w:tcBorders>
            <w:vAlign w:val="center"/>
          </w:tcPr>
          <w:p w:rsidR="00727FC9" w:rsidRDefault="00727FC9">
            <w:pPr>
              <w:ind w:leftChars="-18" w:left="-38" w:rightChars="-25" w:right="-53"/>
              <w:jc w:val="center"/>
              <w:rPr>
                <w:rFonts w:ascii="Times New Roman" w:eastAsia="仿宋_GB2312" w:hAnsi="Times New Roman" w:cs="Times New Roman"/>
                <w:bCs/>
                <w:spacing w:val="-4"/>
                <w:kern w:val="0"/>
                <w:sz w:val="24"/>
                <w:szCs w:val="24"/>
              </w:rPr>
            </w:pPr>
            <w:r>
              <w:rPr>
                <w:rFonts w:ascii="Times New Roman" w:eastAsia="仿宋_GB2312" w:hAnsi="Times New Roman" w:cs="Times New Roman"/>
                <w:bCs/>
                <w:spacing w:val="-4"/>
                <w:kern w:val="0"/>
                <w:sz w:val="24"/>
                <w:szCs w:val="24"/>
              </w:rPr>
              <w:t>2023</w:t>
            </w:r>
            <w:r>
              <w:rPr>
                <w:rFonts w:ascii="Times New Roman" w:eastAsia="仿宋_GB2312" w:hAnsi="Times New Roman" w:cs="Times New Roman"/>
                <w:bCs/>
                <w:spacing w:val="-4"/>
                <w:kern w:val="0"/>
                <w:sz w:val="24"/>
                <w:szCs w:val="24"/>
              </w:rPr>
              <w:t>年第</w:t>
            </w:r>
            <w:r>
              <w:rPr>
                <w:rFonts w:ascii="Times New Roman" w:eastAsia="仿宋_GB2312" w:hAnsi="Times New Roman" w:cs="Times New Roman"/>
                <w:bCs/>
                <w:spacing w:val="-4"/>
                <w:kern w:val="0"/>
                <w:sz w:val="24"/>
                <w:szCs w:val="24"/>
              </w:rPr>
              <w:t>118</w:t>
            </w:r>
            <w:r>
              <w:rPr>
                <w:rFonts w:ascii="Times New Roman" w:eastAsia="仿宋_GB2312" w:hAnsi="Times New Roman" w:cs="Times New Roman"/>
                <w:bCs/>
                <w:spacing w:val="-4"/>
                <w:kern w:val="0"/>
                <w:sz w:val="24"/>
                <w:szCs w:val="24"/>
              </w:rPr>
              <w:t>号</w:t>
            </w:r>
          </w:p>
        </w:tc>
      </w:tr>
      <w:tr w:rsidR="00727FC9">
        <w:trPr>
          <w:cantSplit/>
          <w:trHeight w:val="737"/>
          <w:jc w:val="center"/>
        </w:trPr>
        <w:tc>
          <w:tcPr>
            <w:tcW w:w="317" w:type="pct"/>
            <w:tcBorders>
              <w:top w:val="single" w:sz="4" w:space="0" w:color="auto"/>
              <w:left w:val="single" w:sz="4" w:space="0" w:color="auto"/>
              <w:bottom w:val="single" w:sz="4" w:space="0" w:color="auto"/>
              <w:right w:val="single" w:sz="4" w:space="0" w:color="auto"/>
            </w:tcBorders>
            <w:noWrap/>
            <w:vAlign w:val="center"/>
          </w:tcPr>
          <w:p w:rsidR="00727FC9" w:rsidRDefault="00727FC9">
            <w:pPr>
              <w:widowControl/>
              <w:jc w:val="center"/>
              <w:rPr>
                <w:rFonts w:ascii="Times New Roman" w:eastAsia="仿宋_GB2312" w:hAnsi="Times New Roman" w:cs="Times New Roman"/>
                <w:bCs/>
                <w:color w:val="000000"/>
                <w:kern w:val="0"/>
                <w:sz w:val="24"/>
                <w:szCs w:val="24"/>
              </w:rPr>
            </w:pPr>
            <w:r>
              <w:rPr>
                <w:rFonts w:ascii="Times New Roman" w:eastAsia="仿宋_GB2312" w:hAnsi="Times New Roman" w:cs="Times New Roman"/>
                <w:bCs/>
                <w:color w:val="000000"/>
                <w:kern w:val="0"/>
                <w:sz w:val="24"/>
                <w:szCs w:val="24"/>
              </w:rPr>
              <w:t>90</w:t>
            </w:r>
          </w:p>
        </w:tc>
        <w:tc>
          <w:tcPr>
            <w:tcW w:w="735" w:type="pct"/>
            <w:tcBorders>
              <w:top w:val="single" w:sz="4" w:space="0" w:color="auto"/>
              <w:left w:val="single" w:sz="4" w:space="0" w:color="auto"/>
              <w:bottom w:val="single" w:sz="4" w:space="0" w:color="auto"/>
              <w:right w:val="single" w:sz="4" w:space="0" w:color="auto"/>
            </w:tcBorders>
            <w:vAlign w:val="center"/>
          </w:tcPr>
          <w:p w:rsidR="00727FC9" w:rsidRDefault="00727FC9">
            <w:pPr>
              <w:widowControl/>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YY/T 1021.3—2023</w:t>
            </w:r>
          </w:p>
        </w:tc>
        <w:tc>
          <w:tcPr>
            <w:tcW w:w="1147"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牙科学</w:t>
            </w:r>
            <w:r>
              <w:rPr>
                <w:rFonts w:ascii="Times New Roman" w:eastAsia="仿宋_GB2312" w:hAnsi="Times New Roman" w:cs="Times New Roman"/>
                <w:bCs/>
                <w:kern w:val="0"/>
                <w:sz w:val="24"/>
                <w:szCs w:val="24"/>
              </w:rPr>
              <w:t xml:space="preserve"> </w:t>
            </w:r>
            <w:r>
              <w:rPr>
                <w:rFonts w:ascii="Times New Roman" w:eastAsia="仿宋_GB2312" w:hAnsi="Times New Roman" w:cs="Times New Roman"/>
                <w:bCs/>
                <w:kern w:val="0"/>
                <w:sz w:val="24"/>
                <w:szCs w:val="24"/>
              </w:rPr>
              <w:t>拔牙钳</w:t>
            </w:r>
            <w:r>
              <w:rPr>
                <w:rFonts w:ascii="Times New Roman" w:eastAsia="仿宋_GB2312" w:hAnsi="Times New Roman" w:cs="Times New Roman"/>
                <w:bCs/>
                <w:kern w:val="0"/>
                <w:sz w:val="24"/>
                <w:szCs w:val="24"/>
              </w:rPr>
              <w:t xml:space="preserve"> </w:t>
            </w:r>
            <w:r>
              <w:rPr>
                <w:rFonts w:ascii="Times New Roman" w:eastAsia="仿宋_GB2312" w:hAnsi="Times New Roman" w:cs="Times New Roman"/>
                <w:bCs/>
                <w:kern w:val="0"/>
                <w:sz w:val="24"/>
                <w:szCs w:val="24"/>
              </w:rPr>
              <w:t>第</w:t>
            </w:r>
            <w:r>
              <w:rPr>
                <w:rFonts w:ascii="Times New Roman" w:eastAsia="仿宋_GB2312" w:hAnsi="Times New Roman" w:cs="Times New Roman"/>
                <w:bCs/>
                <w:kern w:val="0"/>
                <w:sz w:val="24"/>
                <w:szCs w:val="24"/>
              </w:rPr>
              <w:t>3</w:t>
            </w:r>
            <w:r>
              <w:rPr>
                <w:rFonts w:ascii="Times New Roman" w:eastAsia="仿宋_GB2312" w:hAnsi="Times New Roman" w:cs="Times New Roman"/>
                <w:bCs/>
                <w:kern w:val="0"/>
                <w:sz w:val="24"/>
                <w:szCs w:val="24"/>
              </w:rPr>
              <w:t>部分：设计</w:t>
            </w:r>
          </w:p>
        </w:tc>
        <w:tc>
          <w:tcPr>
            <w:tcW w:w="553"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2023/9/5</w:t>
            </w:r>
          </w:p>
        </w:tc>
        <w:tc>
          <w:tcPr>
            <w:tcW w:w="580"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2024/9/15</w:t>
            </w:r>
          </w:p>
        </w:tc>
        <w:tc>
          <w:tcPr>
            <w:tcW w:w="996"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全国口腔材料和器械设备标准化技术委员会齿科设备与器械分技术</w:t>
            </w:r>
            <w:r>
              <w:rPr>
                <w:rFonts w:ascii="Times New Roman" w:eastAsia="仿宋_GB2312" w:hAnsi="Times New Roman" w:cs="Times New Roman"/>
                <w:bCs/>
                <w:kern w:val="0"/>
                <w:sz w:val="24"/>
                <w:szCs w:val="24"/>
              </w:rPr>
              <w:br/>
            </w:r>
            <w:r>
              <w:rPr>
                <w:rFonts w:ascii="Times New Roman" w:eastAsia="仿宋_GB2312" w:hAnsi="Times New Roman" w:cs="Times New Roman"/>
                <w:bCs/>
                <w:kern w:val="0"/>
                <w:sz w:val="24"/>
                <w:szCs w:val="24"/>
              </w:rPr>
              <w:t>委员会</w:t>
            </w:r>
          </w:p>
        </w:tc>
        <w:tc>
          <w:tcPr>
            <w:tcW w:w="672" w:type="pct"/>
            <w:tcBorders>
              <w:top w:val="single" w:sz="4" w:space="0" w:color="auto"/>
              <w:left w:val="single" w:sz="4" w:space="0" w:color="auto"/>
              <w:bottom w:val="single" w:sz="4" w:space="0" w:color="auto"/>
              <w:right w:val="single" w:sz="4" w:space="0" w:color="auto"/>
            </w:tcBorders>
            <w:vAlign w:val="center"/>
          </w:tcPr>
          <w:p w:rsidR="00727FC9" w:rsidRDefault="00727FC9">
            <w:pPr>
              <w:ind w:leftChars="-18" w:left="-38" w:rightChars="-25" w:right="-53"/>
              <w:jc w:val="center"/>
              <w:rPr>
                <w:rFonts w:ascii="Times New Roman" w:eastAsia="仿宋_GB2312" w:hAnsi="Times New Roman" w:cs="Times New Roman"/>
                <w:bCs/>
                <w:spacing w:val="-4"/>
                <w:kern w:val="0"/>
                <w:sz w:val="24"/>
                <w:szCs w:val="24"/>
              </w:rPr>
            </w:pPr>
            <w:r>
              <w:rPr>
                <w:rFonts w:ascii="Times New Roman" w:eastAsia="仿宋_GB2312" w:hAnsi="Times New Roman" w:cs="Times New Roman"/>
                <w:bCs/>
                <w:spacing w:val="-4"/>
                <w:kern w:val="0"/>
                <w:sz w:val="24"/>
                <w:szCs w:val="24"/>
              </w:rPr>
              <w:t>2023</w:t>
            </w:r>
            <w:r>
              <w:rPr>
                <w:rFonts w:ascii="Times New Roman" w:eastAsia="仿宋_GB2312" w:hAnsi="Times New Roman" w:cs="Times New Roman"/>
                <w:bCs/>
                <w:spacing w:val="-4"/>
                <w:kern w:val="0"/>
                <w:sz w:val="24"/>
                <w:szCs w:val="24"/>
              </w:rPr>
              <w:t>年第</w:t>
            </w:r>
            <w:r>
              <w:rPr>
                <w:rFonts w:ascii="Times New Roman" w:eastAsia="仿宋_GB2312" w:hAnsi="Times New Roman" w:cs="Times New Roman"/>
                <w:bCs/>
                <w:spacing w:val="-4"/>
                <w:kern w:val="0"/>
                <w:sz w:val="24"/>
                <w:szCs w:val="24"/>
              </w:rPr>
              <w:t>118</w:t>
            </w:r>
            <w:r>
              <w:rPr>
                <w:rFonts w:ascii="Times New Roman" w:eastAsia="仿宋_GB2312" w:hAnsi="Times New Roman" w:cs="Times New Roman"/>
                <w:bCs/>
                <w:spacing w:val="-4"/>
                <w:kern w:val="0"/>
                <w:sz w:val="24"/>
                <w:szCs w:val="24"/>
              </w:rPr>
              <w:t>号</w:t>
            </w:r>
          </w:p>
        </w:tc>
      </w:tr>
      <w:tr w:rsidR="00727FC9">
        <w:trPr>
          <w:cantSplit/>
          <w:trHeight w:val="737"/>
          <w:jc w:val="center"/>
        </w:trPr>
        <w:tc>
          <w:tcPr>
            <w:tcW w:w="317" w:type="pct"/>
            <w:tcBorders>
              <w:top w:val="single" w:sz="4" w:space="0" w:color="auto"/>
              <w:left w:val="single" w:sz="4" w:space="0" w:color="auto"/>
              <w:bottom w:val="single" w:sz="4" w:space="0" w:color="auto"/>
              <w:right w:val="single" w:sz="4" w:space="0" w:color="auto"/>
            </w:tcBorders>
            <w:noWrap/>
            <w:vAlign w:val="center"/>
          </w:tcPr>
          <w:p w:rsidR="00727FC9" w:rsidRDefault="00727FC9">
            <w:pPr>
              <w:widowControl/>
              <w:jc w:val="center"/>
              <w:rPr>
                <w:rFonts w:ascii="Times New Roman" w:eastAsia="仿宋_GB2312" w:hAnsi="Times New Roman" w:cs="Times New Roman"/>
                <w:bCs/>
                <w:color w:val="000000"/>
                <w:kern w:val="0"/>
                <w:sz w:val="24"/>
                <w:szCs w:val="24"/>
              </w:rPr>
            </w:pPr>
            <w:r>
              <w:rPr>
                <w:rFonts w:ascii="Times New Roman" w:eastAsia="仿宋_GB2312" w:hAnsi="Times New Roman" w:cs="Times New Roman"/>
                <w:bCs/>
                <w:color w:val="000000"/>
                <w:kern w:val="0"/>
                <w:sz w:val="24"/>
                <w:szCs w:val="24"/>
              </w:rPr>
              <w:t>91</w:t>
            </w:r>
          </w:p>
        </w:tc>
        <w:tc>
          <w:tcPr>
            <w:tcW w:w="735" w:type="pct"/>
            <w:tcBorders>
              <w:top w:val="single" w:sz="4" w:space="0" w:color="auto"/>
              <w:left w:val="single" w:sz="4" w:space="0" w:color="auto"/>
              <w:bottom w:val="single" w:sz="4" w:space="0" w:color="auto"/>
              <w:right w:val="single" w:sz="4" w:space="0" w:color="auto"/>
            </w:tcBorders>
            <w:vAlign w:val="center"/>
          </w:tcPr>
          <w:p w:rsidR="00727FC9" w:rsidRDefault="00727FC9">
            <w:pPr>
              <w:widowControl/>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YY/T 1028—2023</w:t>
            </w:r>
          </w:p>
        </w:tc>
        <w:tc>
          <w:tcPr>
            <w:tcW w:w="1147"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医用内窥镜</w:t>
            </w:r>
            <w:r>
              <w:rPr>
                <w:rFonts w:ascii="Times New Roman" w:eastAsia="仿宋_GB2312" w:hAnsi="Times New Roman" w:cs="Times New Roman"/>
                <w:bCs/>
                <w:kern w:val="0"/>
                <w:sz w:val="24"/>
                <w:szCs w:val="24"/>
              </w:rPr>
              <w:t xml:space="preserve"> </w:t>
            </w:r>
            <w:r>
              <w:rPr>
                <w:rFonts w:ascii="Times New Roman" w:eastAsia="仿宋_GB2312" w:hAnsi="Times New Roman" w:cs="Times New Roman"/>
                <w:bCs/>
                <w:kern w:val="0"/>
                <w:sz w:val="24"/>
                <w:szCs w:val="24"/>
              </w:rPr>
              <w:t>纤维内窥镜</w:t>
            </w:r>
          </w:p>
        </w:tc>
        <w:tc>
          <w:tcPr>
            <w:tcW w:w="553"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2023/9/5</w:t>
            </w:r>
          </w:p>
        </w:tc>
        <w:tc>
          <w:tcPr>
            <w:tcW w:w="580"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2024/9/15</w:t>
            </w:r>
          </w:p>
        </w:tc>
        <w:tc>
          <w:tcPr>
            <w:tcW w:w="996"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全国光学和光子学标准化技术委员会医用光学和仪器分技术委员会</w:t>
            </w:r>
          </w:p>
        </w:tc>
        <w:tc>
          <w:tcPr>
            <w:tcW w:w="672" w:type="pct"/>
            <w:tcBorders>
              <w:top w:val="single" w:sz="4" w:space="0" w:color="auto"/>
              <w:left w:val="single" w:sz="4" w:space="0" w:color="auto"/>
              <w:bottom w:val="single" w:sz="4" w:space="0" w:color="auto"/>
              <w:right w:val="single" w:sz="4" w:space="0" w:color="auto"/>
            </w:tcBorders>
            <w:vAlign w:val="center"/>
          </w:tcPr>
          <w:p w:rsidR="00727FC9" w:rsidRDefault="00727FC9">
            <w:pPr>
              <w:ind w:leftChars="-18" w:left="-38" w:rightChars="-25" w:right="-53"/>
              <w:jc w:val="center"/>
              <w:rPr>
                <w:rFonts w:ascii="Times New Roman" w:eastAsia="仿宋_GB2312" w:hAnsi="Times New Roman" w:cs="Times New Roman"/>
                <w:bCs/>
                <w:spacing w:val="-4"/>
                <w:kern w:val="0"/>
                <w:sz w:val="24"/>
                <w:szCs w:val="24"/>
              </w:rPr>
            </w:pPr>
            <w:r>
              <w:rPr>
                <w:rFonts w:ascii="Times New Roman" w:eastAsia="仿宋_GB2312" w:hAnsi="Times New Roman" w:cs="Times New Roman"/>
                <w:bCs/>
                <w:spacing w:val="-4"/>
                <w:kern w:val="0"/>
                <w:sz w:val="24"/>
                <w:szCs w:val="24"/>
              </w:rPr>
              <w:t>2023</w:t>
            </w:r>
            <w:r>
              <w:rPr>
                <w:rFonts w:ascii="Times New Roman" w:eastAsia="仿宋_GB2312" w:hAnsi="Times New Roman" w:cs="Times New Roman"/>
                <w:bCs/>
                <w:spacing w:val="-4"/>
                <w:kern w:val="0"/>
                <w:sz w:val="24"/>
                <w:szCs w:val="24"/>
              </w:rPr>
              <w:t>年第</w:t>
            </w:r>
            <w:r>
              <w:rPr>
                <w:rFonts w:ascii="Times New Roman" w:eastAsia="仿宋_GB2312" w:hAnsi="Times New Roman" w:cs="Times New Roman"/>
                <w:bCs/>
                <w:spacing w:val="-4"/>
                <w:kern w:val="0"/>
                <w:sz w:val="24"/>
                <w:szCs w:val="24"/>
              </w:rPr>
              <w:t>118</w:t>
            </w:r>
            <w:r>
              <w:rPr>
                <w:rFonts w:ascii="Times New Roman" w:eastAsia="仿宋_GB2312" w:hAnsi="Times New Roman" w:cs="Times New Roman"/>
                <w:bCs/>
                <w:spacing w:val="-4"/>
                <w:kern w:val="0"/>
                <w:sz w:val="24"/>
                <w:szCs w:val="24"/>
              </w:rPr>
              <w:t>号</w:t>
            </w:r>
          </w:p>
        </w:tc>
      </w:tr>
      <w:tr w:rsidR="00727FC9">
        <w:trPr>
          <w:cantSplit/>
          <w:trHeight w:val="737"/>
          <w:jc w:val="center"/>
        </w:trPr>
        <w:tc>
          <w:tcPr>
            <w:tcW w:w="317" w:type="pct"/>
            <w:tcBorders>
              <w:top w:val="single" w:sz="4" w:space="0" w:color="auto"/>
              <w:left w:val="single" w:sz="4" w:space="0" w:color="auto"/>
              <w:bottom w:val="single" w:sz="4" w:space="0" w:color="auto"/>
              <w:right w:val="single" w:sz="4" w:space="0" w:color="auto"/>
            </w:tcBorders>
            <w:noWrap/>
            <w:vAlign w:val="center"/>
          </w:tcPr>
          <w:p w:rsidR="00727FC9" w:rsidRDefault="00727FC9">
            <w:pPr>
              <w:widowControl/>
              <w:jc w:val="center"/>
              <w:rPr>
                <w:rFonts w:ascii="Times New Roman" w:eastAsia="仿宋_GB2312" w:hAnsi="Times New Roman" w:cs="Times New Roman"/>
                <w:bCs/>
                <w:color w:val="000000"/>
                <w:kern w:val="0"/>
                <w:sz w:val="24"/>
                <w:szCs w:val="24"/>
              </w:rPr>
            </w:pPr>
            <w:r>
              <w:rPr>
                <w:rFonts w:ascii="Times New Roman" w:eastAsia="仿宋_GB2312" w:hAnsi="Times New Roman" w:cs="Times New Roman"/>
                <w:bCs/>
                <w:color w:val="000000"/>
                <w:kern w:val="0"/>
                <w:sz w:val="24"/>
                <w:szCs w:val="24"/>
              </w:rPr>
              <w:t>92</w:t>
            </w:r>
          </w:p>
        </w:tc>
        <w:tc>
          <w:tcPr>
            <w:tcW w:w="735" w:type="pct"/>
            <w:tcBorders>
              <w:top w:val="single" w:sz="4" w:space="0" w:color="auto"/>
              <w:left w:val="single" w:sz="4" w:space="0" w:color="auto"/>
              <w:bottom w:val="single" w:sz="4" w:space="0" w:color="auto"/>
              <w:right w:val="single" w:sz="4" w:space="0" w:color="auto"/>
            </w:tcBorders>
            <w:vAlign w:val="center"/>
          </w:tcPr>
          <w:p w:rsidR="00727FC9" w:rsidRDefault="00727FC9">
            <w:pPr>
              <w:widowControl/>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YY 1277—2023</w:t>
            </w:r>
          </w:p>
        </w:tc>
        <w:tc>
          <w:tcPr>
            <w:tcW w:w="1147"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压力蒸汽灭菌器</w:t>
            </w:r>
            <w:r>
              <w:rPr>
                <w:rFonts w:ascii="Times New Roman" w:eastAsia="仿宋_GB2312" w:hAnsi="Times New Roman" w:cs="Times New Roman"/>
                <w:bCs/>
                <w:kern w:val="0"/>
                <w:sz w:val="24"/>
                <w:szCs w:val="24"/>
              </w:rPr>
              <w:t xml:space="preserve"> </w:t>
            </w:r>
            <w:r>
              <w:rPr>
                <w:rFonts w:ascii="Times New Roman" w:eastAsia="仿宋_GB2312" w:hAnsi="Times New Roman" w:cs="Times New Roman"/>
                <w:bCs/>
                <w:kern w:val="0"/>
                <w:sz w:val="24"/>
                <w:szCs w:val="24"/>
              </w:rPr>
              <w:t>生物安全性能要求</w:t>
            </w:r>
          </w:p>
        </w:tc>
        <w:tc>
          <w:tcPr>
            <w:tcW w:w="553"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2023/9/5</w:t>
            </w:r>
          </w:p>
        </w:tc>
        <w:tc>
          <w:tcPr>
            <w:tcW w:w="580"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2026/9/15</w:t>
            </w:r>
          </w:p>
        </w:tc>
        <w:tc>
          <w:tcPr>
            <w:tcW w:w="996"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全国消毒技术与设备</w:t>
            </w:r>
            <w:r>
              <w:rPr>
                <w:rFonts w:ascii="Times New Roman" w:eastAsia="仿宋_GB2312" w:hAnsi="Times New Roman" w:cs="Times New Roman"/>
                <w:bCs/>
                <w:kern w:val="0"/>
                <w:sz w:val="24"/>
                <w:szCs w:val="24"/>
              </w:rPr>
              <w:br/>
            </w:r>
            <w:r>
              <w:rPr>
                <w:rFonts w:ascii="Times New Roman" w:eastAsia="仿宋_GB2312" w:hAnsi="Times New Roman" w:cs="Times New Roman"/>
                <w:bCs/>
                <w:kern w:val="0"/>
                <w:sz w:val="24"/>
                <w:szCs w:val="24"/>
              </w:rPr>
              <w:t>标准化技术委员会</w:t>
            </w:r>
          </w:p>
        </w:tc>
        <w:tc>
          <w:tcPr>
            <w:tcW w:w="672" w:type="pct"/>
            <w:tcBorders>
              <w:top w:val="single" w:sz="4" w:space="0" w:color="auto"/>
              <w:left w:val="single" w:sz="4" w:space="0" w:color="auto"/>
              <w:bottom w:val="single" w:sz="4" w:space="0" w:color="auto"/>
              <w:right w:val="single" w:sz="4" w:space="0" w:color="auto"/>
            </w:tcBorders>
            <w:vAlign w:val="center"/>
          </w:tcPr>
          <w:p w:rsidR="00727FC9" w:rsidRDefault="00727FC9">
            <w:pPr>
              <w:ind w:leftChars="-18" w:left="-38" w:rightChars="-25" w:right="-53"/>
              <w:jc w:val="center"/>
              <w:rPr>
                <w:rFonts w:ascii="Times New Roman" w:eastAsia="仿宋_GB2312" w:hAnsi="Times New Roman" w:cs="Times New Roman"/>
                <w:bCs/>
                <w:spacing w:val="-4"/>
                <w:kern w:val="0"/>
                <w:sz w:val="24"/>
                <w:szCs w:val="24"/>
              </w:rPr>
            </w:pPr>
            <w:r>
              <w:rPr>
                <w:rFonts w:ascii="Times New Roman" w:eastAsia="仿宋_GB2312" w:hAnsi="Times New Roman" w:cs="Times New Roman"/>
                <w:bCs/>
                <w:spacing w:val="-4"/>
                <w:kern w:val="0"/>
                <w:sz w:val="24"/>
                <w:szCs w:val="24"/>
              </w:rPr>
              <w:t>2023</w:t>
            </w:r>
            <w:r>
              <w:rPr>
                <w:rFonts w:ascii="Times New Roman" w:eastAsia="仿宋_GB2312" w:hAnsi="Times New Roman" w:cs="Times New Roman"/>
                <w:bCs/>
                <w:spacing w:val="-4"/>
                <w:kern w:val="0"/>
                <w:sz w:val="24"/>
                <w:szCs w:val="24"/>
              </w:rPr>
              <w:t>年第</w:t>
            </w:r>
            <w:r>
              <w:rPr>
                <w:rFonts w:ascii="Times New Roman" w:eastAsia="仿宋_GB2312" w:hAnsi="Times New Roman" w:cs="Times New Roman"/>
                <w:bCs/>
                <w:spacing w:val="-4"/>
                <w:kern w:val="0"/>
                <w:sz w:val="24"/>
                <w:szCs w:val="24"/>
              </w:rPr>
              <w:t>118</w:t>
            </w:r>
            <w:r>
              <w:rPr>
                <w:rFonts w:ascii="Times New Roman" w:eastAsia="仿宋_GB2312" w:hAnsi="Times New Roman" w:cs="Times New Roman"/>
                <w:bCs/>
                <w:spacing w:val="-4"/>
                <w:kern w:val="0"/>
                <w:sz w:val="24"/>
                <w:szCs w:val="24"/>
              </w:rPr>
              <w:t>号</w:t>
            </w:r>
          </w:p>
        </w:tc>
      </w:tr>
      <w:tr w:rsidR="00727FC9">
        <w:trPr>
          <w:cantSplit/>
          <w:trHeight w:val="376"/>
          <w:jc w:val="center"/>
        </w:trPr>
        <w:tc>
          <w:tcPr>
            <w:tcW w:w="317" w:type="pct"/>
            <w:tcBorders>
              <w:top w:val="single" w:sz="4" w:space="0" w:color="auto"/>
              <w:left w:val="single" w:sz="4" w:space="0" w:color="auto"/>
              <w:bottom w:val="single" w:sz="4" w:space="0" w:color="auto"/>
              <w:right w:val="single" w:sz="4" w:space="0" w:color="auto"/>
            </w:tcBorders>
            <w:noWrap/>
            <w:vAlign w:val="center"/>
          </w:tcPr>
          <w:p w:rsidR="00727FC9" w:rsidRDefault="00727FC9">
            <w:pPr>
              <w:widowControl/>
              <w:jc w:val="center"/>
              <w:rPr>
                <w:rFonts w:ascii="Times New Roman" w:eastAsia="仿宋_GB2312" w:hAnsi="Times New Roman" w:cs="Times New Roman"/>
                <w:bCs/>
                <w:color w:val="000000"/>
                <w:kern w:val="0"/>
                <w:sz w:val="24"/>
                <w:szCs w:val="24"/>
              </w:rPr>
            </w:pPr>
            <w:r>
              <w:rPr>
                <w:rFonts w:ascii="Times New Roman" w:eastAsia="仿宋_GB2312" w:hAnsi="Times New Roman" w:cs="Times New Roman"/>
                <w:bCs/>
                <w:color w:val="000000"/>
                <w:kern w:val="0"/>
                <w:sz w:val="24"/>
                <w:szCs w:val="24"/>
              </w:rPr>
              <w:lastRenderedPageBreak/>
              <w:t>93</w:t>
            </w:r>
          </w:p>
        </w:tc>
        <w:tc>
          <w:tcPr>
            <w:tcW w:w="735" w:type="pct"/>
            <w:tcBorders>
              <w:top w:val="single" w:sz="4" w:space="0" w:color="auto"/>
              <w:left w:val="single" w:sz="4" w:space="0" w:color="auto"/>
              <w:bottom w:val="single" w:sz="4" w:space="0" w:color="auto"/>
              <w:right w:val="single" w:sz="4" w:space="0" w:color="auto"/>
            </w:tcBorders>
            <w:vAlign w:val="center"/>
          </w:tcPr>
          <w:p w:rsidR="00727FC9" w:rsidRDefault="00727FC9">
            <w:pPr>
              <w:widowControl/>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YY/T 1622.2—2023</w:t>
            </w:r>
          </w:p>
        </w:tc>
        <w:tc>
          <w:tcPr>
            <w:tcW w:w="1147"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牙科学</w:t>
            </w:r>
            <w:r>
              <w:rPr>
                <w:rFonts w:ascii="Times New Roman" w:eastAsia="仿宋_GB2312" w:hAnsi="Times New Roman" w:cs="Times New Roman"/>
                <w:bCs/>
                <w:kern w:val="0"/>
                <w:sz w:val="24"/>
                <w:szCs w:val="24"/>
              </w:rPr>
              <w:t xml:space="preserve"> </w:t>
            </w:r>
            <w:r>
              <w:rPr>
                <w:rFonts w:ascii="Times New Roman" w:eastAsia="仿宋_GB2312" w:hAnsi="Times New Roman" w:cs="Times New Roman"/>
                <w:bCs/>
                <w:kern w:val="0"/>
                <w:sz w:val="24"/>
                <w:szCs w:val="24"/>
              </w:rPr>
              <w:t>牙周探针</w:t>
            </w:r>
            <w:r>
              <w:rPr>
                <w:rFonts w:ascii="Times New Roman" w:eastAsia="仿宋_GB2312" w:hAnsi="Times New Roman" w:cs="Times New Roman"/>
                <w:bCs/>
                <w:kern w:val="0"/>
                <w:sz w:val="24"/>
                <w:szCs w:val="24"/>
              </w:rPr>
              <w:t xml:space="preserve"> </w:t>
            </w:r>
            <w:r>
              <w:rPr>
                <w:rFonts w:ascii="Times New Roman" w:eastAsia="仿宋_GB2312" w:hAnsi="Times New Roman" w:cs="Times New Roman"/>
                <w:bCs/>
                <w:kern w:val="0"/>
                <w:sz w:val="24"/>
                <w:szCs w:val="24"/>
              </w:rPr>
              <w:t>第</w:t>
            </w:r>
            <w:r>
              <w:rPr>
                <w:rFonts w:ascii="Times New Roman" w:eastAsia="仿宋_GB2312" w:hAnsi="Times New Roman" w:cs="Times New Roman"/>
                <w:bCs/>
                <w:kern w:val="0"/>
                <w:sz w:val="24"/>
                <w:szCs w:val="24"/>
              </w:rPr>
              <w:t>2</w:t>
            </w:r>
            <w:r>
              <w:rPr>
                <w:rFonts w:ascii="Times New Roman" w:eastAsia="仿宋_GB2312" w:hAnsi="Times New Roman" w:cs="Times New Roman"/>
                <w:bCs/>
                <w:kern w:val="0"/>
                <w:sz w:val="24"/>
                <w:szCs w:val="24"/>
              </w:rPr>
              <w:t>部分：标示</w:t>
            </w:r>
          </w:p>
        </w:tc>
        <w:tc>
          <w:tcPr>
            <w:tcW w:w="553"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2023/9/5</w:t>
            </w:r>
          </w:p>
        </w:tc>
        <w:tc>
          <w:tcPr>
            <w:tcW w:w="580"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2024/9/15</w:t>
            </w:r>
          </w:p>
        </w:tc>
        <w:tc>
          <w:tcPr>
            <w:tcW w:w="996"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全国口腔材料和器械设备标准化技术委员会齿科设备与器械分技术</w:t>
            </w:r>
            <w:r>
              <w:rPr>
                <w:rFonts w:ascii="Times New Roman" w:eastAsia="仿宋_GB2312" w:hAnsi="Times New Roman" w:cs="Times New Roman"/>
                <w:bCs/>
                <w:kern w:val="0"/>
                <w:sz w:val="24"/>
                <w:szCs w:val="24"/>
              </w:rPr>
              <w:br/>
            </w:r>
            <w:r>
              <w:rPr>
                <w:rFonts w:ascii="Times New Roman" w:eastAsia="仿宋_GB2312" w:hAnsi="Times New Roman" w:cs="Times New Roman"/>
                <w:bCs/>
                <w:kern w:val="0"/>
                <w:sz w:val="24"/>
                <w:szCs w:val="24"/>
              </w:rPr>
              <w:t>委员会</w:t>
            </w:r>
          </w:p>
        </w:tc>
        <w:tc>
          <w:tcPr>
            <w:tcW w:w="672" w:type="pct"/>
            <w:tcBorders>
              <w:top w:val="single" w:sz="4" w:space="0" w:color="auto"/>
              <w:left w:val="single" w:sz="4" w:space="0" w:color="auto"/>
              <w:bottom w:val="single" w:sz="4" w:space="0" w:color="auto"/>
              <w:right w:val="single" w:sz="4" w:space="0" w:color="auto"/>
            </w:tcBorders>
            <w:vAlign w:val="center"/>
          </w:tcPr>
          <w:p w:rsidR="00727FC9" w:rsidRDefault="00727FC9">
            <w:pPr>
              <w:ind w:leftChars="-18" w:left="-38" w:rightChars="-25" w:right="-53"/>
              <w:jc w:val="center"/>
              <w:rPr>
                <w:rFonts w:ascii="Times New Roman" w:eastAsia="仿宋_GB2312" w:hAnsi="Times New Roman" w:cs="Times New Roman"/>
                <w:bCs/>
                <w:spacing w:val="-4"/>
                <w:kern w:val="0"/>
                <w:sz w:val="24"/>
                <w:szCs w:val="24"/>
              </w:rPr>
            </w:pPr>
            <w:r>
              <w:rPr>
                <w:rFonts w:ascii="Times New Roman" w:eastAsia="仿宋_GB2312" w:hAnsi="Times New Roman" w:cs="Times New Roman"/>
                <w:bCs/>
                <w:spacing w:val="-4"/>
                <w:kern w:val="0"/>
                <w:sz w:val="24"/>
                <w:szCs w:val="24"/>
              </w:rPr>
              <w:t>2023</w:t>
            </w:r>
            <w:r>
              <w:rPr>
                <w:rFonts w:ascii="Times New Roman" w:eastAsia="仿宋_GB2312" w:hAnsi="Times New Roman" w:cs="Times New Roman"/>
                <w:bCs/>
                <w:spacing w:val="-4"/>
                <w:kern w:val="0"/>
                <w:sz w:val="24"/>
                <w:szCs w:val="24"/>
              </w:rPr>
              <w:t>年第</w:t>
            </w:r>
            <w:r>
              <w:rPr>
                <w:rFonts w:ascii="Times New Roman" w:eastAsia="仿宋_GB2312" w:hAnsi="Times New Roman" w:cs="Times New Roman"/>
                <w:bCs/>
                <w:spacing w:val="-4"/>
                <w:kern w:val="0"/>
                <w:sz w:val="24"/>
                <w:szCs w:val="24"/>
              </w:rPr>
              <w:t>118</w:t>
            </w:r>
            <w:r>
              <w:rPr>
                <w:rFonts w:ascii="Times New Roman" w:eastAsia="仿宋_GB2312" w:hAnsi="Times New Roman" w:cs="Times New Roman"/>
                <w:bCs/>
                <w:spacing w:val="-4"/>
                <w:kern w:val="0"/>
                <w:sz w:val="24"/>
                <w:szCs w:val="24"/>
              </w:rPr>
              <w:t>号</w:t>
            </w:r>
          </w:p>
        </w:tc>
      </w:tr>
      <w:tr w:rsidR="00727FC9">
        <w:trPr>
          <w:cantSplit/>
          <w:trHeight w:val="737"/>
          <w:jc w:val="center"/>
        </w:trPr>
        <w:tc>
          <w:tcPr>
            <w:tcW w:w="317" w:type="pct"/>
            <w:tcBorders>
              <w:top w:val="single" w:sz="4" w:space="0" w:color="auto"/>
              <w:left w:val="single" w:sz="4" w:space="0" w:color="auto"/>
              <w:bottom w:val="single" w:sz="4" w:space="0" w:color="auto"/>
              <w:right w:val="single" w:sz="4" w:space="0" w:color="auto"/>
            </w:tcBorders>
            <w:noWrap/>
            <w:vAlign w:val="center"/>
          </w:tcPr>
          <w:p w:rsidR="00727FC9" w:rsidRDefault="00727FC9">
            <w:pPr>
              <w:widowControl/>
              <w:jc w:val="center"/>
              <w:rPr>
                <w:rFonts w:ascii="Times New Roman" w:eastAsia="仿宋_GB2312" w:hAnsi="Times New Roman" w:cs="Times New Roman"/>
                <w:bCs/>
                <w:color w:val="000000"/>
                <w:kern w:val="0"/>
                <w:sz w:val="24"/>
                <w:szCs w:val="24"/>
              </w:rPr>
            </w:pPr>
            <w:r>
              <w:rPr>
                <w:rFonts w:ascii="Times New Roman" w:eastAsia="仿宋_GB2312" w:hAnsi="Times New Roman" w:cs="Times New Roman"/>
                <w:bCs/>
                <w:color w:val="000000"/>
                <w:kern w:val="0"/>
                <w:sz w:val="24"/>
                <w:szCs w:val="24"/>
              </w:rPr>
              <w:t>94</w:t>
            </w:r>
          </w:p>
        </w:tc>
        <w:tc>
          <w:tcPr>
            <w:tcW w:w="735" w:type="pct"/>
            <w:tcBorders>
              <w:top w:val="single" w:sz="4" w:space="0" w:color="auto"/>
              <w:left w:val="single" w:sz="4" w:space="0" w:color="auto"/>
              <w:bottom w:val="single" w:sz="4" w:space="0" w:color="auto"/>
              <w:right w:val="single" w:sz="4" w:space="0" w:color="auto"/>
            </w:tcBorders>
            <w:vAlign w:val="center"/>
          </w:tcPr>
          <w:p w:rsidR="00727FC9" w:rsidRDefault="00727FC9">
            <w:pPr>
              <w:widowControl/>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YY/T 1833.4—2023</w:t>
            </w:r>
          </w:p>
        </w:tc>
        <w:tc>
          <w:tcPr>
            <w:tcW w:w="1147"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人工智能医疗器械</w:t>
            </w:r>
            <w:r>
              <w:rPr>
                <w:rFonts w:ascii="Times New Roman" w:eastAsia="仿宋_GB2312" w:hAnsi="Times New Roman" w:cs="Times New Roman"/>
                <w:bCs/>
                <w:kern w:val="0"/>
                <w:sz w:val="24"/>
                <w:szCs w:val="24"/>
              </w:rPr>
              <w:t xml:space="preserve"> </w:t>
            </w:r>
            <w:r>
              <w:rPr>
                <w:rFonts w:ascii="Times New Roman" w:eastAsia="仿宋_GB2312" w:hAnsi="Times New Roman" w:cs="Times New Roman"/>
                <w:bCs/>
                <w:kern w:val="0"/>
                <w:sz w:val="24"/>
                <w:szCs w:val="24"/>
              </w:rPr>
              <w:t>质量要求和评价</w:t>
            </w:r>
            <w:r>
              <w:rPr>
                <w:rFonts w:ascii="Times New Roman" w:eastAsia="仿宋_GB2312" w:hAnsi="Times New Roman" w:cs="Times New Roman"/>
                <w:bCs/>
                <w:kern w:val="0"/>
                <w:sz w:val="24"/>
                <w:szCs w:val="24"/>
              </w:rPr>
              <w:t xml:space="preserve"> </w:t>
            </w:r>
            <w:r>
              <w:rPr>
                <w:rFonts w:ascii="Times New Roman" w:eastAsia="仿宋_GB2312" w:hAnsi="Times New Roman" w:cs="Times New Roman"/>
                <w:bCs/>
                <w:kern w:val="0"/>
                <w:sz w:val="24"/>
                <w:szCs w:val="24"/>
              </w:rPr>
              <w:t>第</w:t>
            </w:r>
            <w:r>
              <w:rPr>
                <w:rFonts w:ascii="Times New Roman" w:eastAsia="仿宋_GB2312" w:hAnsi="Times New Roman" w:cs="Times New Roman"/>
                <w:bCs/>
                <w:kern w:val="0"/>
                <w:sz w:val="24"/>
                <w:szCs w:val="24"/>
              </w:rPr>
              <w:t>4</w:t>
            </w:r>
            <w:r>
              <w:rPr>
                <w:rFonts w:ascii="Times New Roman" w:eastAsia="仿宋_GB2312" w:hAnsi="Times New Roman" w:cs="Times New Roman"/>
                <w:bCs/>
                <w:kern w:val="0"/>
                <w:sz w:val="24"/>
                <w:szCs w:val="24"/>
              </w:rPr>
              <w:t>部分：可追溯性</w:t>
            </w:r>
          </w:p>
        </w:tc>
        <w:tc>
          <w:tcPr>
            <w:tcW w:w="553"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2023/9/5</w:t>
            </w:r>
          </w:p>
        </w:tc>
        <w:tc>
          <w:tcPr>
            <w:tcW w:w="580"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2024/9/15</w:t>
            </w:r>
          </w:p>
        </w:tc>
        <w:tc>
          <w:tcPr>
            <w:tcW w:w="996"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人工智能医疗器械标准化技术归口单位</w:t>
            </w:r>
          </w:p>
        </w:tc>
        <w:tc>
          <w:tcPr>
            <w:tcW w:w="672" w:type="pct"/>
            <w:tcBorders>
              <w:top w:val="single" w:sz="4" w:space="0" w:color="auto"/>
              <w:left w:val="single" w:sz="4" w:space="0" w:color="auto"/>
              <w:bottom w:val="single" w:sz="4" w:space="0" w:color="auto"/>
              <w:right w:val="single" w:sz="4" w:space="0" w:color="auto"/>
            </w:tcBorders>
            <w:vAlign w:val="center"/>
          </w:tcPr>
          <w:p w:rsidR="00727FC9" w:rsidRDefault="00727FC9">
            <w:pPr>
              <w:ind w:leftChars="-18" w:left="-38" w:rightChars="-25" w:right="-53"/>
              <w:jc w:val="center"/>
              <w:rPr>
                <w:rFonts w:ascii="Times New Roman" w:eastAsia="仿宋_GB2312" w:hAnsi="Times New Roman" w:cs="Times New Roman"/>
                <w:bCs/>
                <w:spacing w:val="-4"/>
                <w:kern w:val="0"/>
                <w:sz w:val="24"/>
                <w:szCs w:val="24"/>
              </w:rPr>
            </w:pPr>
            <w:r>
              <w:rPr>
                <w:rFonts w:ascii="Times New Roman" w:eastAsia="仿宋_GB2312" w:hAnsi="Times New Roman" w:cs="Times New Roman"/>
                <w:bCs/>
                <w:spacing w:val="-4"/>
                <w:kern w:val="0"/>
                <w:sz w:val="24"/>
                <w:szCs w:val="24"/>
              </w:rPr>
              <w:t>2023</w:t>
            </w:r>
            <w:r>
              <w:rPr>
                <w:rFonts w:ascii="Times New Roman" w:eastAsia="仿宋_GB2312" w:hAnsi="Times New Roman" w:cs="Times New Roman"/>
                <w:bCs/>
                <w:spacing w:val="-4"/>
                <w:kern w:val="0"/>
                <w:sz w:val="24"/>
                <w:szCs w:val="24"/>
              </w:rPr>
              <w:t>年第</w:t>
            </w:r>
            <w:r>
              <w:rPr>
                <w:rFonts w:ascii="Times New Roman" w:eastAsia="仿宋_GB2312" w:hAnsi="Times New Roman" w:cs="Times New Roman"/>
                <w:bCs/>
                <w:spacing w:val="-4"/>
                <w:kern w:val="0"/>
                <w:sz w:val="24"/>
                <w:szCs w:val="24"/>
              </w:rPr>
              <w:t>118</w:t>
            </w:r>
            <w:r>
              <w:rPr>
                <w:rFonts w:ascii="Times New Roman" w:eastAsia="仿宋_GB2312" w:hAnsi="Times New Roman" w:cs="Times New Roman"/>
                <w:bCs/>
                <w:spacing w:val="-4"/>
                <w:kern w:val="0"/>
                <w:sz w:val="24"/>
                <w:szCs w:val="24"/>
              </w:rPr>
              <w:t>号</w:t>
            </w:r>
          </w:p>
        </w:tc>
      </w:tr>
      <w:tr w:rsidR="00727FC9">
        <w:trPr>
          <w:cantSplit/>
          <w:trHeight w:val="737"/>
          <w:jc w:val="center"/>
        </w:trPr>
        <w:tc>
          <w:tcPr>
            <w:tcW w:w="317" w:type="pct"/>
            <w:tcBorders>
              <w:top w:val="single" w:sz="4" w:space="0" w:color="auto"/>
              <w:left w:val="single" w:sz="4" w:space="0" w:color="auto"/>
              <w:bottom w:val="single" w:sz="4" w:space="0" w:color="auto"/>
              <w:right w:val="single" w:sz="4" w:space="0" w:color="auto"/>
            </w:tcBorders>
            <w:noWrap/>
            <w:vAlign w:val="center"/>
          </w:tcPr>
          <w:p w:rsidR="00727FC9" w:rsidRDefault="00727FC9">
            <w:pPr>
              <w:widowControl/>
              <w:jc w:val="center"/>
              <w:rPr>
                <w:rFonts w:ascii="Times New Roman" w:eastAsia="仿宋_GB2312" w:hAnsi="Times New Roman" w:cs="Times New Roman"/>
                <w:bCs/>
                <w:color w:val="000000"/>
                <w:kern w:val="0"/>
                <w:sz w:val="24"/>
                <w:szCs w:val="24"/>
              </w:rPr>
            </w:pPr>
            <w:r>
              <w:rPr>
                <w:rFonts w:ascii="Times New Roman" w:eastAsia="仿宋_GB2312" w:hAnsi="Times New Roman" w:cs="Times New Roman"/>
                <w:bCs/>
                <w:color w:val="000000"/>
                <w:kern w:val="0"/>
                <w:sz w:val="24"/>
                <w:szCs w:val="24"/>
              </w:rPr>
              <w:t>95</w:t>
            </w:r>
          </w:p>
        </w:tc>
        <w:tc>
          <w:tcPr>
            <w:tcW w:w="735" w:type="pct"/>
            <w:tcBorders>
              <w:top w:val="single" w:sz="4" w:space="0" w:color="auto"/>
              <w:left w:val="single" w:sz="4" w:space="0" w:color="auto"/>
              <w:bottom w:val="single" w:sz="4" w:space="0" w:color="auto"/>
              <w:right w:val="single" w:sz="4" w:space="0" w:color="auto"/>
            </w:tcBorders>
            <w:vAlign w:val="center"/>
          </w:tcPr>
          <w:p w:rsidR="00727FC9" w:rsidRDefault="00727FC9">
            <w:pPr>
              <w:widowControl/>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YY/T 1889—2023</w:t>
            </w:r>
          </w:p>
        </w:tc>
        <w:tc>
          <w:tcPr>
            <w:tcW w:w="1147"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眼科光学</w:t>
            </w:r>
            <w:r>
              <w:rPr>
                <w:rFonts w:ascii="Times New Roman" w:eastAsia="仿宋_GB2312" w:hAnsi="Times New Roman" w:cs="Times New Roman"/>
                <w:bCs/>
                <w:kern w:val="0"/>
                <w:sz w:val="24"/>
                <w:szCs w:val="24"/>
              </w:rPr>
              <w:t xml:space="preserve"> </w:t>
            </w:r>
            <w:r>
              <w:rPr>
                <w:rFonts w:ascii="Times New Roman" w:eastAsia="仿宋_GB2312" w:hAnsi="Times New Roman" w:cs="Times New Roman"/>
                <w:bCs/>
                <w:kern w:val="0"/>
                <w:sz w:val="24"/>
                <w:szCs w:val="24"/>
              </w:rPr>
              <w:t>接触镜护理产品</w:t>
            </w:r>
            <w:r>
              <w:rPr>
                <w:rFonts w:ascii="Times New Roman" w:eastAsia="仿宋_GB2312" w:hAnsi="Times New Roman" w:cs="Times New Roman"/>
                <w:bCs/>
                <w:kern w:val="0"/>
                <w:sz w:val="24"/>
                <w:szCs w:val="24"/>
              </w:rPr>
              <w:t xml:space="preserve"> </w:t>
            </w:r>
            <w:r>
              <w:rPr>
                <w:rFonts w:ascii="Times New Roman" w:eastAsia="仿宋_GB2312" w:hAnsi="Times New Roman" w:cs="Times New Roman"/>
                <w:bCs/>
                <w:kern w:val="0"/>
                <w:sz w:val="24"/>
                <w:szCs w:val="24"/>
              </w:rPr>
              <w:t>镜片盒内接触镜护理产品及接触镜的细菌和真菌挑战评估方法</w:t>
            </w:r>
          </w:p>
        </w:tc>
        <w:tc>
          <w:tcPr>
            <w:tcW w:w="553"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2023/9/5</w:t>
            </w:r>
          </w:p>
        </w:tc>
        <w:tc>
          <w:tcPr>
            <w:tcW w:w="580"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2024/9/15</w:t>
            </w:r>
          </w:p>
        </w:tc>
        <w:tc>
          <w:tcPr>
            <w:tcW w:w="996"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全国光学和光子学标准化技术委员会医用光学和仪器分技术委员会</w:t>
            </w:r>
          </w:p>
        </w:tc>
        <w:tc>
          <w:tcPr>
            <w:tcW w:w="672" w:type="pct"/>
            <w:tcBorders>
              <w:top w:val="single" w:sz="4" w:space="0" w:color="auto"/>
              <w:left w:val="single" w:sz="4" w:space="0" w:color="auto"/>
              <w:bottom w:val="single" w:sz="4" w:space="0" w:color="auto"/>
              <w:right w:val="single" w:sz="4" w:space="0" w:color="auto"/>
            </w:tcBorders>
            <w:vAlign w:val="center"/>
          </w:tcPr>
          <w:p w:rsidR="00727FC9" w:rsidRDefault="00727FC9">
            <w:pPr>
              <w:ind w:leftChars="-18" w:left="-38" w:rightChars="-25" w:right="-53"/>
              <w:jc w:val="center"/>
              <w:rPr>
                <w:rFonts w:ascii="Times New Roman" w:eastAsia="仿宋_GB2312" w:hAnsi="Times New Roman" w:cs="Times New Roman"/>
                <w:bCs/>
                <w:spacing w:val="-4"/>
                <w:kern w:val="0"/>
                <w:sz w:val="24"/>
                <w:szCs w:val="24"/>
              </w:rPr>
            </w:pPr>
            <w:r>
              <w:rPr>
                <w:rFonts w:ascii="Times New Roman" w:eastAsia="仿宋_GB2312" w:hAnsi="Times New Roman" w:cs="Times New Roman"/>
                <w:bCs/>
                <w:spacing w:val="-4"/>
                <w:kern w:val="0"/>
                <w:sz w:val="24"/>
                <w:szCs w:val="24"/>
              </w:rPr>
              <w:t>2023</w:t>
            </w:r>
            <w:r>
              <w:rPr>
                <w:rFonts w:ascii="Times New Roman" w:eastAsia="仿宋_GB2312" w:hAnsi="Times New Roman" w:cs="Times New Roman"/>
                <w:bCs/>
                <w:spacing w:val="-4"/>
                <w:kern w:val="0"/>
                <w:sz w:val="24"/>
                <w:szCs w:val="24"/>
              </w:rPr>
              <w:t>年第</w:t>
            </w:r>
            <w:r>
              <w:rPr>
                <w:rFonts w:ascii="Times New Roman" w:eastAsia="仿宋_GB2312" w:hAnsi="Times New Roman" w:cs="Times New Roman"/>
                <w:bCs/>
                <w:spacing w:val="-4"/>
                <w:kern w:val="0"/>
                <w:sz w:val="24"/>
                <w:szCs w:val="24"/>
              </w:rPr>
              <w:t>118</w:t>
            </w:r>
            <w:r>
              <w:rPr>
                <w:rFonts w:ascii="Times New Roman" w:eastAsia="仿宋_GB2312" w:hAnsi="Times New Roman" w:cs="Times New Roman"/>
                <w:bCs/>
                <w:spacing w:val="-4"/>
                <w:kern w:val="0"/>
                <w:sz w:val="24"/>
                <w:szCs w:val="24"/>
              </w:rPr>
              <w:t>号</w:t>
            </w:r>
          </w:p>
        </w:tc>
      </w:tr>
      <w:tr w:rsidR="00727FC9">
        <w:trPr>
          <w:cantSplit/>
          <w:trHeight w:val="737"/>
          <w:jc w:val="center"/>
        </w:trPr>
        <w:tc>
          <w:tcPr>
            <w:tcW w:w="317" w:type="pct"/>
            <w:tcBorders>
              <w:top w:val="single" w:sz="4" w:space="0" w:color="auto"/>
              <w:left w:val="single" w:sz="4" w:space="0" w:color="auto"/>
              <w:bottom w:val="single" w:sz="4" w:space="0" w:color="auto"/>
              <w:right w:val="single" w:sz="4" w:space="0" w:color="auto"/>
            </w:tcBorders>
            <w:noWrap/>
            <w:vAlign w:val="center"/>
          </w:tcPr>
          <w:p w:rsidR="00727FC9" w:rsidRDefault="00727FC9">
            <w:pPr>
              <w:widowControl/>
              <w:jc w:val="center"/>
              <w:rPr>
                <w:rFonts w:ascii="Times New Roman" w:eastAsia="仿宋_GB2312" w:hAnsi="Times New Roman" w:cs="Times New Roman"/>
                <w:bCs/>
                <w:color w:val="000000"/>
                <w:kern w:val="0"/>
                <w:sz w:val="24"/>
                <w:szCs w:val="24"/>
              </w:rPr>
            </w:pPr>
            <w:r>
              <w:rPr>
                <w:rFonts w:ascii="Times New Roman" w:eastAsia="仿宋_GB2312" w:hAnsi="Times New Roman" w:cs="Times New Roman"/>
                <w:bCs/>
                <w:color w:val="000000"/>
                <w:kern w:val="0"/>
                <w:sz w:val="24"/>
                <w:szCs w:val="24"/>
              </w:rPr>
              <w:t>96</w:t>
            </w:r>
          </w:p>
        </w:tc>
        <w:tc>
          <w:tcPr>
            <w:tcW w:w="735" w:type="pct"/>
            <w:tcBorders>
              <w:top w:val="single" w:sz="4" w:space="0" w:color="auto"/>
              <w:left w:val="single" w:sz="4" w:space="0" w:color="auto"/>
              <w:bottom w:val="single" w:sz="4" w:space="0" w:color="auto"/>
              <w:right w:val="single" w:sz="4" w:space="0" w:color="auto"/>
            </w:tcBorders>
            <w:vAlign w:val="center"/>
          </w:tcPr>
          <w:p w:rsidR="00727FC9" w:rsidRDefault="00727FC9">
            <w:pPr>
              <w:widowControl/>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YY/T 1890—2023</w:t>
            </w:r>
          </w:p>
        </w:tc>
        <w:tc>
          <w:tcPr>
            <w:tcW w:w="1147"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乙型肝炎病毒表面抗原检测试剂盒（免疫层析法）</w:t>
            </w:r>
          </w:p>
        </w:tc>
        <w:tc>
          <w:tcPr>
            <w:tcW w:w="553"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2023/9/5</w:t>
            </w:r>
          </w:p>
        </w:tc>
        <w:tc>
          <w:tcPr>
            <w:tcW w:w="580"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2024/9/15</w:t>
            </w:r>
          </w:p>
        </w:tc>
        <w:tc>
          <w:tcPr>
            <w:tcW w:w="996"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全国医用临床检验实验室和体外诊断系统标准化技术委员会</w:t>
            </w:r>
          </w:p>
        </w:tc>
        <w:tc>
          <w:tcPr>
            <w:tcW w:w="672" w:type="pct"/>
            <w:tcBorders>
              <w:top w:val="single" w:sz="4" w:space="0" w:color="auto"/>
              <w:left w:val="single" w:sz="4" w:space="0" w:color="auto"/>
              <w:bottom w:val="single" w:sz="4" w:space="0" w:color="auto"/>
              <w:right w:val="single" w:sz="4" w:space="0" w:color="auto"/>
            </w:tcBorders>
            <w:vAlign w:val="center"/>
          </w:tcPr>
          <w:p w:rsidR="00727FC9" w:rsidRDefault="00727FC9">
            <w:pPr>
              <w:ind w:leftChars="-18" w:left="-38" w:rightChars="-25" w:right="-53"/>
              <w:jc w:val="center"/>
              <w:rPr>
                <w:rFonts w:ascii="Times New Roman" w:eastAsia="仿宋_GB2312" w:hAnsi="Times New Roman" w:cs="Times New Roman"/>
                <w:bCs/>
                <w:spacing w:val="-4"/>
                <w:kern w:val="0"/>
                <w:sz w:val="24"/>
                <w:szCs w:val="24"/>
              </w:rPr>
            </w:pPr>
            <w:r>
              <w:rPr>
                <w:rFonts w:ascii="Times New Roman" w:eastAsia="仿宋_GB2312" w:hAnsi="Times New Roman" w:cs="Times New Roman"/>
                <w:bCs/>
                <w:spacing w:val="-4"/>
                <w:kern w:val="0"/>
                <w:sz w:val="24"/>
                <w:szCs w:val="24"/>
              </w:rPr>
              <w:t>2023</w:t>
            </w:r>
            <w:r>
              <w:rPr>
                <w:rFonts w:ascii="Times New Roman" w:eastAsia="仿宋_GB2312" w:hAnsi="Times New Roman" w:cs="Times New Roman"/>
                <w:bCs/>
                <w:spacing w:val="-4"/>
                <w:kern w:val="0"/>
                <w:sz w:val="24"/>
                <w:szCs w:val="24"/>
              </w:rPr>
              <w:t>年第</w:t>
            </w:r>
            <w:r>
              <w:rPr>
                <w:rFonts w:ascii="Times New Roman" w:eastAsia="仿宋_GB2312" w:hAnsi="Times New Roman" w:cs="Times New Roman"/>
                <w:bCs/>
                <w:spacing w:val="-4"/>
                <w:kern w:val="0"/>
                <w:sz w:val="24"/>
                <w:szCs w:val="24"/>
              </w:rPr>
              <w:t>118</w:t>
            </w:r>
            <w:r>
              <w:rPr>
                <w:rFonts w:ascii="Times New Roman" w:eastAsia="仿宋_GB2312" w:hAnsi="Times New Roman" w:cs="Times New Roman"/>
                <w:bCs/>
                <w:spacing w:val="-4"/>
                <w:kern w:val="0"/>
                <w:sz w:val="24"/>
                <w:szCs w:val="24"/>
              </w:rPr>
              <w:t>号</w:t>
            </w:r>
          </w:p>
        </w:tc>
      </w:tr>
      <w:tr w:rsidR="00727FC9">
        <w:trPr>
          <w:cantSplit/>
          <w:trHeight w:val="737"/>
          <w:jc w:val="center"/>
        </w:trPr>
        <w:tc>
          <w:tcPr>
            <w:tcW w:w="317" w:type="pct"/>
            <w:tcBorders>
              <w:top w:val="single" w:sz="4" w:space="0" w:color="auto"/>
              <w:left w:val="single" w:sz="4" w:space="0" w:color="auto"/>
              <w:bottom w:val="single" w:sz="4" w:space="0" w:color="auto"/>
              <w:right w:val="single" w:sz="4" w:space="0" w:color="auto"/>
            </w:tcBorders>
            <w:noWrap/>
            <w:vAlign w:val="center"/>
          </w:tcPr>
          <w:p w:rsidR="00727FC9" w:rsidRDefault="00727FC9">
            <w:pPr>
              <w:widowControl/>
              <w:jc w:val="center"/>
              <w:rPr>
                <w:rFonts w:ascii="Times New Roman" w:eastAsia="仿宋_GB2312" w:hAnsi="Times New Roman" w:cs="Times New Roman"/>
                <w:bCs/>
                <w:color w:val="000000"/>
                <w:kern w:val="0"/>
                <w:sz w:val="24"/>
                <w:szCs w:val="24"/>
              </w:rPr>
            </w:pPr>
            <w:r>
              <w:rPr>
                <w:rFonts w:ascii="Times New Roman" w:eastAsia="仿宋_GB2312" w:hAnsi="Times New Roman" w:cs="Times New Roman"/>
                <w:bCs/>
                <w:color w:val="000000"/>
                <w:kern w:val="0"/>
                <w:sz w:val="24"/>
                <w:szCs w:val="24"/>
              </w:rPr>
              <w:t>97</w:t>
            </w:r>
          </w:p>
        </w:tc>
        <w:tc>
          <w:tcPr>
            <w:tcW w:w="735" w:type="pct"/>
            <w:tcBorders>
              <w:top w:val="single" w:sz="4" w:space="0" w:color="auto"/>
              <w:left w:val="single" w:sz="4" w:space="0" w:color="auto"/>
              <w:bottom w:val="single" w:sz="4" w:space="0" w:color="auto"/>
              <w:right w:val="single" w:sz="4" w:space="0" w:color="auto"/>
            </w:tcBorders>
            <w:vAlign w:val="center"/>
          </w:tcPr>
          <w:p w:rsidR="00727FC9" w:rsidRDefault="00727FC9">
            <w:pPr>
              <w:widowControl/>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YY/T 1893—2023</w:t>
            </w:r>
          </w:p>
        </w:tc>
        <w:tc>
          <w:tcPr>
            <w:tcW w:w="1147"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Y</w:t>
            </w:r>
            <w:r>
              <w:rPr>
                <w:rFonts w:ascii="Times New Roman" w:eastAsia="仿宋_GB2312" w:hAnsi="Times New Roman" w:cs="Times New Roman"/>
                <w:bCs/>
                <w:kern w:val="0"/>
                <w:sz w:val="24"/>
                <w:szCs w:val="24"/>
              </w:rPr>
              <w:t>染色体微缺失检测试剂盒</w:t>
            </w:r>
          </w:p>
        </w:tc>
        <w:tc>
          <w:tcPr>
            <w:tcW w:w="553"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2023/9/5</w:t>
            </w:r>
          </w:p>
        </w:tc>
        <w:tc>
          <w:tcPr>
            <w:tcW w:w="580"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2024/9/15</w:t>
            </w:r>
          </w:p>
        </w:tc>
        <w:tc>
          <w:tcPr>
            <w:tcW w:w="996"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全国医用临床检验实验室和体外诊断系统标准化技术委员会</w:t>
            </w:r>
          </w:p>
        </w:tc>
        <w:tc>
          <w:tcPr>
            <w:tcW w:w="672" w:type="pct"/>
            <w:tcBorders>
              <w:top w:val="single" w:sz="4" w:space="0" w:color="auto"/>
              <w:left w:val="single" w:sz="4" w:space="0" w:color="auto"/>
              <w:bottom w:val="single" w:sz="4" w:space="0" w:color="auto"/>
              <w:right w:val="single" w:sz="4" w:space="0" w:color="auto"/>
            </w:tcBorders>
            <w:vAlign w:val="center"/>
          </w:tcPr>
          <w:p w:rsidR="00727FC9" w:rsidRDefault="00727FC9">
            <w:pPr>
              <w:ind w:leftChars="-18" w:left="-38" w:rightChars="-25" w:right="-53"/>
              <w:jc w:val="center"/>
              <w:rPr>
                <w:rFonts w:ascii="Times New Roman" w:eastAsia="仿宋_GB2312" w:hAnsi="Times New Roman" w:cs="Times New Roman"/>
                <w:bCs/>
                <w:spacing w:val="-4"/>
                <w:kern w:val="0"/>
                <w:sz w:val="24"/>
                <w:szCs w:val="24"/>
              </w:rPr>
            </w:pPr>
            <w:r>
              <w:rPr>
                <w:rFonts w:ascii="Times New Roman" w:eastAsia="仿宋_GB2312" w:hAnsi="Times New Roman" w:cs="Times New Roman"/>
                <w:bCs/>
                <w:spacing w:val="-4"/>
                <w:kern w:val="0"/>
                <w:sz w:val="24"/>
                <w:szCs w:val="24"/>
              </w:rPr>
              <w:t>2023</w:t>
            </w:r>
            <w:r>
              <w:rPr>
                <w:rFonts w:ascii="Times New Roman" w:eastAsia="仿宋_GB2312" w:hAnsi="Times New Roman" w:cs="Times New Roman"/>
                <w:bCs/>
                <w:spacing w:val="-4"/>
                <w:kern w:val="0"/>
                <w:sz w:val="24"/>
                <w:szCs w:val="24"/>
              </w:rPr>
              <w:t>年第</w:t>
            </w:r>
            <w:r>
              <w:rPr>
                <w:rFonts w:ascii="Times New Roman" w:eastAsia="仿宋_GB2312" w:hAnsi="Times New Roman" w:cs="Times New Roman"/>
                <w:bCs/>
                <w:spacing w:val="-4"/>
                <w:kern w:val="0"/>
                <w:sz w:val="24"/>
                <w:szCs w:val="24"/>
              </w:rPr>
              <w:t>118</w:t>
            </w:r>
            <w:r>
              <w:rPr>
                <w:rFonts w:ascii="Times New Roman" w:eastAsia="仿宋_GB2312" w:hAnsi="Times New Roman" w:cs="Times New Roman"/>
                <w:bCs/>
                <w:spacing w:val="-4"/>
                <w:kern w:val="0"/>
                <w:sz w:val="24"/>
                <w:szCs w:val="24"/>
              </w:rPr>
              <w:t>号</w:t>
            </w:r>
          </w:p>
        </w:tc>
      </w:tr>
      <w:tr w:rsidR="00727FC9">
        <w:trPr>
          <w:cantSplit/>
          <w:trHeight w:val="737"/>
          <w:jc w:val="center"/>
        </w:trPr>
        <w:tc>
          <w:tcPr>
            <w:tcW w:w="317" w:type="pct"/>
            <w:tcBorders>
              <w:top w:val="single" w:sz="4" w:space="0" w:color="auto"/>
              <w:left w:val="single" w:sz="4" w:space="0" w:color="auto"/>
              <w:bottom w:val="single" w:sz="4" w:space="0" w:color="auto"/>
              <w:right w:val="single" w:sz="4" w:space="0" w:color="auto"/>
            </w:tcBorders>
            <w:noWrap/>
            <w:vAlign w:val="center"/>
          </w:tcPr>
          <w:p w:rsidR="00727FC9" w:rsidRDefault="00727FC9">
            <w:pPr>
              <w:widowControl/>
              <w:jc w:val="center"/>
              <w:rPr>
                <w:rFonts w:ascii="Times New Roman" w:eastAsia="仿宋_GB2312" w:hAnsi="Times New Roman" w:cs="Times New Roman"/>
                <w:bCs/>
                <w:color w:val="000000"/>
                <w:kern w:val="0"/>
                <w:sz w:val="24"/>
                <w:szCs w:val="24"/>
              </w:rPr>
            </w:pPr>
            <w:r>
              <w:rPr>
                <w:rFonts w:ascii="Times New Roman" w:eastAsia="仿宋_GB2312" w:hAnsi="Times New Roman" w:cs="Times New Roman"/>
                <w:bCs/>
                <w:color w:val="000000"/>
                <w:kern w:val="0"/>
                <w:sz w:val="24"/>
                <w:szCs w:val="24"/>
              </w:rPr>
              <w:t>98</w:t>
            </w:r>
          </w:p>
        </w:tc>
        <w:tc>
          <w:tcPr>
            <w:tcW w:w="735" w:type="pct"/>
            <w:tcBorders>
              <w:top w:val="single" w:sz="4" w:space="0" w:color="auto"/>
              <w:left w:val="single" w:sz="4" w:space="0" w:color="auto"/>
              <w:bottom w:val="single" w:sz="4" w:space="0" w:color="auto"/>
              <w:right w:val="single" w:sz="4" w:space="0" w:color="auto"/>
            </w:tcBorders>
            <w:vAlign w:val="center"/>
          </w:tcPr>
          <w:p w:rsidR="00727FC9" w:rsidRDefault="00727FC9">
            <w:pPr>
              <w:widowControl/>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YY/T 1895—2023</w:t>
            </w:r>
          </w:p>
        </w:tc>
        <w:tc>
          <w:tcPr>
            <w:tcW w:w="1147"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血管内光学相干断层扫描成像设备</w:t>
            </w:r>
          </w:p>
        </w:tc>
        <w:tc>
          <w:tcPr>
            <w:tcW w:w="553"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2023/9/5</w:t>
            </w:r>
          </w:p>
        </w:tc>
        <w:tc>
          <w:tcPr>
            <w:tcW w:w="580"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2024/9/15</w:t>
            </w:r>
          </w:p>
        </w:tc>
        <w:tc>
          <w:tcPr>
            <w:tcW w:w="996"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全国光学和光子学标准化技术委员会医用光学和仪器分技术委员会</w:t>
            </w:r>
          </w:p>
        </w:tc>
        <w:tc>
          <w:tcPr>
            <w:tcW w:w="672" w:type="pct"/>
            <w:tcBorders>
              <w:top w:val="single" w:sz="4" w:space="0" w:color="auto"/>
              <w:left w:val="single" w:sz="4" w:space="0" w:color="auto"/>
              <w:bottom w:val="single" w:sz="4" w:space="0" w:color="auto"/>
              <w:right w:val="single" w:sz="4" w:space="0" w:color="auto"/>
            </w:tcBorders>
            <w:vAlign w:val="center"/>
          </w:tcPr>
          <w:p w:rsidR="00727FC9" w:rsidRDefault="00727FC9">
            <w:pPr>
              <w:ind w:leftChars="-18" w:left="-38" w:rightChars="-25" w:right="-53"/>
              <w:jc w:val="center"/>
              <w:rPr>
                <w:rFonts w:ascii="Times New Roman" w:eastAsia="仿宋_GB2312" w:hAnsi="Times New Roman" w:cs="Times New Roman"/>
                <w:bCs/>
                <w:spacing w:val="-4"/>
                <w:kern w:val="0"/>
                <w:sz w:val="24"/>
                <w:szCs w:val="24"/>
              </w:rPr>
            </w:pPr>
            <w:r>
              <w:rPr>
                <w:rFonts w:ascii="Times New Roman" w:eastAsia="仿宋_GB2312" w:hAnsi="Times New Roman" w:cs="Times New Roman"/>
                <w:bCs/>
                <w:spacing w:val="-4"/>
                <w:kern w:val="0"/>
                <w:sz w:val="24"/>
                <w:szCs w:val="24"/>
              </w:rPr>
              <w:t>2023</w:t>
            </w:r>
            <w:r>
              <w:rPr>
                <w:rFonts w:ascii="Times New Roman" w:eastAsia="仿宋_GB2312" w:hAnsi="Times New Roman" w:cs="Times New Roman"/>
                <w:bCs/>
                <w:spacing w:val="-4"/>
                <w:kern w:val="0"/>
                <w:sz w:val="24"/>
                <w:szCs w:val="24"/>
              </w:rPr>
              <w:t>年第</w:t>
            </w:r>
            <w:r>
              <w:rPr>
                <w:rFonts w:ascii="Times New Roman" w:eastAsia="仿宋_GB2312" w:hAnsi="Times New Roman" w:cs="Times New Roman"/>
                <w:bCs/>
                <w:spacing w:val="-4"/>
                <w:kern w:val="0"/>
                <w:sz w:val="24"/>
                <w:szCs w:val="24"/>
              </w:rPr>
              <w:t>118</w:t>
            </w:r>
            <w:r>
              <w:rPr>
                <w:rFonts w:ascii="Times New Roman" w:eastAsia="仿宋_GB2312" w:hAnsi="Times New Roman" w:cs="Times New Roman"/>
                <w:bCs/>
                <w:spacing w:val="-4"/>
                <w:kern w:val="0"/>
                <w:sz w:val="24"/>
                <w:szCs w:val="24"/>
              </w:rPr>
              <w:t>号</w:t>
            </w:r>
          </w:p>
        </w:tc>
      </w:tr>
      <w:tr w:rsidR="00727FC9">
        <w:trPr>
          <w:cantSplit/>
          <w:trHeight w:val="737"/>
          <w:jc w:val="center"/>
        </w:trPr>
        <w:tc>
          <w:tcPr>
            <w:tcW w:w="317" w:type="pct"/>
            <w:tcBorders>
              <w:top w:val="single" w:sz="4" w:space="0" w:color="auto"/>
              <w:left w:val="single" w:sz="4" w:space="0" w:color="auto"/>
              <w:bottom w:val="single" w:sz="4" w:space="0" w:color="auto"/>
              <w:right w:val="single" w:sz="4" w:space="0" w:color="auto"/>
            </w:tcBorders>
            <w:noWrap/>
            <w:vAlign w:val="center"/>
          </w:tcPr>
          <w:p w:rsidR="00727FC9" w:rsidRDefault="00727FC9">
            <w:pPr>
              <w:widowControl/>
              <w:jc w:val="center"/>
              <w:rPr>
                <w:rFonts w:ascii="Times New Roman" w:eastAsia="仿宋_GB2312" w:hAnsi="Times New Roman" w:cs="Times New Roman"/>
                <w:bCs/>
                <w:color w:val="000000"/>
                <w:kern w:val="0"/>
                <w:sz w:val="24"/>
                <w:szCs w:val="24"/>
              </w:rPr>
            </w:pPr>
            <w:r>
              <w:rPr>
                <w:rFonts w:ascii="Times New Roman" w:eastAsia="仿宋_GB2312" w:hAnsi="Times New Roman" w:cs="Times New Roman"/>
                <w:bCs/>
                <w:color w:val="000000"/>
                <w:kern w:val="0"/>
                <w:sz w:val="24"/>
                <w:szCs w:val="24"/>
              </w:rPr>
              <w:t>99</w:t>
            </w:r>
          </w:p>
        </w:tc>
        <w:tc>
          <w:tcPr>
            <w:tcW w:w="735" w:type="pct"/>
            <w:tcBorders>
              <w:top w:val="single" w:sz="4" w:space="0" w:color="auto"/>
              <w:left w:val="single" w:sz="4" w:space="0" w:color="auto"/>
              <w:bottom w:val="single" w:sz="4" w:space="0" w:color="auto"/>
              <w:right w:val="single" w:sz="4" w:space="0" w:color="auto"/>
            </w:tcBorders>
            <w:vAlign w:val="center"/>
          </w:tcPr>
          <w:p w:rsidR="00727FC9" w:rsidRDefault="00727FC9">
            <w:pPr>
              <w:widowControl/>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YY/T 1900—2023</w:t>
            </w:r>
          </w:p>
        </w:tc>
        <w:tc>
          <w:tcPr>
            <w:tcW w:w="1147"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牙科学</w:t>
            </w:r>
            <w:r>
              <w:rPr>
                <w:rFonts w:ascii="Times New Roman" w:eastAsia="仿宋_GB2312" w:hAnsi="Times New Roman" w:cs="Times New Roman"/>
                <w:bCs/>
                <w:kern w:val="0"/>
                <w:sz w:val="24"/>
                <w:szCs w:val="24"/>
              </w:rPr>
              <w:t xml:space="preserve"> </w:t>
            </w:r>
            <w:r>
              <w:rPr>
                <w:rFonts w:ascii="Times New Roman" w:eastAsia="仿宋_GB2312" w:hAnsi="Times New Roman" w:cs="Times New Roman"/>
                <w:bCs/>
                <w:kern w:val="0"/>
                <w:sz w:val="24"/>
                <w:szCs w:val="24"/>
              </w:rPr>
              <w:t>牙科银汞合金的耐腐蚀性</w:t>
            </w:r>
          </w:p>
        </w:tc>
        <w:tc>
          <w:tcPr>
            <w:tcW w:w="553"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2023/9/5</w:t>
            </w:r>
          </w:p>
        </w:tc>
        <w:tc>
          <w:tcPr>
            <w:tcW w:w="580"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2024/9/15</w:t>
            </w:r>
          </w:p>
        </w:tc>
        <w:tc>
          <w:tcPr>
            <w:tcW w:w="996"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全国口腔材料和器械设备标准化技术委员会</w:t>
            </w:r>
          </w:p>
        </w:tc>
        <w:tc>
          <w:tcPr>
            <w:tcW w:w="672" w:type="pct"/>
            <w:tcBorders>
              <w:top w:val="single" w:sz="4" w:space="0" w:color="auto"/>
              <w:left w:val="single" w:sz="4" w:space="0" w:color="auto"/>
              <w:bottom w:val="single" w:sz="4" w:space="0" w:color="auto"/>
              <w:right w:val="single" w:sz="4" w:space="0" w:color="auto"/>
            </w:tcBorders>
            <w:vAlign w:val="center"/>
          </w:tcPr>
          <w:p w:rsidR="00727FC9" w:rsidRDefault="00727FC9">
            <w:pPr>
              <w:ind w:leftChars="-18" w:left="-38" w:rightChars="-25" w:right="-53"/>
              <w:jc w:val="center"/>
              <w:rPr>
                <w:rFonts w:ascii="Times New Roman" w:eastAsia="仿宋_GB2312" w:hAnsi="Times New Roman" w:cs="Times New Roman"/>
                <w:bCs/>
                <w:spacing w:val="-4"/>
                <w:kern w:val="0"/>
                <w:sz w:val="24"/>
                <w:szCs w:val="24"/>
              </w:rPr>
            </w:pPr>
            <w:r>
              <w:rPr>
                <w:rFonts w:ascii="Times New Roman" w:eastAsia="仿宋_GB2312" w:hAnsi="Times New Roman" w:cs="Times New Roman"/>
                <w:bCs/>
                <w:spacing w:val="-4"/>
                <w:kern w:val="0"/>
                <w:sz w:val="24"/>
                <w:szCs w:val="24"/>
              </w:rPr>
              <w:t>2023</w:t>
            </w:r>
            <w:r>
              <w:rPr>
                <w:rFonts w:ascii="Times New Roman" w:eastAsia="仿宋_GB2312" w:hAnsi="Times New Roman" w:cs="Times New Roman"/>
                <w:bCs/>
                <w:spacing w:val="-4"/>
                <w:kern w:val="0"/>
                <w:sz w:val="24"/>
                <w:szCs w:val="24"/>
              </w:rPr>
              <w:t>年第</w:t>
            </w:r>
            <w:r>
              <w:rPr>
                <w:rFonts w:ascii="Times New Roman" w:eastAsia="仿宋_GB2312" w:hAnsi="Times New Roman" w:cs="Times New Roman"/>
                <w:bCs/>
                <w:spacing w:val="-4"/>
                <w:kern w:val="0"/>
                <w:sz w:val="24"/>
                <w:szCs w:val="24"/>
              </w:rPr>
              <w:t>118</w:t>
            </w:r>
            <w:r>
              <w:rPr>
                <w:rFonts w:ascii="Times New Roman" w:eastAsia="仿宋_GB2312" w:hAnsi="Times New Roman" w:cs="Times New Roman"/>
                <w:bCs/>
                <w:spacing w:val="-4"/>
                <w:kern w:val="0"/>
                <w:sz w:val="24"/>
                <w:szCs w:val="24"/>
              </w:rPr>
              <w:t>号</w:t>
            </w:r>
          </w:p>
        </w:tc>
      </w:tr>
      <w:tr w:rsidR="00727FC9">
        <w:trPr>
          <w:cantSplit/>
          <w:trHeight w:val="737"/>
          <w:jc w:val="center"/>
        </w:trPr>
        <w:tc>
          <w:tcPr>
            <w:tcW w:w="317" w:type="pct"/>
            <w:tcBorders>
              <w:top w:val="single" w:sz="4" w:space="0" w:color="auto"/>
              <w:left w:val="single" w:sz="4" w:space="0" w:color="auto"/>
              <w:bottom w:val="single" w:sz="4" w:space="0" w:color="auto"/>
              <w:right w:val="single" w:sz="4" w:space="0" w:color="auto"/>
            </w:tcBorders>
            <w:noWrap/>
            <w:vAlign w:val="center"/>
          </w:tcPr>
          <w:p w:rsidR="00727FC9" w:rsidRDefault="00727FC9">
            <w:pPr>
              <w:widowControl/>
              <w:jc w:val="center"/>
              <w:rPr>
                <w:rFonts w:ascii="Times New Roman" w:eastAsia="仿宋_GB2312" w:hAnsi="Times New Roman" w:cs="Times New Roman"/>
                <w:bCs/>
                <w:color w:val="000000"/>
                <w:kern w:val="0"/>
                <w:sz w:val="24"/>
                <w:szCs w:val="24"/>
              </w:rPr>
            </w:pPr>
            <w:r>
              <w:rPr>
                <w:rFonts w:ascii="Times New Roman" w:eastAsia="仿宋_GB2312" w:hAnsi="Times New Roman" w:cs="Times New Roman"/>
                <w:bCs/>
                <w:color w:val="000000"/>
                <w:kern w:val="0"/>
                <w:sz w:val="24"/>
                <w:szCs w:val="24"/>
              </w:rPr>
              <w:t>100</w:t>
            </w:r>
          </w:p>
        </w:tc>
        <w:tc>
          <w:tcPr>
            <w:tcW w:w="735" w:type="pct"/>
            <w:tcBorders>
              <w:top w:val="single" w:sz="4" w:space="0" w:color="auto"/>
              <w:left w:val="single" w:sz="4" w:space="0" w:color="auto"/>
              <w:bottom w:val="single" w:sz="4" w:space="0" w:color="auto"/>
              <w:right w:val="single" w:sz="4" w:space="0" w:color="auto"/>
            </w:tcBorders>
            <w:vAlign w:val="center"/>
          </w:tcPr>
          <w:p w:rsidR="00727FC9" w:rsidRDefault="00727FC9">
            <w:pPr>
              <w:widowControl/>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YY/T 1901—2023</w:t>
            </w:r>
          </w:p>
        </w:tc>
        <w:tc>
          <w:tcPr>
            <w:tcW w:w="1147"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采用机器人技术的骨科手术导航设备要求及试验方法</w:t>
            </w:r>
          </w:p>
        </w:tc>
        <w:tc>
          <w:tcPr>
            <w:tcW w:w="553"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2023/9/5</w:t>
            </w:r>
          </w:p>
        </w:tc>
        <w:tc>
          <w:tcPr>
            <w:tcW w:w="580"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2024/9/15</w:t>
            </w:r>
          </w:p>
        </w:tc>
        <w:tc>
          <w:tcPr>
            <w:tcW w:w="996"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医用机器人标准化技术归口单位</w:t>
            </w:r>
          </w:p>
        </w:tc>
        <w:tc>
          <w:tcPr>
            <w:tcW w:w="672" w:type="pct"/>
            <w:tcBorders>
              <w:top w:val="single" w:sz="4" w:space="0" w:color="auto"/>
              <w:left w:val="single" w:sz="4" w:space="0" w:color="auto"/>
              <w:bottom w:val="single" w:sz="4" w:space="0" w:color="auto"/>
              <w:right w:val="single" w:sz="4" w:space="0" w:color="auto"/>
            </w:tcBorders>
            <w:vAlign w:val="center"/>
          </w:tcPr>
          <w:p w:rsidR="00727FC9" w:rsidRDefault="00727FC9">
            <w:pPr>
              <w:ind w:leftChars="-18" w:left="-38" w:rightChars="-25" w:right="-53"/>
              <w:jc w:val="center"/>
              <w:rPr>
                <w:rFonts w:ascii="Times New Roman" w:eastAsia="仿宋_GB2312" w:hAnsi="Times New Roman" w:cs="Times New Roman"/>
                <w:bCs/>
                <w:spacing w:val="-4"/>
                <w:kern w:val="0"/>
                <w:sz w:val="24"/>
                <w:szCs w:val="24"/>
              </w:rPr>
            </w:pPr>
            <w:r>
              <w:rPr>
                <w:rFonts w:ascii="Times New Roman" w:eastAsia="仿宋_GB2312" w:hAnsi="Times New Roman" w:cs="Times New Roman"/>
                <w:bCs/>
                <w:spacing w:val="-4"/>
                <w:kern w:val="0"/>
                <w:sz w:val="24"/>
                <w:szCs w:val="24"/>
              </w:rPr>
              <w:t>2023</w:t>
            </w:r>
            <w:r>
              <w:rPr>
                <w:rFonts w:ascii="Times New Roman" w:eastAsia="仿宋_GB2312" w:hAnsi="Times New Roman" w:cs="Times New Roman"/>
                <w:bCs/>
                <w:spacing w:val="-4"/>
                <w:kern w:val="0"/>
                <w:sz w:val="24"/>
                <w:szCs w:val="24"/>
              </w:rPr>
              <w:t>年第</w:t>
            </w:r>
            <w:r>
              <w:rPr>
                <w:rFonts w:ascii="Times New Roman" w:eastAsia="仿宋_GB2312" w:hAnsi="Times New Roman" w:cs="Times New Roman"/>
                <w:bCs/>
                <w:spacing w:val="-4"/>
                <w:kern w:val="0"/>
                <w:sz w:val="24"/>
                <w:szCs w:val="24"/>
              </w:rPr>
              <w:t>118</w:t>
            </w:r>
            <w:r>
              <w:rPr>
                <w:rFonts w:ascii="Times New Roman" w:eastAsia="仿宋_GB2312" w:hAnsi="Times New Roman" w:cs="Times New Roman"/>
                <w:bCs/>
                <w:spacing w:val="-4"/>
                <w:kern w:val="0"/>
                <w:sz w:val="24"/>
                <w:szCs w:val="24"/>
              </w:rPr>
              <w:t>号</w:t>
            </w:r>
          </w:p>
        </w:tc>
      </w:tr>
      <w:tr w:rsidR="00727FC9">
        <w:trPr>
          <w:cantSplit/>
          <w:trHeight w:val="737"/>
          <w:jc w:val="center"/>
        </w:trPr>
        <w:tc>
          <w:tcPr>
            <w:tcW w:w="317" w:type="pct"/>
            <w:tcBorders>
              <w:top w:val="single" w:sz="4" w:space="0" w:color="auto"/>
              <w:left w:val="single" w:sz="4" w:space="0" w:color="auto"/>
              <w:bottom w:val="single" w:sz="4" w:space="0" w:color="auto"/>
              <w:right w:val="single" w:sz="4" w:space="0" w:color="auto"/>
            </w:tcBorders>
            <w:noWrap/>
            <w:vAlign w:val="center"/>
          </w:tcPr>
          <w:p w:rsidR="00727FC9" w:rsidRDefault="00727FC9">
            <w:pPr>
              <w:widowControl/>
              <w:jc w:val="center"/>
              <w:rPr>
                <w:rFonts w:ascii="Times New Roman" w:eastAsia="仿宋_GB2312" w:hAnsi="Times New Roman" w:cs="Times New Roman"/>
                <w:bCs/>
                <w:color w:val="000000"/>
                <w:kern w:val="0"/>
                <w:sz w:val="24"/>
                <w:szCs w:val="24"/>
              </w:rPr>
            </w:pPr>
            <w:r>
              <w:rPr>
                <w:rFonts w:ascii="Times New Roman" w:eastAsia="仿宋_GB2312" w:hAnsi="Times New Roman" w:cs="Times New Roman"/>
                <w:bCs/>
                <w:color w:val="000000"/>
                <w:kern w:val="0"/>
                <w:sz w:val="24"/>
                <w:szCs w:val="24"/>
              </w:rPr>
              <w:lastRenderedPageBreak/>
              <w:t>101</w:t>
            </w:r>
          </w:p>
        </w:tc>
        <w:tc>
          <w:tcPr>
            <w:tcW w:w="735" w:type="pct"/>
            <w:tcBorders>
              <w:top w:val="single" w:sz="4" w:space="0" w:color="auto"/>
              <w:left w:val="single" w:sz="4" w:space="0" w:color="auto"/>
              <w:bottom w:val="single" w:sz="4" w:space="0" w:color="auto"/>
              <w:right w:val="single" w:sz="4" w:space="0" w:color="auto"/>
            </w:tcBorders>
            <w:vAlign w:val="center"/>
          </w:tcPr>
          <w:p w:rsidR="00727FC9" w:rsidRDefault="00727FC9">
            <w:pPr>
              <w:widowControl/>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YY/T 1905—2023</w:t>
            </w:r>
          </w:p>
        </w:tc>
        <w:tc>
          <w:tcPr>
            <w:tcW w:w="1147"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轻离子束放射治疗计划剂量计算准确性要求</w:t>
            </w:r>
          </w:p>
        </w:tc>
        <w:tc>
          <w:tcPr>
            <w:tcW w:w="553"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2023/9/5</w:t>
            </w:r>
          </w:p>
        </w:tc>
        <w:tc>
          <w:tcPr>
            <w:tcW w:w="580"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2024/9/15</w:t>
            </w:r>
          </w:p>
        </w:tc>
        <w:tc>
          <w:tcPr>
            <w:tcW w:w="996"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全国医用电器标准化技术委员会放射治疗核医学和放射剂量学设备分技术委员会</w:t>
            </w:r>
          </w:p>
        </w:tc>
        <w:tc>
          <w:tcPr>
            <w:tcW w:w="672" w:type="pct"/>
            <w:tcBorders>
              <w:top w:val="single" w:sz="4" w:space="0" w:color="auto"/>
              <w:left w:val="single" w:sz="4" w:space="0" w:color="auto"/>
              <w:bottom w:val="single" w:sz="4" w:space="0" w:color="auto"/>
              <w:right w:val="single" w:sz="4" w:space="0" w:color="auto"/>
            </w:tcBorders>
            <w:vAlign w:val="center"/>
          </w:tcPr>
          <w:p w:rsidR="00727FC9" w:rsidRDefault="00727FC9">
            <w:pPr>
              <w:ind w:leftChars="-18" w:left="-38" w:rightChars="-25" w:right="-53"/>
              <w:jc w:val="center"/>
              <w:rPr>
                <w:rFonts w:ascii="Times New Roman" w:eastAsia="仿宋_GB2312" w:hAnsi="Times New Roman" w:cs="Times New Roman"/>
                <w:bCs/>
                <w:spacing w:val="-4"/>
                <w:kern w:val="0"/>
                <w:sz w:val="24"/>
                <w:szCs w:val="24"/>
              </w:rPr>
            </w:pPr>
            <w:r>
              <w:rPr>
                <w:rFonts w:ascii="Times New Roman" w:eastAsia="仿宋_GB2312" w:hAnsi="Times New Roman" w:cs="Times New Roman"/>
                <w:bCs/>
                <w:spacing w:val="-4"/>
                <w:kern w:val="0"/>
                <w:sz w:val="24"/>
                <w:szCs w:val="24"/>
              </w:rPr>
              <w:t>2023</w:t>
            </w:r>
            <w:r>
              <w:rPr>
                <w:rFonts w:ascii="Times New Roman" w:eastAsia="仿宋_GB2312" w:hAnsi="Times New Roman" w:cs="Times New Roman"/>
                <w:bCs/>
                <w:spacing w:val="-4"/>
                <w:kern w:val="0"/>
                <w:sz w:val="24"/>
                <w:szCs w:val="24"/>
              </w:rPr>
              <w:t>年第</w:t>
            </w:r>
            <w:r>
              <w:rPr>
                <w:rFonts w:ascii="Times New Roman" w:eastAsia="仿宋_GB2312" w:hAnsi="Times New Roman" w:cs="Times New Roman"/>
                <w:bCs/>
                <w:spacing w:val="-4"/>
                <w:kern w:val="0"/>
                <w:sz w:val="24"/>
                <w:szCs w:val="24"/>
              </w:rPr>
              <w:t>118</w:t>
            </w:r>
            <w:r>
              <w:rPr>
                <w:rFonts w:ascii="Times New Roman" w:eastAsia="仿宋_GB2312" w:hAnsi="Times New Roman" w:cs="Times New Roman"/>
                <w:bCs/>
                <w:spacing w:val="-4"/>
                <w:kern w:val="0"/>
                <w:sz w:val="24"/>
                <w:szCs w:val="24"/>
              </w:rPr>
              <w:t>号</w:t>
            </w:r>
          </w:p>
        </w:tc>
      </w:tr>
      <w:tr w:rsidR="00727FC9">
        <w:trPr>
          <w:cantSplit/>
          <w:trHeight w:val="737"/>
          <w:jc w:val="center"/>
        </w:trPr>
        <w:tc>
          <w:tcPr>
            <w:tcW w:w="317" w:type="pct"/>
            <w:tcBorders>
              <w:top w:val="single" w:sz="4" w:space="0" w:color="auto"/>
              <w:left w:val="single" w:sz="4" w:space="0" w:color="auto"/>
              <w:bottom w:val="single" w:sz="4" w:space="0" w:color="auto"/>
              <w:right w:val="single" w:sz="4" w:space="0" w:color="auto"/>
            </w:tcBorders>
            <w:noWrap/>
            <w:vAlign w:val="center"/>
          </w:tcPr>
          <w:p w:rsidR="00727FC9" w:rsidRDefault="00727FC9">
            <w:pPr>
              <w:widowControl/>
              <w:jc w:val="center"/>
              <w:rPr>
                <w:rFonts w:ascii="Times New Roman" w:eastAsia="仿宋_GB2312" w:hAnsi="Times New Roman" w:cs="Times New Roman"/>
                <w:bCs/>
                <w:color w:val="000000"/>
                <w:kern w:val="0"/>
                <w:sz w:val="24"/>
                <w:szCs w:val="24"/>
              </w:rPr>
            </w:pPr>
            <w:r>
              <w:rPr>
                <w:rFonts w:ascii="Times New Roman" w:eastAsia="仿宋_GB2312" w:hAnsi="Times New Roman" w:cs="Times New Roman"/>
                <w:bCs/>
                <w:color w:val="000000"/>
                <w:kern w:val="0"/>
                <w:sz w:val="24"/>
                <w:szCs w:val="24"/>
              </w:rPr>
              <w:t>102</w:t>
            </w:r>
          </w:p>
        </w:tc>
        <w:tc>
          <w:tcPr>
            <w:tcW w:w="735" w:type="pct"/>
            <w:tcBorders>
              <w:top w:val="single" w:sz="4" w:space="0" w:color="auto"/>
              <w:left w:val="single" w:sz="4" w:space="0" w:color="auto"/>
              <w:bottom w:val="single" w:sz="4" w:space="0" w:color="auto"/>
              <w:right w:val="single" w:sz="4" w:space="0" w:color="auto"/>
            </w:tcBorders>
            <w:vAlign w:val="center"/>
          </w:tcPr>
          <w:p w:rsidR="00727FC9" w:rsidRDefault="00727FC9">
            <w:pPr>
              <w:widowControl/>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YY/T 1906—2023</w:t>
            </w:r>
          </w:p>
        </w:tc>
        <w:tc>
          <w:tcPr>
            <w:tcW w:w="1147"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一次性使用无菌闭合夹</w:t>
            </w:r>
          </w:p>
        </w:tc>
        <w:tc>
          <w:tcPr>
            <w:tcW w:w="553"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2023/9/5</w:t>
            </w:r>
          </w:p>
        </w:tc>
        <w:tc>
          <w:tcPr>
            <w:tcW w:w="580"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2024/9/15</w:t>
            </w:r>
          </w:p>
        </w:tc>
        <w:tc>
          <w:tcPr>
            <w:tcW w:w="996"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全国外科器械标准化技术委员会</w:t>
            </w:r>
          </w:p>
        </w:tc>
        <w:tc>
          <w:tcPr>
            <w:tcW w:w="672" w:type="pct"/>
            <w:tcBorders>
              <w:top w:val="single" w:sz="4" w:space="0" w:color="auto"/>
              <w:left w:val="single" w:sz="4" w:space="0" w:color="auto"/>
              <w:bottom w:val="single" w:sz="4" w:space="0" w:color="auto"/>
              <w:right w:val="single" w:sz="4" w:space="0" w:color="auto"/>
            </w:tcBorders>
            <w:vAlign w:val="center"/>
          </w:tcPr>
          <w:p w:rsidR="00727FC9" w:rsidRDefault="00727FC9">
            <w:pPr>
              <w:ind w:leftChars="-18" w:left="-38" w:rightChars="-25" w:right="-53"/>
              <w:jc w:val="center"/>
              <w:rPr>
                <w:rFonts w:ascii="Times New Roman" w:eastAsia="仿宋_GB2312" w:hAnsi="Times New Roman" w:cs="Times New Roman"/>
                <w:bCs/>
                <w:spacing w:val="-4"/>
                <w:kern w:val="0"/>
                <w:sz w:val="24"/>
                <w:szCs w:val="24"/>
              </w:rPr>
            </w:pPr>
            <w:r>
              <w:rPr>
                <w:rFonts w:ascii="Times New Roman" w:eastAsia="仿宋_GB2312" w:hAnsi="Times New Roman" w:cs="Times New Roman"/>
                <w:bCs/>
                <w:spacing w:val="-4"/>
                <w:kern w:val="0"/>
                <w:sz w:val="24"/>
                <w:szCs w:val="24"/>
              </w:rPr>
              <w:t>2023</w:t>
            </w:r>
            <w:r>
              <w:rPr>
                <w:rFonts w:ascii="Times New Roman" w:eastAsia="仿宋_GB2312" w:hAnsi="Times New Roman" w:cs="Times New Roman"/>
                <w:bCs/>
                <w:spacing w:val="-4"/>
                <w:kern w:val="0"/>
                <w:sz w:val="24"/>
                <w:szCs w:val="24"/>
              </w:rPr>
              <w:t>年第</w:t>
            </w:r>
            <w:r>
              <w:rPr>
                <w:rFonts w:ascii="Times New Roman" w:eastAsia="仿宋_GB2312" w:hAnsi="Times New Roman" w:cs="Times New Roman"/>
                <w:bCs/>
                <w:spacing w:val="-4"/>
                <w:kern w:val="0"/>
                <w:sz w:val="24"/>
                <w:szCs w:val="24"/>
              </w:rPr>
              <w:t>118</w:t>
            </w:r>
            <w:r>
              <w:rPr>
                <w:rFonts w:ascii="Times New Roman" w:eastAsia="仿宋_GB2312" w:hAnsi="Times New Roman" w:cs="Times New Roman"/>
                <w:bCs/>
                <w:spacing w:val="-4"/>
                <w:kern w:val="0"/>
                <w:sz w:val="24"/>
                <w:szCs w:val="24"/>
              </w:rPr>
              <w:t>号</w:t>
            </w:r>
          </w:p>
        </w:tc>
      </w:tr>
      <w:tr w:rsidR="00727FC9">
        <w:trPr>
          <w:cantSplit/>
          <w:trHeight w:val="737"/>
          <w:jc w:val="center"/>
        </w:trPr>
        <w:tc>
          <w:tcPr>
            <w:tcW w:w="317" w:type="pct"/>
            <w:tcBorders>
              <w:top w:val="single" w:sz="4" w:space="0" w:color="auto"/>
              <w:left w:val="single" w:sz="4" w:space="0" w:color="auto"/>
              <w:bottom w:val="single" w:sz="4" w:space="0" w:color="auto"/>
              <w:right w:val="single" w:sz="4" w:space="0" w:color="auto"/>
            </w:tcBorders>
            <w:noWrap/>
            <w:vAlign w:val="center"/>
          </w:tcPr>
          <w:p w:rsidR="00727FC9" w:rsidRDefault="00727FC9">
            <w:pPr>
              <w:widowControl/>
              <w:jc w:val="center"/>
              <w:rPr>
                <w:rFonts w:ascii="Times New Roman" w:eastAsia="仿宋_GB2312" w:hAnsi="Times New Roman" w:cs="Times New Roman"/>
                <w:bCs/>
                <w:color w:val="000000"/>
                <w:kern w:val="0"/>
                <w:sz w:val="24"/>
                <w:szCs w:val="24"/>
              </w:rPr>
            </w:pPr>
            <w:r>
              <w:rPr>
                <w:rFonts w:ascii="Times New Roman" w:eastAsia="仿宋_GB2312" w:hAnsi="Times New Roman" w:cs="Times New Roman"/>
                <w:bCs/>
                <w:color w:val="000000"/>
                <w:kern w:val="0"/>
                <w:sz w:val="24"/>
                <w:szCs w:val="24"/>
              </w:rPr>
              <w:t>103</w:t>
            </w:r>
          </w:p>
        </w:tc>
        <w:tc>
          <w:tcPr>
            <w:tcW w:w="735" w:type="pct"/>
            <w:tcBorders>
              <w:top w:val="single" w:sz="4" w:space="0" w:color="auto"/>
              <w:left w:val="single" w:sz="4" w:space="0" w:color="auto"/>
              <w:bottom w:val="single" w:sz="4" w:space="0" w:color="auto"/>
              <w:right w:val="single" w:sz="4" w:space="0" w:color="auto"/>
            </w:tcBorders>
            <w:vAlign w:val="center"/>
          </w:tcPr>
          <w:p w:rsidR="00727FC9" w:rsidRDefault="00727FC9">
            <w:pPr>
              <w:widowControl/>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YY/T 1907—2023</w:t>
            </w:r>
          </w:p>
        </w:tc>
        <w:tc>
          <w:tcPr>
            <w:tcW w:w="1147"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人工智能医疗器械</w:t>
            </w:r>
            <w:r>
              <w:rPr>
                <w:rFonts w:ascii="Times New Roman" w:eastAsia="仿宋_GB2312" w:hAnsi="Times New Roman" w:cs="Times New Roman"/>
                <w:bCs/>
                <w:kern w:val="0"/>
                <w:sz w:val="24"/>
                <w:szCs w:val="24"/>
              </w:rPr>
              <w:t xml:space="preserve"> </w:t>
            </w:r>
            <w:r>
              <w:rPr>
                <w:rFonts w:ascii="Times New Roman" w:eastAsia="仿宋_GB2312" w:hAnsi="Times New Roman" w:cs="Times New Roman"/>
                <w:bCs/>
                <w:kern w:val="0"/>
                <w:sz w:val="24"/>
                <w:szCs w:val="24"/>
              </w:rPr>
              <w:t>冠状动脉</w:t>
            </w:r>
            <w:r>
              <w:rPr>
                <w:rFonts w:ascii="Times New Roman" w:eastAsia="仿宋_GB2312" w:hAnsi="Times New Roman" w:cs="Times New Roman"/>
                <w:bCs/>
                <w:kern w:val="0"/>
                <w:sz w:val="24"/>
                <w:szCs w:val="24"/>
              </w:rPr>
              <w:t>CT</w:t>
            </w:r>
            <w:r>
              <w:rPr>
                <w:rFonts w:ascii="Times New Roman" w:eastAsia="仿宋_GB2312" w:hAnsi="Times New Roman" w:cs="Times New Roman"/>
                <w:bCs/>
                <w:kern w:val="0"/>
                <w:sz w:val="24"/>
                <w:szCs w:val="24"/>
              </w:rPr>
              <w:t>影像处理软件</w:t>
            </w:r>
            <w:r>
              <w:rPr>
                <w:rFonts w:ascii="Times New Roman" w:eastAsia="仿宋_GB2312" w:hAnsi="Times New Roman" w:cs="Times New Roman"/>
                <w:bCs/>
                <w:kern w:val="0"/>
                <w:sz w:val="24"/>
                <w:szCs w:val="24"/>
              </w:rPr>
              <w:t xml:space="preserve"> </w:t>
            </w:r>
            <w:r>
              <w:rPr>
                <w:rFonts w:ascii="Times New Roman" w:eastAsia="仿宋_GB2312" w:hAnsi="Times New Roman" w:cs="Times New Roman"/>
                <w:bCs/>
                <w:kern w:val="0"/>
                <w:sz w:val="24"/>
                <w:szCs w:val="24"/>
              </w:rPr>
              <w:t>算法性能测试方法</w:t>
            </w:r>
          </w:p>
        </w:tc>
        <w:tc>
          <w:tcPr>
            <w:tcW w:w="553"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2023/9/5</w:t>
            </w:r>
          </w:p>
        </w:tc>
        <w:tc>
          <w:tcPr>
            <w:tcW w:w="580"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2024/9/15</w:t>
            </w:r>
          </w:p>
        </w:tc>
        <w:tc>
          <w:tcPr>
            <w:tcW w:w="996"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人工智能医疗器械标准化技术归口单位</w:t>
            </w:r>
          </w:p>
        </w:tc>
        <w:tc>
          <w:tcPr>
            <w:tcW w:w="672" w:type="pct"/>
            <w:tcBorders>
              <w:top w:val="single" w:sz="4" w:space="0" w:color="auto"/>
              <w:left w:val="single" w:sz="4" w:space="0" w:color="auto"/>
              <w:bottom w:val="single" w:sz="4" w:space="0" w:color="auto"/>
              <w:right w:val="single" w:sz="4" w:space="0" w:color="auto"/>
            </w:tcBorders>
            <w:vAlign w:val="center"/>
          </w:tcPr>
          <w:p w:rsidR="00727FC9" w:rsidRDefault="00727FC9">
            <w:pPr>
              <w:ind w:leftChars="-18" w:left="-38" w:rightChars="-25" w:right="-53"/>
              <w:jc w:val="center"/>
              <w:rPr>
                <w:rFonts w:ascii="Times New Roman" w:eastAsia="仿宋_GB2312" w:hAnsi="Times New Roman" w:cs="Times New Roman"/>
                <w:bCs/>
                <w:spacing w:val="-4"/>
                <w:kern w:val="0"/>
                <w:sz w:val="24"/>
                <w:szCs w:val="24"/>
              </w:rPr>
            </w:pPr>
            <w:r>
              <w:rPr>
                <w:rFonts w:ascii="Times New Roman" w:eastAsia="仿宋_GB2312" w:hAnsi="Times New Roman" w:cs="Times New Roman"/>
                <w:bCs/>
                <w:spacing w:val="-4"/>
                <w:kern w:val="0"/>
                <w:sz w:val="24"/>
                <w:szCs w:val="24"/>
              </w:rPr>
              <w:t>2023</w:t>
            </w:r>
            <w:r>
              <w:rPr>
                <w:rFonts w:ascii="Times New Roman" w:eastAsia="仿宋_GB2312" w:hAnsi="Times New Roman" w:cs="Times New Roman"/>
                <w:bCs/>
                <w:spacing w:val="-4"/>
                <w:kern w:val="0"/>
                <w:sz w:val="24"/>
                <w:szCs w:val="24"/>
              </w:rPr>
              <w:t>年第</w:t>
            </w:r>
            <w:r>
              <w:rPr>
                <w:rFonts w:ascii="Times New Roman" w:eastAsia="仿宋_GB2312" w:hAnsi="Times New Roman" w:cs="Times New Roman"/>
                <w:bCs/>
                <w:spacing w:val="-4"/>
                <w:kern w:val="0"/>
                <w:sz w:val="24"/>
                <w:szCs w:val="24"/>
              </w:rPr>
              <w:t>118</w:t>
            </w:r>
            <w:r>
              <w:rPr>
                <w:rFonts w:ascii="Times New Roman" w:eastAsia="仿宋_GB2312" w:hAnsi="Times New Roman" w:cs="Times New Roman"/>
                <w:bCs/>
                <w:spacing w:val="-4"/>
                <w:kern w:val="0"/>
                <w:sz w:val="24"/>
                <w:szCs w:val="24"/>
              </w:rPr>
              <w:t>号</w:t>
            </w:r>
          </w:p>
        </w:tc>
      </w:tr>
      <w:tr w:rsidR="00727FC9">
        <w:trPr>
          <w:cantSplit/>
          <w:trHeight w:val="737"/>
          <w:jc w:val="center"/>
        </w:trPr>
        <w:tc>
          <w:tcPr>
            <w:tcW w:w="317" w:type="pct"/>
            <w:tcBorders>
              <w:top w:val="single" w:sz="4" w:space="0" w:color="auto"/>
              <w:left w:val="single" w:sz="4" w:space="0" w:color="auto"/>
              <w:bottom w:val="single" w:sz="4" w:space="0" w:color="auto"/>
              <w:right w:val="single" w:sz="4" w:space="0" w:color="auto"/>
            </w:tcBorders>
            <w:noWrap/>
            <w:vAlign w:val="center"/>
          </w:tcPr>
          <w:p w:rsidR="00727FC9" w:rsidRDefault="00727FC9">
            <w:pPr>
              <w:widowControl/>
              <w:jc w:val="center"/>
              <w:rPr>
                <w:rFonts w:ascii="Times New Roman" w:eastAsia="仿宋_GB2312" w:hAnsi="Times New Roman" w:cs="Times New Roman"/>
                <w:bCs/>
                <w:color w:val="000000"/>
                <w:kern w:val="0"/>
                <w:sz w:val="24"/>
                <w:szCs w:val="24"/>
              </w:rPr>
            </w:pPr>
            <w:r>
              <w:rPr>
                <w:rFonts w:ascii="Times New Roman" w:eastAsia="仿宋_GB2312" w:hAnsi="Times New Roman" w:cs="Times New Roman"/>
                <w:bCs/>
                <w:color w:val="000000"/>
                <w:kern w:val="0"/>
                <w:sz w:val="24"/>
                <w:szCs w:val="24"/>
              </w:rPr>
              <w:t>104</w:t>
            </w:r>
          </w:p>
        </w:tc>
        <w:tc>
          <w:tcPr>
            <w:tcW w:w="735" w:type="pct"/>
            <w:tcBorders>
              <w:top w:val="single" w:sz="4" w:space="0" w:color="auto"/>
              <w:left w:val="single" w:sz="4" w:space="0" w:color="auto"/>
              <w:bottom w:val="single" w:sz="4" w:space="0" w:color="auto"/>
              <w:right w:val="single" w:sz="4" w:space="0" w:color="auto"/>
            </w:tcBorders>
            <w:vAlign w:val="center"/>
          </w:tcPr>
          <w:p w:rsidR="00727FC9" w:rsidRDefault="00727FC9">
            <w:pPr>
              <w:widowControl/>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YY/T 1908—2023</w:t>
            </w:r>
          </w:p>
        </w:tc>
        <w:tc>
          <w:tcPr>
            <w:tcW w:w="1147"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核酸提取仪</w:t>
            </w:r>
          </w:p>
        </w:tc>
        <w:tc>
          <w:tcPr>
            <w:tcW w:w="553"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2023/9/5</w:t>
            </w:r>
          </w:p>
        </w:tc>
        <w:tc>
          <w:tcPr>
            <w:tcW w:w="580"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2024/9/15</w:t>
            </w:r>
          </w:p>
        </w:tc>
        <w:tc>
          <w:tcPr>
            <w:tcW w:w="996"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全国医用临床检验实验室和体外诊断系统标准化技术委员会</w:t>
            </w:r>
          </w:p>
        </w:tc>
        <w:tc>
          <w:tcPr>
            <w:tcW w:w="672" w:type="pct"/>
            <w:tcBorders>
              <w:top w:val="single" w:sz="4" w:space="0" w:color="auto"/>
              <w:left w:val="single" w:sz="4" w:space="0" w:color="auto"/>
              <w:bottom w:val="single" w:sz="4" w:space="0" w:color="auto"/>
              <w:right w:val="single" w:sz="4" w:space="0" w:color="auto"/>
            </w:tcBorders>
            <w:vAlign w:val="center"/>
          </w:tcPr>
          <w:p w:rsidR="00727FC9" w:rsidRDefault="00727FC9">
            <w:pPr>
              <w:ind w:leftChars="-18" w:left="-38" w:rightChars="-25" w:right="-53"/>
              <w:jc w:val="center"/>
              <w:rPr>
                <w:rFonts w:ascii="Times New Roman" w:eastAsia="仿宋_GB2312" w:hAnsi="Times New Roman" w:cs="Times New Roman"/>
                <w:bCs/>
                <w:spacing w:val="-4"/>
                <w:kern w:val="0"/>
                <w:sz w:val="24"/>
                <w:szCs w:val="24"/>
              </w:rPr>
            </w:pPr>
            <w:r>
              <w:rPr>
                <w:rFonts w:ascii="Times New Roman" w:eastAsia="仿宋_GB2312" w:hAnsi="Times New Roman" w:cs="Times New Roman"/>
                <w:bCs/>
                <w:spacing w:val="-4"/>
                <w:kern w:val="0"/>
                <w:sz w:val="24"/>
                <w:szCs w:val="24"/>
              </w:rPr>
              <w:t>2023</w:t>
            </w:r>
            <w:r>
              <w:rPr>
                <w:rFonts w:ascii="Times New Roman" w:eastAsia="仿宋_GB2312" w:hAnsi="Times New Roman" w:cs="Times New Roman"/>
                <w:bCs/>
                <w:spacing w:val="-4"/>
                <w:kern w:val="0"/>
                <w:sz w:val="24"/>
                <w:szCs w:val="24"/>
              </w:rPr>
              <w:t>年第</w:t>
            </w:r>
            <w:r>
              <w:rPr>
                <w:rFonts w:ascii="Times New Roman" w:eastAsia="仿宋_GB2312" w:hAnsi="Times New Roman" w:cs="Times New Roman"/>
                <w:bCs/>
                <w:spacing w:val="-4"/>
                <w:kern w:val="0"/>
                <w:sz w:val="24"/>
                <w:szCs w:val="24"/>
              </w:rPr>
              <w:t>118</w:t>
            </w:r>
            <w:r>
              <w:rPr>
                <w:rFonts w:ascii="Times New Roman" w:eastAsia="仿宋_GB2312" w:hAnsi="Times New Roman" w:cs="Times New Roman"/>
                <w:bCs/>
                <w:spacing w:val="-4"/>
                <w:kern w:val="0"/>
                <w:sz w:val="24"/>
                <w:szCs w:val="24"/>
              </w:rPr>
              <w:t>号</w:t>
            </w:r>
          </w:p>
        </w:tc>
      </w:tr>
      <w:tr w:rsidR="00727FC9">
        <w:trPr>
          <w:cantSplit/>
          <w:trHeight w:val="737"/>
          <w:jc w:val="center"/>
        </w:trPr>
        <w:tc>
          <w:tcPr>
            <w:tcW w:w="317" w:type="pct"/>
            <w:tcBorders>
              <w:top w:val="single" w:sz="4" w:space="0" w:color="auto"/>
              <w:left w:val="single" w:sz="4" w:space="0" w:color="auto"/>
              <w:bottom w:val="single" w:sz="4" w:space="0" w:color="auto"/>
              <w:right w:val="single" w:sz="4" w:space="0" w:color="auto"/>
            </w:tcBorders>
            <w:noWrap/>
            <w:vAlign w:val="center"/>
          </w:tcPr>
          <w:p w:rsidR="00727FC9" w:rsidRDefault="00727FC9">
            <w:pPr>
              <w:widowControl/>
              <w:jc w:val="center"/>
              <w:rPr>
                <w:rFonts w:ascii="Times New Roman" w:eastAsia="仿宋_GB2312" w:hAnsi="Times New Roman" w:cs="Times New Roman"/>
                <w:bCs/>
                <w:color w:val="000000"/>
                <w:kern w:val="0"/>
                <w:sz w:val="24"/>
                <w:szCs w:val="24"/>
              </w:rPr>
            </w:pPr>
            <w:r>
              <w:rPr>
                <w:rFonts w:ascii="Times New Roman" w:eastAsia="仿宋_GB2312" w:hAnsi="Times New Roman" w:cs="Times New Roman"/>
                <w:bCs/>
                <w:color w:val="000000"/>
                <w:kern w:val="0"/>
                <w:sz w:val="24"/>
                <w:szCs w:val="24"/>
              </w:rPr>
              <w:t>105</w:t>
            </w:r>
          </w:p>
        </w:tc>
        <w:tc>
          <w:tcPr>
            <w:tcW w:w="735" w:type="pct"/>
            <w:tcBorders>
              <w:top w:val="single" w:sz="4" w:space="0" w:color="auto"/>
              <w:left w:val="single" w:sz="4" w:space="0" w:color="auto"/>
              <w:bottom w:val="single" w:sz="4" w:space="0" w:color="auto"/>
              <w:right w:val="single" w:sz="4" w:space="0" w:color="auto"/>
            </w:tcBorders>
            <w:vAlign w:val="center"/>
          </w:tcPr>
          <w:p w:rsidR="00727FC9" w:rsidRDefault="00727FC9">
            <w:pPr>
              <w:widowControl/>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YY/T 1909—2023</w:t>
            </w:r>
          </w:p>
        </w:tc>
        <w:tc>
          <w:tcPr>
            <w:tcW w:w="1147"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医用增材制造</w:t>
            </w:r>
            <w:r>
              <w:rPr>
                <w:rFonts w:ascii="Times New Roman" w:eastAsia="仿宋_GB2312" w:hAnsi="Times New Roman" w:cs="Times New Roman"/>
                <w:bCs/>
                <w:kern w:val="0"/>
                <w:sz w:val="24"/>
                <w:szCs w:val="24"/>
              </w:rPr>
              <w:t xml:space="preserve"> </w:t>
            </w:r>
            <w:r>
              <w:rPr>
                <w:rFonts w:ascii="Times New Roman" w:eastAsia="仿宋_GB2312" w:hAnsi="Times New Roman" w:cs="Times New Roman"/>
                <w:bCs/>
                <w:kern w:val="0"/>
                <w:sz w:val="24"/>
                <w:szCs w:val="24"/>
              </w:rPr>
              <w:t>金属粉末床电子束熔融工艺控制和确认要求</w:t>
            </w:r>
          </w:p>
        </w:tc>
        <w:tc>
          <w:tcPr>
            <w:tcW w:w="553"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2023/9/5</w:t>
            </w:r>
          </w:p>
        </w:tc>
        <w:tc>
          <w:tcPr>
            <w:tcW w:w="580"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2024/9/15</w:t>
            </w:r>
          </w:p>
        </w:tc>
        <w:tc>
          <w:tcPr>
            <w:tcW w:w="996"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医用增材制造技术医疗器械标准化技术归口单位</w:t>
            </w:r>
          </w:p>
        </w:tc>
        <w:tc>
          <w:tcPr>
            <w:tcW w:w="672" w:type="pct"/>
            <w:tcBorders>
              <w:top w:val="single" w:sz="4" w:space="0" w:color="auto"/>
              <w:left w:val="single" w:sz="4" w:space="0" w:color="auto"/>
              <w:bottom w:val="single" w:sz="4" w:space="0" w:color="auto"/>
              <w:right w:val="single" w:sz="4" w:space="0" w:color="auto"/>
            </w:tcBorders>
            <w:vAlign w:val="center"/>
          </w:tcPr>
          <w:p w:rsidR="00727FC9" w:rsidRDefault="00727FC9">
            <w:pPr>
              <w:ind w:leftChars="-18" w:left="-38" w:rightChars="-25" w:right="-53"/>
              <w:jc w:val="center"/>
              <w:rPr>
                <w:rFonts w:ascii="Times New Roman" w:eastAsia="仿宋_GB2312" w:hAnsi="Times New Roman" w:cs="Times New Roman"/>
                <w:bCs/>
                <w:spacing w:val="-4"/>
                <w:kern w:val="0"/>
                <w:sz w:val="24"/>
                <w:szCs w:val="24"/>
              </w:rPr>
            </w:pPr>
            <w:r>
              <w:rPr>
                <w:rFonts w:ascii="Times New Roman" w:eastAsia="仿宋_GB2312" w:hAnsi="Times New Roman" w:cs="Times New Roman"/>
                <w:bCs/>
                <w:spacing w:val="-4"/>
                <w:kern w:val="0"/>
                <w:sz w:val="24"/>
                <w:szCs w:val="24"/>
              </w:rPr>
              <w:t>2023</w:t>
            </w:r>
            <w:r>
              <w:rPr>
                <w:rFonts w:ascii="Times New Roman" w:eastAsia="仿宋_GB2312" w:hAnsi="Times New Roman" w:cs="Times New Roman"/>
                <w:bCs/>
                <w:spacing w:val="-4"/>
                <w:kern w:val="0"/>
                <w:sz w:val="24"/>
                <w:szCs w:val="24"/>
              </w:rPr>
              <w:t>年第</w:t>
            </w:r>
            <w:r>
              <w:rPr>
                <w:rFonts w:ascii="Times New Roman" w:eastAsia="仿宋_GB2312" w:hAnsi="Times New Roman" w:cs="Times New Roman"/>
                <w:bCs/>
                <w:spacing w:val="-4"/>
                <w:kern w:val="0"/>
                <w:sz w:val="24"/>
                <w:szCs w:val="24"/>
              </w:rPr>
              <w:t>118</w:t>
            </w:r>
            <w:r>
              <w:rPr>
                <w:rFonts w:ascii="Times New Roman" w:eastAsia="仿宋_GB2312" w:hAnsi="Times New Roman" w:cs="Times New Roman"/>
                <w:bCs/>
                <w:spacing w:val="-4"/>
                <w:kern w:val="0"/>
                <w:sz w:val="24"/>
                <w:szCs w:val="24"/>
              </w:rPr>
              <w:t>号</w:t>
            </w:r>
          </w:p>
        </w:tc>
      </w:tr>
      <w:tr w:rsidR="00727FC9">
        <w:trPr>
          <w:cantSplit/>
          <w:trHeight w:val="737"/>
          <w:jc w:val="center"/>
        </w:trPr>
        <w:tc>
          <w:tcPr>
            <w:tcW w:w="317" w:type="pct"/>
            <w:tcBorders>
              <w:top w:val="single" w:sz="4" w:space="0" w:color="auto"/>
              <w:left w:val="single" w:sz="4" w:space="0" w:color="auto"/>
              <w:bottom w:val="single" w:sz="4" w:space="0" w:color="auto"/>
              <w:right w:val="single" w:sz="4" w:space="0" w:color="auto"/>
            </w:tcBorders>
            <w:noWrap/>
            <w:vAlign w:val="center"/>
          </w:tcPr>
          <w:p w:rsidR="00727FC9" w:rsidRDefault="00727FC9">
            <w:pPr>
              <w:widowControl/>
              <w:jc w:val="center"/>
              <w:rPr>
                <w:rFonts w:ascii="Times New Roman" w:eastAsia="仿宋_GB2312" w:hAnsi="Times New Roman" w:cs="Times New Roman"/>
                <w:bCs/>
                <w:color w:val="000000"/>
                <w:kern w:val="0"/>
                <w:sz w:val="24"/>
                <w:szCs w:val="24"/>
              </w:rPr>
            </w:pPr>
            <w:r>
              <w:rPr>
                <w:rFonts w:ascii="Times New Roman" w:eastAsia="仿宋_GB2312" w:hAnsi="Times New Roman" w:cs="Times New Roman"/>
                <w:bCs/>
                <w:color w:val="000000"/>
                <w:kern w:val="0"/>
                <w:sz w:val="24"/>
                <w:szCs w:val="24"/>
              </w:rPr>
              <w:t>106</w:t>
            </w:r>
          </w:p>
        </w:tc>
        <w:tc>
          <w:tcPr>
            <w:tcW w:w="735" w:type="pct"/>
            <w:tcBorders>
              <w:top w:val="single" w:sz="4" w:space="0" w:color="auto"/>
              <w:left w:val="single" w:sz="4" w:space="0" w:color="auto"/>
              <w:bottom w:val="single" w:sz="4" w:space="0" w:color="auto"/>
              <w:right w:val="single" w:sz="4" w:space="0" w:color="auto"/>
            </w:tcBorders>
            <w:vAlign w:val="center"/>
          </w:tcPr>
          <w:p w:rsidR="00727FC9" w:rsidRDefault="00727FC9">
            <w:pPr>
              <w:widowControl/>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YY/T 1910—2023</w:t>
            </w:r>
          </w:p>
        </w:tc>
        <w:tc>
          <w:tcPr>
            <w:tcW w:w="1147"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用于增材制造的医用</w:t>
            </w:r>
            <w:r>
              <w:rPr>
                <w:rFonts w:ascii="Times New Roman" w:eastAsia="仿宋_GB2312" w:hAnsi="Times New Roman" w:cs="Times New Roman"/>
                <w:bCs/>
                <w:kern w:val="0"/>
                <w:sz w:val="24"/>
                <w:szCs w:val="24"/>
              </w:rPr>
              <w:t>β-</w:t>
            </w:r>
            <w:r>
              <w:rPr>
                <w:rFonts w:ascii="Times New Roman" w:eastAsia="仿宋_GB2312" w:hAnsi="Times New Roman" w:cs="Times New Roman"/>
                <w:bCs/>
                <w:kern w:val="0"/>
                <w:sz w:val="24"/>
                <w:szCs w:val="24"/>
              </w:rPr>
              <w:t>磷酸三钙粉末</w:t>
            </w:r>
          </w:p>
        </w:tc>
        <w:tc>
          <w:tcPr>
            <w:tcW w:w="553"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2023/9/5</w:t>
            </w:r>
          </w:p>
        </w:tc>
        <w:tc>
          <w:tcPr>
            <w:tcW w:w="580"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2024/9/15</w:t>
            </w:r>
          </w:p>
        </w:tc>
        <w:tc>
          <w:tcPr>
            <w:tcW w:w="996"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医用增材制造技术医疗器械标准化技术归口单位</w:t>
            </w:r>
          </w:p>
        </w:tc>
        <w:tc>
          <w:tcPr>
            <w:tcW w:w="672" w:type="pct"/>
            <w:tcBorders>
              <w:top w:val="single" w:sz="4" w:space="0" w:color="auto"/>
              <w:left w:val="single" w:sz="4" w:space="0" w:color="auto"/>
              <w:bottom w:val="single" w:sz="4" w:space="0" w:color="auto"/>
              <w:right w:val="single" w:sz="4" w:space="0" w:color="auto"/>
            </w:tcBorders>
            <w:vAlign w:val="center"/>
          </w:tcPr>
          <w:p w:rsidR="00727FC9" w:rsidRDefault="00727FC9">
            <w:pPr>
              <w:ind w:leftChars="-18" w:left="-38" w:rightChars="-25" w:right="-53"/>
              <w:jc w:val="center"/>
              <w:rPr>
                <w:rFonts w:ascii="Times New Roman" w:eastAsia="仿宋_GB2312" w:hAnsi="Times New Roman" w:cs="Times New Roman"/>
                <w:bCs/>
                <w:spacing w:val="-4"/>
                <w:kern w:val="0"/>
                <w:sz w:val="24"/>
                <w:szCs w:val="24"/>
              </w:rPr>
            </w:pPr>
            <w:r>
              <w:rPr>
                <w:rFonts w:ascii="Times New Roman" w:eastAsia="仿宋_GB2312" w:hAnsi="Times New Roman" w:cs="Times New Roman"/>
                <w:bCs/>
                <w:spacing w:val="-4"/>
                <w:kern w:val="0"/>
                <w:sz w:val="24"/>
                <w:szCs w:val="24"/>
              </w:rPr>
              <w:t>2023</w:t>
            </w:r>
            <w:r>
              <w:rPr>
                <w:rFonts w:ascii="Times New Roman" w:eastAsia="仿宋_GB2312" w:hAnsi="Times New Roman" w:cs="Times New Roman"/>
                <w:bCs/>
                <w:spacing w:val="-4"/>
                <w:kern w:val="0"/>
                <w:sz w:val="24"/>
                <w:szCs w:val="24"/>
              </w:rPr>
              <w:t>年第</w:t>
            </w:r>
            <w:r>
              <w:rPr>
                <w:rFonts w:ascii="Times New Roman" w:eastAsia="仿宋_GB2312" w:hAnsi="Times New Roman" w:cs="Times New Roman"/>
                <w:bCs/>
                <w:spacing w:val="-4"/>
                <w:kern w:val="0"/>
                <w:sz w:val="24"/>
                <w:szCs w:val="24"/>
              </w:rPr>
              <w:t>118</w:t>
            </w:r>
            <w:r>
              <w:rPr>
                <w:rFonts w:ascii="Times New Roman" w:eastAsia="仿宋_GB2312" w:hAnsi="Times New Roman" w:cs="Times New Roman"/>
                <w:bCs/>
                <w:spacing w:val="-4"/>
                <w:kern w:val="0"/>
                <w:sz w:val="24"/>
                <w:szCs w:val="24"/>
              </w:rPr>
              <w:t>号</w:t>
            </w:r>
          </w:p>
        </w:tc>
      </w:tr>
      <w:tr w:rsidR="00727FC9">
        <w:trPr>
          <w:cantSplit/>
          <w:trHeight w:val="376"/>
          <w:jc w:val="center"/>
        </w:trPr>
        <w:tc>
          <w:tcPr>
            <w:tcW w:w="317" w:type="pct"/>
            <w:tcBorders>
              <w:top w:val="single" w:sz="4" w:space="0" w:color="auto"/>
              <w:left w:val="single" w:sz="4" w:space="0" w:color="auto"/>
              <w:bottom w:val="single" w:sz="4" w:space="0" w:color="auto"/>
              <w:right w:val="single" w:sz="4" w:space="0" w:color="auto"/>
            </w:tcBorders>
            <w:noWrap/>
            <w:vAlign w:val="center"/>
          </w:tcPr>
          <w:p w:rsidR="00727FC9" w:rsidRDefault="00727FC9">
            <w:pPr>
              <w:widowControl/>
              <w:jc w:val="center"/>
              <w:rPr>
                <w:rFonts w:ascii="Times New Roman" w:eastAsia="仿宋_GB2312" w:hAnsi="Times New Roman" w:cs="Times New Roman"/>
                <w:bCs/>
                <w:color w:val="000000"/>
                <w:kern w:val="0"/>
                <w:sz w:val="24"/>
                <w:szCs w:val="24"/>
              </w:rPr>
            </w:pPr>
            <w:r>
              <w:rPr>
                <w:rFonts w:ascii="Times New Roman" w:eastAsia="仿宋_GB2312" w:hAnsi="Times New Roman" w:cs="Times New Roman"/>
                <w:bCs/>
                <w:color w:val="000000"/>
                <w:kern w:val="0"/>
                <w:sz w:val="24"/>
                <w:szCs w:val="24"/>
              </w:rPr>
              <w:t>107</w:t>
            </w:r>
          </w:p>
        </w:tc>
        <w:tc>
          <w:tcPr>
            <w:tcW w:w="735" w:type="pct"/>
            <w:tcBorders>
              <w:top w:val="single" w:sz="4" w:space="0" w:color="auto"/>
              <w:left w:val="single" w:sz="4" w:space="0" w:color="auto"/>
              <w:bottom w:val="single" w:sz="4" w:space="0" w:color="auto"/>
              <w:right w:val="single" w:sz="4" w:space="0" w:color="auto"/>
            </w:tcBorders>
            <w:vAlign w:val="center"/>
          </w:tcPr>
          <w:p w:rsidR="00727FC9" w:rsidRDefault="00727FC9">
            <w:pPr>
              <w:widowControl/>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YY/T 1911—2023</w:t>
            </w:r>
          </w:p>
        </w:tc>
        <w:tc>
          <w:tcPr>
            <w:tcW w:w="1147"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医疗器械凝血试验方法</w:t>
            </w:r>
          </w:p>
        </w:tc>
        <w:tc>
          <w:tcPr>
            <w:tcW w:w="553"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2023/9/5</w:t>
            </w:r>
          </w:p>
        </w:tc>
        <w:tc>
          <w:tcPr>
            <w:tcW w:w="580"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2024/9/15</w:t>
            </w:r>
          </w:p>
        </w:tc>
        <w:tc>
          <w:tcPr>
            <w:tcW w:w="996"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全国医疗器械生物学评价标准化技术委员会</w:t>
            </w:r>
          </w:p>
        </w:tc>
        <w:tc>
          <w:tcPr>
            <w:tcW w:w="672" w:type="pct"/>
            <w:tcBorders>
              <w:top w:val="single" w:sz="4" w:space="0" w:color="auto"/>
              <w:left w:val="single" w:sz="4" w:space="0" w:color="auto"/>
              <w:bottom w:val="single" w:sz="4" w:space="0" w:color="auto"/>
              <w:right w:val="single" w:sz="4" w:space="0" w:color="auto"/>
            </w:tcBorders>
            <w:vAlign w:val="center"/>
          </w:tcPr>
          <w:p w:rsidR="00727FC9" w:rsidRDefault="00727FC9">
            <w:pPr>
              <w:ind w:leftChars="-18" w:left="-38" w:rightChars="-25" w:right="-53"/>
              <w:jc w:val="center"/>
              <w:rPr>
                <w:rFonts w:ascii="Times New Roman" w:eastAsia="仿宋_GB2312" w:hAnsi="Times New Roman" w:cs="Times New Roman"/>
                <w:bCs/>
                <w:spacing w:val="-4"/>
                <w:kern w:val="0"/>
                <w:sz w:val="24"/>
                <w:szCs w:val="24"/>
              </w:rPr>
            </w:pPr>
            <w:r>
              <w:rPr>
                <w:rFonts w:ascii="Times New Roman" w:eastAsia="仿宋_GB2312" w:hAnsi="Times New Roman" w:cs="Times New Roman"/>
                <w:bCs/>
                <w:spacing w:val="-4"/>
                <w:kern w:val="0"/>
                <w:sz w:val="24"/>
                <w:szCs w:val="24"/>
              </w:rPr>
              <w:t>2023</w:t>
            </w:r>
            <w:r>
              <w:rPr>
                <w:rFonts w:ascii="Times New Roman" w:eastAsia="仿宋_GB2312" w:hAnsi="Times New Roman" w:cs="Times New Roman"/>
                <w:bCs/>
                <w:spacing w:val="-4"/>
                <w:kern w:val="0"/>
                <w:sz w:val="24"/>
                <w:szCs w:val="24"/>
              </w:rPr>
              <w:t>年第</w:t>
            </w:r>
            <w:r>
              <w:rPr>
                <w:rFonts w:ascii="Times New Roman" w:eastAsia="仿宋_GB2312" w:hAnsi="Times New Roman" w:cs="Times New Roman"/>
                <w:bCs/>
                <w:spacing w:val="-4"/>
                <w:kern w:val="0"/>
                <w:sz w:val="24"/>
                <w:szCs w:val="24"/>
              </w:rPr>
              <w:t>118</w:t>
            </w:r>
            <w:r>
              <w:rPr>
                <w:rFonts w:ascii="Times New Roman" w:eastAsia="仿宋_GB2312" w:hAnsi="Times New Roman" w:cs="Times New Roman"/>
                <w:bCs/>
                <w:spacing w:val="-4"/>
                <w:kern w:val="0"/>
                <w:sz w:val="24"/>
                <w:szCs w:val="24"/>
              </w:rPr>
              <w:t>号</w:t>
            </w:r>
          </w:p>
        </w:tc>
      </w:tr>
      <w:tr w:rsidR="00727FC9">
        <w:trPr>
          <w:cantSplit/>
          <w:trHeight w:val="737"/>
          <w:jc w:val="center"/>
        </w:trPr>
        <w:tc>
          <w:tcPr>
            <w:tcW w:w="317" w:type="pct"/>
            <w:tcBorders>
              <w:top w:val="single" w:sz="4" w:space="0" w:color="auto"/>
              <w:left w:val="single" w:sz="4" w:space="0" w:color="auto"/>
              <w:bottom w:val="single" w:sz="4" w:space="0" w:color="auto"/>
              <w:right w:val="single" w:sz="4" w:space="0" w:color="auto"/>
            </w:tcBorders>
            <w:noWrap/>
            <w:vAlign w:val="center"/>
          </w:tcPr>
          <w:p w:rsidR="00727FC9" w:rsidRDefault="00727FC9">
            <w:pPr>
              <w:widowControl/>
              <w:jc w:val="center"/>
              <w:rPr>
                <w:rFonts w:ascii="Times New Roman" w:eastAsia="仿宋_GB2312" w:hAnsi="Times New Roman" w:cs="Times New Roman"/>
                <w:bCs/>
                <w:color w:val="000000"/>
                <w:kern w:val="0"/>
                <w:sz w:val="24"/>
                <w:szCs w:val="24"/>
              </w:rPr>
            </w:pPr>
            <w:r>
              <w:rPr>
                <w:rFonts w:ascii="Times New Roman" w:eastAsia="仿宋_GB2312" w:hAnsi="Times New Roman" w:cs="Times New Roman"/>
                <w:bCs/>
                <w:color w:val="000000"/>
                <w:kern w:val="0"/>
                <w:sz w:val="24"/>
                <w:szCs w:val="24"/>
              </w:rPr>
              <w:t>108</w:t>
            </w:r>
          </w:p>
        </w:tc>
        <w:tc>
          <w:tcPr>
            <w:tcW w:w="735" w:type="pct"/>
            <w:tcBorders>
              <w:top w:val="single" w:sz="4" w:space="0" w:color="auto"/>
              <w:left w:val="single" w:sz="4" w:space="0" w:color="auto"/>
              <w:bottom w:val="single" w:sz="4" w:space="0" w:color="auto"/>
              <w:right w:val="single" w:sz="4" w:space="0" w:color="auto"/>
            </w:tcBorders>
            <w:vAlign w:val="center"/>
          </w:tcPr>
          <w:p w:rsidR="00727FC9" w:rsidRDefault="00727FC9">
            <w:pPr>
              <w:widowControl/>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YY/T 1912—2023</w:t>
            </w:r>
          </w:p>
        </w:tc>
        <w:tc>
          <w:tcPr>
            <w:tcW w:w="1147"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用于软组织再生医疗器械的生物学评价与试验</w:t>
            </w:r>
          </w:p>
        </w:tc>
        <w:tc>
          <w:tcPr>
            <w:tcW w:w="553"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2023/9/5</w:t>
            </w:r>
          </w:p>
        </w:tc>
        <w:tc>
          <w:tcPr>
            <w:tcW w:w="580"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2024/9/15</w:t>
            </w:r>
          </w:p>
        </w:tc>
        <w:tc>
          <w:tcPr>
            <w:tcW w:w="996"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全国医疗器械生物学评价标准化技术委员会</w:t>
            </w:r>
          </w:p>
        </w:tc>
        <w:tc>
          <w:tcPr>
            <w:tcW w:w="672" w:type="pct"/>
            <w:tcBorders>
              <w:top w:val="single" w:sz="4" w:space="0" w:color="auto"/>
              <w:left w:val="single" w:sz="4" w:space="0" w:color="auto"/>
              <w:bottom w:val="single" w:sz="4" w:space="0" w:color="auto"/>
              <w:right w:val="single" w:sz="4" w:space="0" w:color="auto"/>
            </w:tcBorders>
            <w:vAlign w:val="center"/>
          </w:tcPr>
          <w:p w:rsidR="00727FC9" w:rsidRDefault="00727FC9">
            <w:pPr>
              <w:ind w:leftChars="-18" w:left="-38" w:rightChars="-25" w:right="-53"/>
              <w:jc w:val="center"/>
              <w:rPr>
                <w:rFonts w:ascii="Times New Roman" w:eastAsia="仿宋_GB2312" w:hAnsi="Times New Roman" w:cs="Times New Roman"/>
                <w:bCs/>
                <w:spacing w:val="-4"/>
                <w:kern w:val="0"/>
                <w:sz w:val="24"/>
                <w:szCs w:val="24"/>
              </w:rPr>
            </w:pPr>
            <w:r>
              <w:rPr>
                <w:rFonts w:ascii="Times New Roman" w:eastAsia="仿宋_GB2312" w:hAnsi="Times New Roman" w:cs="Times New Roman"/>
                <w:bCs/>
                <w:spacing w:val="-4"/>
                <w:kern w:val="0"/>
                <w:sz w:val="24"/>
                <w:szCs w:val="24"/>
              </w:rPr>
              <w:t>2023</w:t>
            </w:r>
            <w:r>
              <w:rPr>
                <w:rFonts w:ascii="Times New Roman" w:eastAsia="仿宋_GB2312" w:hAnsi="Times New Roman" w:cs="Times New Roman"/>
                <w:bCs/>
                <w:spacing w:val="-4"/>
                <w:kern w:val="0"/>
                <w:sz w:val="24"/>
                <w:szCs w:val="24"/>
              </w:rPr>
              <w:t>年第</w:t>
            </w:r>
            <w:r>
              <w:rPr>
                <w:rFonts w:ascii="Times New Roman" w:eastAsia="仿宋_GB2312" w:hAnsi="Times New Roman" w:cs="Times New Roman"/>
                <w:bCs/>
                <w:spacing w:val="-4"/>
                <w:kern w:val="0"/>
                <w:sz w:val="24"/>
                <w:szCs w:val="24"/>
              </w:rPr>
              <w:t>118</w:t>
            </w:r>
            <w:r>
              <w:rPr>
                <w:rFonts w:ascii="Times New Roman" w:eastAsia="仿宋_GB2312" w:hAnsi="Times New Roman" w:cs="Times New Roman"/>
                <w:bCs/>
                <w:spacing w:val="-4"/>
                <w:kern w:val="0"/>
                <w:sz w:val="24"/>
                <w:szCs w:val="24"/>
              </w:rPr>
              <w:t>号</w:t>
            </w:r>
          </w:p>
        </w:tc>
      </w:tr>
      <w:tr w:rsidR="00727FC9">
        <w:trPr>
          <w:cantSplit/>
          <w:trHeight w:val="737"/>
          <w:jc w:val="center"/>
        </w:trPr>
        <w:tc>
          <w:tcPr>
            <w:tcW w:w="317" w:type="pct"/>
            <w:tcBorders>
              <w:top w:val="single" w:sz="4" w:space="0" w:color="auto"/>
              <w:left w:val="single" w:sz="4" w:space="0" w:color="auto"/>
              <w:bottom w:val="single" w:sz="4" w:space="0" w:color="auto"/>
              <w:right w:val="single" w:sz="4" w:space="0" w:color="auto"/>
            </w:tcBorders>
            <w:noWrap/>
            <w:vAlign w:val="center"/>
          </w:tcPr>
          <w:p w:rsidR="00727FC9" w:rsidRDefault="00727FC9">
            <w:pPr>
              <w:widowControl/>
              <w:jc w:val="center"/>
              <w:rPr>
                <w:rFonts w:ascii="Times New Roman" w:eastAsia="仿宋_GB2312" w:hAnsi="Times New Roman" w:cs="Times New Roman"/>
                <w:bCs/>
                <w:color w:val="000000"/>
                <w:kern w:val="0"/>
                <w:sz w:val="24"/>
                <w:szCs w:val="24"/>
              </w:rPr>
            </w:pPr>
            <w:r>
              <w:rPr>
                <w:rFonts w:ascii="Times New Roman" w:eastAsia="仿宋_GB2312" w:hAnsi="Times New Roman" w:cs="Times New Roman"/>
                <w:bCs/>
                <w:color w:val="000000"/>
                <w:kern w:val="0"/>
                <w:sz w:val="24"/>
                <w:szCs w:val="24"/>
              </w:rPr>
              <w:lastRenderedPageBreak/>
              <w:t>109</w:t>
            </w:r>
          </w:p>
        </w:tc>
        <w:tc>
          <w:tcPr>
            <w:tcW w:w="735" w:type="pct"/>
            <w:tcBorders>
              <w:top w:val="single" w:sz="4" w:space="0" w:color="auto"/>
              <w:left w:val="single" w:sz="4" w:space="0" w:color="auto"/>
              <w:bottom w:val="single" w:sz="4" w:space="0" w:color="auto"/>
              <w:right w:val="single" w:sz="4" w:space="0" w:color="auto"/>
            </w:tcBorders>
            <w:vAlign w:val="center"/>
          </w:tcPr>
          <w:p w:rsidR="00727FC9" w:rsidRDefault="00727FC9">
            <w:pPr>
              <w:widowControl/>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YY/T 1913—2023</w:t>
            </w:r>
          </w:p>
        </w:tc>
        <w:tc>
          <w:tcPr>
            <w:tcW w:w="1147"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医用聚碳酸酯材料中</w:t>
            </w:r>
            <w:r>
              <w:rPr>
                <w:rFonts w:ascii="Times New Roman" w:eastAsia="仿宋_GB2312" w:hAnsi="Times New Roman" w:cs="Times New Roman"/>
                <w:bCs/>
                <w:kern w:val="0"/>
                <w:sz w:val="24"/>
                <w:szCs w:val="24"/>
              </w:rPr>
              <w:t>2,2-</w:t>
            </w:r>
            <w:r>
              <w:rPr>
                <w:rFonts w:ascii="Times New Roman" w:eastAsia="仿宋_GB2312" w:hAnsi="Times New Roman" w:cs="Times New Roman"/>
                <w:bCs/>
                <w:kern w:val="0"/>
                <w:sz w:val="24"/>
                <w:szCs w:val="24"/>
              </w:rPr>
              <w:t>二（</w:t>
            </w:r>
            <w:r>
              <w:rPr>
                <w:rFonts w:ascii="Times New Roman" w:eastAsia="仿宋_GB2312" w:hAnsi="Times New Roman" w:cs="Times New Roman"/>
                <w:bCs/>
                <w:kern w:val="0"/>
                <w:sz w:val="24"/>
                <w:szCs w:val="24"/>
              </w:rPr>
              <w:t>4-</w:t>
            </w:r>
            <w:r>
              <w:rPr>
                <w:rFonts w:ascii="Times New Roman" w:eastAsia="仿宋_GB2312" w:hAnsi="Times New Roman" w:cs="Times New Roman"/>
                <w:bCs/>
                <w:kern w:val="0"/>
                <w:sz w:val="24"/>
                <w:szCs w:val="24"/>
              </w:rPr>
              <w:t>羟基苯基）丙烷（双酚</w:t>
            </w:r>
            <w:r>
              <w:rPr>
                <w:rFonts w:ascii="Times New Roman" w:eastAsia="仿宋_GB2312" w:hAnsi="Times New Roman" w:cs="Times New Roman"/>
                <w:bCs/>
                <w:kern w:val="0"/>
                <w:sz w:val="24"/>
                <w:szCs w:val="24"/>
              </w:rPr>
              <w:t>A</w:t>
            </w:r>
            <w:r>
              <w:rPr>
                <w:rFonts w:ascii="Times New Roman" w:eastAsia="仿宋_GB2312" w:hAnsi="Times New Roman" w:cs="Times New Roman"/>
                <w:bCs/>
                <w:kern w:val="0"/>
                <w:sz w:val="24"/>
                <w:szCs w:val="24"/>
              </w:rPr>
              <w:t>）残留量测定方法</w:t>
            </w:r>
          </w:p>
        </w:tc>
        <w:tc>
          <w:tcPr>
            <w:tcW w:w="553"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2023/9/5</w:t>
            </w:r>
          </w:p>
        </w:tc>
        <w:tc>
          <w:tcPr>
            <w:tcW w:w="580"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2024/9/15</w:t>
            </w:r>
          </w:p>
        </w:tc>
        <w:tc>
          <w:tcPr>
            <w:tcW w:w="996"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全国医疗器械生物学评价标准化技术委员会</w:t>
            </w:r>
          </w:p>
        </w:tc>
        <w:tc>
          <w:tcPr>
            <w:tcW w:w="672" w:type="pct"/>
            <w:tcBorders>
              <w:top w:val="single" w:sz="4" w:space="0" w:color="auto"/>
              <w:left w:val="single" w:sz="4" w:space="0" w:color="auto"/>
              <w:bottom w:val="single" w:sz="4" w:space="0" w:color="auto"/>
              <w:right w:val="single" w:sz="4" w:space="0" w:color="auto"/>
            </w:tcBorders>
            <w:vAlign w:val="center"/>
          </w:tcPr>
          <w:p w:rsidR="00727FC9" w:rsidRDefault="00727FC9">
            <w:pPr>
              <w:ind w:leftChars="-18" w:left="-38" w:rightChars="-25" w:right="-53"/>
              <w:jc w:val="center"/>
              <w:rPr>
                <w:rFonts w:ascii="Times New Roman" w:eastAsia="仿宋_GB2312" w:hAnsi="Times New Roman" w:cs="Times New Roman"/>
                <w:bCs/>
                <w:spacing w:val="-4"/>
                <w:kern w:val="0"/>
                <w:sz w:val="24"/>
                <w:szCs w:val="24"/>
              </w:rPr>
            </w:pPr>
            <w:r>
              <w:rPr>
                <w:rFonts w:ascii="Times New Roman" w:eastAsia="仿宋_GB2312" w:hAnsi="Times New Roman" w:cs="Times New Roman"/>
                <w:bCs/>
                <w:spacing w:val="-4"/>
                <w:kern w:val="0"/>
                <w:sz w:val="24"/>
                <w:szCs w:val="24"/>
              </w:rPr>
              <w:t>2023</w:t>
            </w:r>
            <w:r>
              <w:rPr>
                <w:rFonts w:ascii="Times New Roman" w:eastAsia="仿宋_GB2312" w:hAnsi="Times New Roman" w:cs="Times New Roman"/>
                <w:bCs/>
                <w:spacing w:val="-4"/>
                <w:kern w:val="0"/>
                <w:sz w:val="24"/>
                <w:szCs w:val="24"/>
              </w:rPr>
              <w:t>年第</w:t>
            </w:r>
            <w:r>
              <w:rPr>
                <w:rFonts w:ascii="Times New Roman" w:eastAsia="仿宋_GB2312" w:hAnsi="Times New Roman" w:cs="Times New Roman"/>
                <w:bCs/>
                <w:spacing w:val="-4"/>
                <w:kern w:val="0"/>
                <w:sz w:val="24"/>
                <w:szCs w:val="24"/>
              </w:rPr>
              <w:t>118</w:t>
            </w:r>
            <w:r>
              <w:rPr>
                <w:rFonts w:ascii="Times New Roman" w:eastAsia="仿宋_GB2312" w:hAnsi="Times New Roman" w:cs="Times New Roman"/>
                <w:bCs/>
                <w:spacing w:val="-4"/>
                <w:kern w:val="0"/>
                <w:sz w:val="24"/>
                <w:szCs w:val="24"/>
              </w:rPr>
              <w:t>号</w:t>
            </w:r>
          </w:p>
        </w:tc>
      </w:tr>
      <w:tr w:rsidR="00727FC9">
        <w:trPr>
          <w:cantSplit/>
          <w:trHeight w:val="737"/>
          <w:jc w:val="center"/>
        </w:trPr>
        <w:tc>
          <w:tcPr>
            <w:tcW w:w="317" w:type="pct"/>
            <w:tcBorders>
              <w:top w:val="single" w:sz="4" w:space="0" w:color="auto"/>
              <w:left w:val="single" w:sz="4" w:space="0" w:color="auto"/>
              <w:bottom w:val="single" w:sz="4" w:space="0" w:color="auto"/>
              <w:right w:val="single" w:sz="4" w:space="0" w:color="auto"/>
            </w:tcBorders>
            <w:noWrap/>
            <w:vAlign w:val="center"/>
          </w:tcPr>
          <w:p w:rsidR="00727FC9" w:rsidRDefault="00727FC9">
            <w:pPr>
              <w:widowControl/>
              <w:jc w:val="center"/>
              <w:rPr>
                <w:rFonts w:ascii="Times New Roman" w:eastAsia="仿宋_GB2312" w:hAnsi="Times New Roman" w:cs="Times New Roman"/>
                <w:bCs/>
                <w:color w:val="000000"/>
                <w:kern w:val="0"/>
                <w:sz w:val="24"/>
                <w:szCs w:val="24"/>
              </w:rPr>
            </w:pPr>
            <w:r>
              <w:rPr>
                <w:rFonts w:ascii="Times New Roman" w:eastAsia="仿宋_GB2312" w:hAnsi="Times New Roman" w:cs="Times New Roman"/>
                <w:bCs/>
                <w:color w:val="000000"/>
                <w:kern w:val="0"/>
                <w:sz w:val="24"/>
                <w:szCs w:val="24"/>
              </w:rPr>
              <w:t>110</w:t>
            </w:r>
          </w:p>
        </w:tc>
        <w:tc>
          <w:tcPr>
            <w:tcW w:w="735" w:type="pct"/>
            <w:tcBorders>
              <w:top w:val="single" w:sz="4" w:space="0" w:color="auto"/>
              <w:left w:val="single" w:sz="4" w:space="0" w:color="auto"/>
              <w:bottom w:val="single" w:sz="4" w:space="0" w:color="auto"/>
              <w:right w:val="single" w:sz="4" w:space="0" w:color="auto"/>
            </w:tcBorders>
            <w:vAlign w:val="center"/>
          </w:tcPr>
          <w:p w:rsidR="00727FC9" w:rsidRDefault="00727FC9">
            <w:pPr>
              <w:widowControl/>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YY/T 1914—2023</w:t>
            </w:r>
          </w:p>
        </w:tc>
        <w:tc>
          <w:tcPr>
            <w:tcW w:w="1147"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人类辅助生殖技术用医疗器械</w:t>
            </w:r>
            <w:r>
              <w:rPr>
                <w:rFonts w:ascii="Times New Roman" w:eastAsia="仿宋_GB2312" w:hAnsi="Times New Roman" w:cs="Times New Roman"/>
                <w:bCs/>
                <w:kern w:val="0"/>
                <w:sz w:val="24"/>
                <w:szCs w:val="24"/>
              </w:rPr>
              <w:t xml:space="preserve"> </w:t>
            </w:r>
            <w:r>
              <w:rPr>
                <w:rFonts w:ascii="Times New Roman" w:eastAsia="仿宋_GB2312" w:hAnsi="Times New Roman" w:cs="Times New Roman"/>
                <w:bCs/>
                <w:kern w:val="0"/>
                <w:sz w:val="24"/>
                <w:szCs w:val="24"/>
              </w:rPr>
              <w:t>器具类产品通用要求</w:t>
            </w:r>
          </w:p>
        </w:tc>
        <w:tc>
          <w:tcPr>
            <w:tcW w:w="553"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2023/9/5</w:t>
            </w:r>
          </w:p>
        </w:tc>
        <w:tc>
          <w:tcPr>
            <w:tcW w:w="580"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2024/9/15</w:t>
            </w:r>
          </w:p>
        </w:tc>
        <w:tc>
          <w:tcPr>
            <w:tcW w:w="996"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人类辅助生殖技术用医疗器械标准化技术归口单位</w:t>
            </w:r>
          </w:p>
        </w:tc>
        <w:tc>
          <w:tcPr>
            <w:tcW w:w="672" w:type="pct"/>
            <w:tcBorders>
              <w:top w:val="single" w:sz="4" w:space="0" w:color="auto"/>
              <w:left w:val="single" w:sz="4" w:space="0" w:color="auto"/>
              <w:bottom w:val="single" w:sz="4" w:space="0" w:color="auto"/>
              <w:right w:val="single" w:sz="4" w:space="0" w:color="auto"/>
            </w:tcBorders>
            <w:vAlign w:val="center"/>
          </w:tcPr>
          <w:p w:rsidR="00727FC9" w:rsidRDefault="00727FC9">
            <w:pPr>
              <w:ind w:leftChars="-18" w:left="-38" w:rightChars="-25" w:right="-53"/>
              <w:jc w:val="center"/>
              <w:rPr>
                <w:rFonts w:ascii="Times New Roman" w:eastAsia="仿宋_GB2312" w:hAnsi="Times New Roman" w:cs="Times New Roman"/>
                <w:bCs/>
                <w:spacing w:val="-4"/>
                <w:kern w:val="0"/>
                <w:sz w:val="24"/>
                <w:szCs w:val="24"/>
              </w:rPr>
            </w:pPr>
            <w:r>
              <w:rPr>
                <w:rFonts w:ascii="Times New Roman" w:eastAsia="仿宋_GB2312" w:hAnsi="Times New Roman" w:cs="Times New Roman"/>
                <w:bCs/>
                <w:spacing w:val="-4"/>
                <w:kern w:val="0"/>
                <w:sz w:val="24"/>
                <w:szCs w:val="24"/>
              </w:rPr>
              <w:t>2023</w:t>
            </w:r>
            <w:r>
              <w:rPr>
                <w:rFonts w:ascii="Times New Roman" w:eastAsia="仿宋_GB2312" w:hAnsi="Times New Roman" w:cs="Times New Roman"/>
                <w:bCs/>
                <w:spacing w:val="-4"/>
                <w:kern w:val="0"/>
                <w:sz w:val="24"/>
                <w:szCs w:val="24"/>
              </w:rPr>
              <w:t>年第</w:t>
            </w:r>
            <w:r>
              <w:rPr>
                <w:rFonts w:ascii="Times New Roman" w:eastAsia="仿宋_GB2312" w:hAnsi="Times New Roman" w:cs="Times New Roman"/>
                <w:bCs/>
                <w:spacing w:val="-4"/>
                <w:kern w:val="0"/>
                <w:sz w:val="24"/>
                <w:szCs w:val="24"/>
              </w:rPr>
              <w:t>118</w:t>
            </w:r>
            <w:r>
              <w:rPr>
                <w:rFonts w:ascii="Times New Roman" w:eastAsia="仿宋_GB2312" w:hAnsi="Times New Roman" w:cs="Times New Roman"/>
                <w:bCs/>
                <w:spacing w:val="-4"/>
                <w:kern w:val="0"/>
                <w:sz w:val="24"/>
                <w:szCs w:val="24"/>
              </w:rPr>
              <w:t>号</w:t>
            </w:r>
          </w:p>
        </w:tc>
      </w:tr>
      <w:tr w:rsidR="00727FC9">
        <w:trPr>
          <w:cantSplit/>
          <w:trHeight w:val="737"/>
          <w:jc w:val="center"/>
        </w:trPr>
        <w:tc>
          <w:tcPr>
            <w:tcW w:w="317" w:type="pct"/>
            <w:tcBorders>
              <w:top w:val="single" w:sz="4" w:space="0" w:color="auto"/>
              <w:left w:val="single" w:sz="4" w:space="0" w:color="auto"/>
              <w:bottom w:val="single" w:sz="4" w:space="0" w:color="auto"/>
              <w:right w:val="single" w:sz="4" w:space="0" w:color="auto"/>
            </w:tcBorders>
            <w:noWrap/>
            <w:vAlign w:val="center"/>
          </w:tcPr>
          <w:p w:rsidR="00727FC9" w:rsidRDefault="00727FC9">
            <w:pPr>
              <w:widowControl/>
              <w:jc w:val="center"/>
              <w:rPr>
                <w:rFonts w:ascii="Times New Roman" w:eastAsia="仿宋_GB2312" w:hAnsi="Times New Roman" w:cs="Times New Roman"/>
                <w:bCs/>
                <w:color w:val="000000"/>
                <w:kern w:val="0"/>
                <w:sz w:val="24"/>
                <w:szCs w:val="24"/>
              </w:rPr>
            </w:pPr>
            <w:r>
              <w:rPr>
                <w:rFonts w:ascii="Times New Roman" w:eastAsia="仿宋_GB2312" w:hAnsi="Times New Roman" w:cs="Times New Roman"/>
                <w:bCs/>
                <w:color w:val="000000"/>
                <w:kern w:val="0"/>
                <w:sz w:val="24"/>
                <w:szCs w:val="24"/>
              </w:rPr>
              <w:t>111</w:t>
            </w:r>
          </w:p>
        </w:tc>
        <w:tc>
          <w:tcPr>
            <w:tcW w:w="735" w:type="pct"/>
            <w:tcBorders>
              <w:top w:val="single" w:sz="4" w:space="0" w:color="auto"/>
              <w:left w:val="single" w:sz="4" w:space="0" w:color="auto"/>
              <w:bottom w:val="single" w:sz="4" w:space="0" w:color="auto"/>
              <w:right w:val="single" w:sz="4" w:space="0" w:color="auto"/>
            </w:tcBorders>
            <w:vAlign w:val="center"/>
          </w:tcPr>
          <w:p w:rsidR="00727FC9" w:rsidRDefault="00727FC9">
            <w:pPr>
              <w:widowControl/>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YY/T 1915—2023</w:t>
            </w:r>
          </w:p>
        </w:tc>
        <w:tc>
          <w:tcPr>
            <w:tcW w:w="1147"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免疫层析试剂盒实验室检测通则</w:t>
            </w:r>
          </w:p>
        </w:tc>
        <w:tc>
          <w:tcPr>
            <w:tcW w:w="553"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2023/9/5</w:t>
            </w:r>
          </w:p>
        </w:tc>
        <w:tc>
          <w:tcPr>
            <w:tcW w:w="580"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2024/3/15</w:t>
            </w:r>
          </w:p>
        </w:tc>
        <w:tc>
          <w:tcPr>
            <w:tcW w:w="996"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全国医用临床检验实验室和体外诊断系统标准化技术委员会</w:t>
            </w:r>
          </w:p>
        </w:tc>
        <w:tc>
          <w:tcPr>
            <w:tcW w:w="672" w:type="pct"/>
            <w:tcBorders>
              <w:top w:val="single" w:sz="4" w:space="0" w:color="auto"/>
              <w:left w:val="single" w:sz="4" w:space="0" w:color="auto"/>
              <w:bottom w:val="single" w:sz="4" w:space="0" w:color="auto"/>
              <w:right w:val="single" w:sz="4" w:space="0" w:color="auto"/>
            </w:tcBorders>
            <w:vAlign w:val="center"/>
          </w:tcPr>
          <w:p w:rsidR="00727FC9" w:rsidRDefault="00727FC9">
            <w:pPr>
              <w:ind w:leftChars="-18" w:left="-38" w:rightChars="-25" w:right="-53"/>
              <w:jc w:val="center"/>
              <w:rPr>
                <w:rFonts w:ascii="Times New Roman" w:eastAsia="仿宋_GB2312" w:hAnsi="Times New Roman" w:cs="Times New Roman"/>
                <w:bCs/>
                <w:spacing w:val="-4"/>
                <w:kern w:val="0"/>
                <w:sz w:val="24"/>
                <w:szCs w:val="24"/>
              </w:rPr>
            </w:pPr>
            <w:r>
              <w:rPr>
                <w:rFonts w:ascii="Times New Roman" w:eastAsia="仿宋_GB2312" w:hAnsi="Times New Roman" w:cs="Times New Roman"/>
                <w:bCs/>
                <w:spacing w:val="-4"/>
                <w:kern w:val="0"/>
                <w:sz w:val="24"/>
                <w:szCs w:val="24"/>
              </w:rPr>
              <w:t>2023</w:t>
            </w:r>
            <w:r>
              <w:rPr>
                <w:rFonts w:ascii="Times New Roman" w:eastAsia="仿宋_GB2312" w:hAnsi="Times New Roman" w:cs="Times New Roman"/>
                <w:bCs/>
                <w:spacing w:val="-4"/>
                <w:kern w:val="0"/>
                <w:sz w:val="24"/>
                <w:szCs w:val="24"/>
              </w:rPr>
              <w:t>年第</w:t>
            </w:r>
            <w:r>
              <w:rPr>
                <w:rFonts w:ascii="Times New Roman" w:eastAsia="仿宋_GB2312" w:hAnsi="Times New Roman" w:cs="Times New Roman"/>
                <w:bCs/>
                <w:spacing w:val="-4"/>
                <w:kern w:val="0"/>
                <w:sz w:val="24"/>
                <w:szCs w:val="24"/>
              </w:rPr>
              <w:t>118</w:t>
            </w:r>
            <w:r>
              <w:rPr>
                <w:rFonts w:ascii="Times New Roman" w:eastAsia="仿宋_GB2312" w:hAnsi="Times New Roman" w:cs="Times New Roman"/>
                <w:bCs/>
                <w:spacing w:val="-4"/>
                <w:kern w:val="0"/>
                <w:sz w:val="24"/>
                <w:szCs w:val="24"/>
              </w:rPr>
              <w:t>号</w:t>
            </w:r>
          </w:p>
        </w:tc>
      </w:tr>
      <w:tr w:rsidR="00727FC9">
        <w:trPr>
          <w:cantSplit/>
          <w:trHeight w:val="737"/>
          <w:jc w:val="center"/>
        </w:trPr>
        <w:tc>
          <w:tcPr>
            <w:tcW w:w="317" w:type="pct"/>
            <w:tcBorders>
              <w:top w:val="single" w:sz="4" w:space="0" w:color="auto"/>
              <w:left w:val="single" w:sz="4" w:space="0" w:color="auto"/>
              <w:bottom w:val="single" w:sz="4" w:space="0" w:color="auto"/>
              <w:right w:val="single" w:sz="4" w:space="0" w:color="auto"/>
            </w:tcBorders>
            <w:noWrap/>
            <w:vAlign w:val="center"/>
          </w:tcPr>
          <w:p w:rsidR="00727FC9" w:rsidRDefault="00727FC9">
            <w:pPr>
              <w:widowControl/>
              <w:jc w:val="center"/>
              <w:rPr>
                <w:rFonts w:ascii="Times New Roman" w:eastAsia="仿宋_GB2312" w:hAnsi="Times New Roman" w:cs="Times New Roman"/>
                <w:bCs/>
                <w:color w:val="000000"/>
                <w:kern w:val="0"/>
                <w:sz w:val="24"/>
                <w:szCs w:val="24"/>
              </w:rPr>
            </w:pPr>
            <w:r>
              <w:rPr>
                <w:rFonts w:ascii="Times New Roman" w:eastAsia="仿宋_GB2312" w:hAnsi="Times New Roman" w:cs="Times New Roman"/>
                <w:bCs/>
                <w:color w:val="000000"/>
                <w:kern w:val="0"/>
                <w:sz w:val="24"/>
                <w:szCs w:val="24"/>
              </w:rPr>
              <w:t>112</w:t>
            </w:r>
          </w:p>
        </w:tc>
        <w:tc>
          <w:tcPr>
            <w:tcW w:w="735" w:type="pct"/>
            <w:tcBorders>
              <w:top w:val="single" w:sz="4" w:space="0" w:color="auto"/>
              <w:left w:val="single" w:sz="4" w:space="0" w:color="auto"/>
              <w:bottom w:val="single" w:sz="4" w:space="0" w:color="auto"/>
              <w:right w:val="single" w:sz="4" w:space="0" w:color="auto"/>
            </w:tcBorders>
            <w:vAlign w:val="center"/>
          </w:tcPr>
          <w:p w:rsidR="00727FC9" w:rsidRDefault="00727FC9">
            <w:pPr>
              <w:widowControl/>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YY/T 1916—2023</w:t>
            </w:r>
          </w:p>
        </w:tc>
        <w:tc>
          <w:tcPr>
            <w:tcW w:w="1147"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白介素</w:t>
            </w:r>
            <w:r>
              <w:rPr>
                <w:rFonts w:ascii="Times New Roman" w:eastAsia="仿宋_GB2312" w:hAnsi="Times New Roman" w:cs="Times New Roman"/>
                <w:bCs/>
                <w:kern w:val="0"/>
                <w:sz w:val="24"/>
                <w:szCs w:val="24"/>
              </w:rPr>
              <w:t>6</w:t>
            </w:r>
            <w:r>
              <w:rPr>
                <w:rFonts w:ascii="Times New Roman" w:eastAsia="仿宋_GB2312" w:hAnsi="Times New Roman" w:cs="Times New Roman"/>
                <w:bCs/>
                <w:kern w:val="0"/>
                <w:sz w:val="24"/>
                <w:szCs w:val="24"/>
              </w:rPr>
              <w:t>（</w:t>
            </w:r>
            <w:r>
              <w:rPr>
                <w:rFonts w:ascii="Times New Roman" w:eastAsia="仿宋_GB2312" w:hAnsi="Times New Roman" w:cs="Times New Roman"/>
                <w:bCs/>
                <w:kern w:val="0"/>
                <w:sz w:val="24"/>
                <w:szCs w:val="24"/>
              </w:rPr>
              <w:t>IL-6</w:t>
            </w:r>
            <w:r>
              <w:rPr>
                <w:rFonts w:ascii="Times New Roman" w:eastAsia="仿宋_GB2312" w:hAnsi="Times New Roman" w:cs="Times New Roman"/>
                <w:bCs/>
                <w:kern w:val="0"/>
                <w:sz w:val="24"/>
                <w:szCs w:val="24"/>
              </w:rPr>
              <w:t>）测定试剂盒（标记免疫分析法）</w:t>
            </w:r>
          </w:p>
        </w:tc>
        <w:tc>
          <w:tcPr>
            <w:tcW w:w="553"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2023/9/5</w:t>
            </w:r>
          </w:p>
        </w:tc>
        <w:tc>
          <w:tcPr>
            <w:tcW w:w="580"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2024/9/15</w:t>
            </w:r>
          </w:p>
        </w:tc>
        <w:tc>
          <w:tcPr>
            <w:tcW w:w="996"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全国医用临床检验实验室和体外诊断系统标准化技术委员会</w:t>
            </w:r>
          </w:p>
        </w:tc>
        <w:tc>
          <w:tcPr>
            <w:tcW w:w="672" w:type="pct"/>
            <w:tcBorders>
              <w:top w:val="single" w:sz="4" w:space="0" w:color="auto"/>
              <w:left w:val="single" w:sz="4" w:space="0" w:color="auto"/>
              <w:bottom w:val="single" w:sz="4" w:space="0" w:color="auto"/>
              <w:right w:val="single" w:sz="4" w:space="0" w:color="auto"/>
            </w:tcBorders>
            <w:vAlign w:val="center"/>
          </w:tcPr>
          <w:p w:rsidR="00727FC9" w:rsidRDefault="00727FC9">
            <w:pPr>
              <w:ind w:leftChars="-18" w:left="-38" w:rightChars="-25" w:right="-53"/>
              <w:jc w:val="center"/>
              <w:rPr>
                <w:rFonts w:ascii="Times New Roman" w:eastAsia="仿宋_GB2312" w:hAnsi="Times New Roman" w:cs="Times New Roman"/>
                <w:bCs/>
                <w:spacing w:val="-4"/>
                <w:kern w:val="0"/>
                <w:sz w:val="24"/>
                <w:szCs w:val="24"/>
              </w:rPr>
            </w:pPr>
            <w:r>
              <w:rPr>
                <w:rFonts w:ascii="Times New Roman" w:eastAsia="仿宋_GB2312" w:hAnsi="Times New Roman" w:cs="Times New Roman"/>
                <w:bCs/>
                <w:spacing w:val="-4"/>
                <w:kern w:val="0"/>
                <w:sz w:val="24"/>
                <w:szCs w:val="24"/>
              </w:rPr>
              <w:t>2023</w:t>
            </w:r>
            <w:r>
              <w:rPr>
                <w:rFonts w:ascii="Times New Roman" w:eastAsia="仿宋_GB2312" w:hAnsi="Times New Roman" w:cs="Times New Roman"/>
                <w:bCs/>
                <w:spacing w:val="-4"/>
                <w:kern w:val="0"/>
                <w:sz w:val="24"/>
                <w:szCs w:val="24"/>
              </w:rPr>
              <w:t>年第</w:t>
            </w:r>
            <w:r>
              <w:rPr>
                <w:rFonts w:ascii="Times New Roman" w:eastAsia="仿宋_GB2312" w:hAnsi="Times New Roman" w:cs="Times New Roman"/>
                <w:bCs/>
                <w:spacing w:val="-4"/>
                <w:kern w:val="0"/>
                <w:sz w:val="24"/>
                <w:szCs w:val="24"/>
              </w:rPr>
              <w:t>118</w:t>
            </w:r>
            <w:r>
              <w:rPr>
                <w:rFonts w:ascii="Times New Roman" w:eastAsia="仿宋_GB2312" w:hAnsi="Times New Roman" w:cs="Times New Roman"/>
                <w:bCs/>
                <w:spacing w:val="-4"/>
                <w:kern w:val="0"/>
                <w:sz w:val="24"/>
                <w:szCs w:val="24"/>
              </w:rPr>
              <w:t>号</w:t>
            </w:r>
          </w:p>
        </w:tc>
      </w:tr>
      <w:tr w:rsidR="00727FC9">
        <w:trPr>
          <w:cantSplit/>
          <w:trHeight w:val="737"/>
          <w:jc w:val="center"/>
        </w:trPr>
        <w:tc>
          <w:tcPr>
            <w:tcW w:w="317" w:type="pct"/>
            <w:tcBorders>
              <w:top w:val="single" w:sz="4" w:space="0" w:color="auto"/>
              <w:left w:val="single" w:sz="4" w:space="0" w:color="auto"/>
              <w:bottom w:val="single" w:sz="4" w:space="0" w:color="auto"/>
              <w:right w:val="single" w:sz="4" w:space="0" w:color="auto"/>
            </w:tcBorders>
            <w:noWrap/>
            <w:vAlign w:val="center"/>
          </w:tcPr>
          <w:p w:rsidR="00727FC9" w:rsidRDefault="00727FC9">
            <w:pPr>
              <w:widowControl/>
              <w:jc w:val="center"/>
              <w:rPr>
                <w:rFonts w:ascii="Times New Roman" w:eastAsia="仿宋_GB2312" w:hAnsi="Times New Roman" w:cs="Times New Roman"/>
                <w:bCs/>
                <w:color w:val="000000"/>
                <w:kern w:val="0"/>
                <w:sz w:val="24"/>
                <w:szCs w:val="24"/>
              </w:rPr>
            </w:pPr>
            <w:r>
              <w:rPr>
                <w:rFonts w:ascii="Times New Roman" w:eastAsia="仿宋_GB2312" w:hAnsi="Times New Roman" w:cs="Times New Roman"/>
                <w:bCs/>
                <w:color w:val="000000"/>
                <w:kern w:val="0"/>
                <w:sz w:val="24"/>
                <w:szCs w:val="24"/>
              </w:rPr>
              <w:t>113</w:t>
            </w:r>
          </w:p>
        </w:tc>
        <w:tc>
          <w:tcPr>
            <w:tcW w:w="735" w:type="pct"/>
            <w:tcBorders>
              <w:top w:val="single" w:sz="4" w:space="0" w:color="auto"/>
              <w:left w:val="single" w:sz="4" w:space="0" w:color="auto"/>
              <w:bottom w:val="single" w:sz="4" w:space="0" w:color="auto"/>
              <w:right w:val="single" w:sz="4" w:space="0" w:color="auto"/>
            </w:tcBorders>
            <w:vAlign w:val="center"/>
          </w:tcPr>
          <w:p w:rsidR="00727FC9" w:rsidRDefault="00727FC9">
            <w:pPr>
              <w:widowControl/>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YY/T 1917—2023</w:t>
            </w:r>
          </w:p>
        </w:tc>
        <w:tc>
          <w:tcPr>
            <w:tcW w:w="1147"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抗</w:t>
            </w:r>
            <w:r>
              <w:rPr>
                <w:rFonts w:ascii="Times New Roman" w:eastAsia="仿宋_GB2312" w:hAnsi="Times New Roman" w:cs="Times New Roman"/>
                <w:bCs/>
                <w:kern w:val="0"/>
                <w:sz w:val="24"/>
                <w:szCs w:val="24"/>
              </w:rPr>
              <w:t>Xa</w:t>
            </w:r>
            <w:r>
              <w:rPr>
                <w:rFonts w:ascii="Times New Roman" w:eastAsia="仿宋_GB2312" w:hAnsi="Times New Roman" w:cs="Times New Roman"/>
                <w:bCs/>
                <w:kern w:val="0"/>
                <w:sz w:val="24"/>
                <w:szCs w:val="24"/>
              </w:rPr>
              <w:t>测定试剂盒</w:t>
            </w:r>
            <w:r>
              <w:rPr>
                <w:rFonts w:ascii="Times New Roman" w:eastAsia="仿宋_GB2312" w:hAnsi="Times New Roman" w:cs="Times New Roman"/>
                <w:bCs/>
                <w:kern w:val="0"/>
                <w:sz w:val="24"/>
                <w:szCs w:val="24"/>
              </w:rPr>
              <w:br/>
            </w:r>
            <w:r>
              <w:rPr>
                <w:rFonts w:ascii="Times New Roman" w:eastAsia="仿宋_GB2312" w:hAnsi="Times New Roman" w:cs="Times New Roman"/>
                <w:bCs/>
                <w:kern w:val="0"/>
                <w:sz w:val="24"/>
                <w:szCs w:val="24"/>
              </w:rPr>
              <w:t>（发色底物法）</w:t>
            </w:r>
          </w:p>
        </w:tc>
        <w:tc>
          <w:tcPr>
            <w:tcW w:w="553"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2023/9/5</w:t>
            </w:r>
          </w:p>
        </w:tc>
        <w:tc>
          <w:tcPr>
            <w:tcW w:w="580"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2024/9/15</w:t>
            </w:r>
          </w:p>
        </w:tc>
        <w:tc>
          <w:tcPr>
            <w:tcW w:w="996"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全国医用临床检验实验室和体外诊断系统标准化技术委员会</w:t>
            </w:r>
          </w:p>
        </w:tc>
        <w:tc>
          <w:tcPr>
            <w:tcW w:w="672" w:type="pct"/>
            <w:tcBorders>
              <w:top w:val="single" w:sz="4" w:space="0" w:color="auto"/>
              <w:left w:val="single" w:sz="4" w:space="0" w:color="auto"/>
              <w:bottom w:val="single" w:sz="4" w:space="0" w:color="auto"/>
              <w:right w:val="single" w:sz="4" w:space="0" w:color="auto"/>
            </w:tcBorders>
            <w:vAlign w:val="center"/>
          </w:tcPr>
          <w:p w:rsidR="00727FC9" w:rsidRDefault="00727FC9">
            <w:pPr>
              <w:ind w:leftChars="-18" w:left="-38" w:rightChars="-25" w:right="-53"/>
              <w:jc w:val="center"/>
              <w:rPr>
                <w:rFonts w:ascii="Times New Roman" w:eastAsia="仿宋_GB2312" w:hAnsi="Times New Roman" w:cs="Times New Roman"/>
                <w:bCs/>
                <w:spacing w:val="-4"/>
                <w:kern w:val="0"/>
                <w:sz w:val="24"/>
                <w:szCs w:val="24"/>
              </w:rPr>
            </w:pPr>
            <w:r>
              <w:rPr>
                <w:rFonts w:ascii="Times New Roman" w:eastAsia="仿宋_GB2312" w:hAnsi="Times New Roman" w:cs="Times New Roman"/>
                <w:bCs/>
                <w:spacing w:val="-4"/>
                <w:kern w:val="0"/>
                <w:sz w:val="24"/>
                <w:szCs w:val="24"/>
              </w:rPr>
              <w:t>2023</w:t>
            </w:r>
            <w:r>
              <w:rPr>
                <w:rFonts w:ascii="Times New Roman" w:eastAsia="仿宋_GB2312" w:hAnsi="Times New Roman" w:cs="Times New Roman"/>
                <w:bCs/>
                <w:spacing w:val="-4"/>
                <w:kern w:val="0"/>
                <w:sz w:val="24"/>
                <w:szCs w:val="24"/>
              </w:rPr>
              <w:t>年第</w:t>
            </w:r>
            <w:r>
              <w:rPr>
                <w:rFonts w:ascii="Times New Roman" w:eastAsia="仿宋_GB2312" w:hAnsi="Times New Roman" w:cs="Times New Roman"/>
                <w:bCs/>
                <w:spacing w:val="-4"/>
                <w:kern w:val="0"/>
                <w:sz w:val="24"/>
                <w:szCs w:val="24"/>
              </w:rPr>
              <w:t>118</w:t>
            </w:r>
            <w:r>
              <w:rPr>
                <w:rFonts w:ascii="Times New Roman" w:eastAsia="仿宋_GB2312" w:hAnsi="Times New Roman" w:cs="Times New Roman"/>
                <w:bCs/>
                <w:spacing w:val="-4"/>
                <w:kern w:val="0"/>
                <w:sz w:val="24"/>
                <w:szCs w:val="24"/>
              </w:rPr>
              <w:t>号</w:t>
            </w:r>
          </w:p>
        </w:tc>
      </w:tr>
      <w:tr w:rsidR="00727FC9">
        <w:trPr>
          <w:cantSplit/>
          <w:trHeight w:val="376"/>
          <w:jc w:val="center"/>
        </w:trPr>
        <w:tc>
          <w:tcPr>
            <w:tcW w:w="317" w:type="pct"/>
            <w:tcBorders>
              <w:top w:val="single" w:sz="4" w:space="0" w:color="auto"/>
              <w:left w:val="single" w:sz="4" w:space="0" w:color="auto"/>
              <w:bottom w:val="single" w:sz="4" w:space="0" w:color="auto"/>
              <w:right w:val="single" w:sz="4" w:space="0" w:color="auto"/>
            </w:tcBorders>
            <w:noWrap/>
            <w:vAlign w:val="center"/>
          </w:tcPr>
          <w:p w:rsidR="00727FC9" w:rsidRDefault="00727FC9">
            <w:pPr>
              <w:widowControl/>
              <w:jc w:val="center"/>
              <w:rPr>
                <w:rFonts w:ascii="Times New Roman" w:eastAsia="仿宋_GB2312" w:hAnsi="Times New Roman" w:cs="Times New Roman"/>
                <w:bCs/>
                <w:color w:val="000000"/>
                <w:kern w:val="0"/>
                <w:sz w:val="24"/>
                <w:szCs w:val="24"/>
              </w:rPr>
            </w:pPr>
            <w:r>
              <w:rPr>
                <w:rFonts w:ascii="Times New Roman" w:eastAsia="仿宋_GB2312" w:hAnsi="Times New Roman" w:cs="Times New Roman"/>
                <w:bCs/>
                <w:color w:val="000000"/>
                <w:kern w:val="0"/>
                <w:sz w:val="24"/>
                <w:szCs w:val="24"/>
              </w:rPr>
              <w:t>114</w:t>
            </w:r>
          </w:p>
        </w:tc>
        <w:tc>
          <w:tcPr>
            <w:tcW w:w="735" w:type="pct"/>
            <w:tcBorders>
              <w:top w:val="single" w:sz="4" w:space="0" w:color="auto"/>
              <w:left w:val="single" w:sz="4" w:space="0" w:color="auto"/>
              <w:bottom w:val="single" w:sz="4" w:space="0" w:color="auto"/>
              <w:right w:val="single" w:sz="4" w:space="0" w:color="auto"/>
            </w:tcBorders>
            <w:vAlign w:val="center"/>
          </w:tcPr>
          <w:p w:rsidR="00727FC9" w:rsidRDefault="00727FC9">
            <w:pPr>
              <w:widowControl/>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YY/T 1918—2023</w:t>
            </w:r>
          </w:p>
        </w:tc>
        <w:tc>
          <w:tcPr>
            <w:tcW w:w="1147"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数字聚合酶链反应分析系统</w:t>
            </w:r>
          </w:p>
        </w:tc>
        <w:tc>
          <w:tcPr>
            <w:tcW w:w="553"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2023/9/5</w:t>
            </w:r>
          </w:p>
        </w:tc>
        <w:tc>
          <w:tcPr>
            <w:tcW w:w="580"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2024/9/15</w:t>
            </w:r>
          </w:p>
        </w:tc>
        <w:tc>
          <w:tcPr>
            <w:tcW w:w="996"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全国医用临床检验实验室和体外诊断系统标准化技术委员会</w:t>
            </w:r>
          </w:p>
        </w:tc>
        <w:tc>
          <w:tcPr>
            <w:tcW w:w="672" w:type="pct"/>
            <w:tcBorders>
              <w:top w:val="single" w:sz="4" w:space="0" w:color="auto"/>
              <w:left w:val="single" w:sz="4" w:space="0" w:color="auto"/>
              <w:bottom w:val="single" w:sz="4" w:space="0" w:color="auto"/>
              <w:right w:val="single" w:sz="4" w:space="0" w:color="auto"/>
            </w:tcBorders>
            <w:vAlign w:val="center"/>
          </w:tcPr>
          <w:p w:rsidR="00727FC9" w:rsidRDefault="00727FC9">
            <w:pPr>
              <w:ind w:leftChars="-18" w:left="-38" w:rightChars="-25" w:right="-53"/>
              <w:jc w:val="center"/>
              <w:rPr>
                <w:rFonts w:ascii="Times New Roman" w:eastAsia="仿宋_GB2312" w:hAnsi="Times New Roman" w:cs="Times New Roman"/>
                <w:bCs/>
                <w:spacing w:val="-4"/>
                <w:kern w:val="0"/>
                <w:sz w:val="24"/>
                <w:szCs w:val="24"/>
              </w:rPr>
            </w:pPr>
            <w:r>
              <w:rPr>
                <w:rFonts w:ascii="Times New Roman" w:eastAsia="仿宋_GB2312" w:hAnsi="Times New Roman" w:cs="Times New Roman"/>
                <w:bCs/>
                <w:spacing w:val="-4"/>
                <w:kern w:val="0"/>
                <w:sz w:val="24"/>
                <w:szCs w:val="24"/>
              </w:rPr>
              <w:t>2023</w:t>
            </w:r>
            <w:r>
              <w:rPr>
                <w:rFonts w:ascii="Times New Roman" w:eastAsia="仿宋_GB2312" w:hAnsi="Times New Roman" w:cs="Times New Roman"/>
                <w:bCs/>
                <w:spacing w:val="-4"/>
                <w:kern w:val="0"/>
                <w:sz w:val="24"/>
                <w:szCs w:val="24"/>
              </w:rPr>
              <w:t>年第</w:t>
            </w:r>
            <w:r>
              <w:rPr>
                <w:rFonts w:ascii="Times New Roman" w:eastAsia="仿宋_GB2312" w:hAnsi="Times New Roman" w:cs="Times New Roman"/>
                <w:bCs/>
                <w:spacing w:val="-4"/>
                <w:kern w:val="0"/>
                <w:sz w:val="24"/>
                <w:szCs w:val="24"/>
              </w:rPr>
              <w:t>118</w:t>
            </w:r>
            <w:r>
              <w:rPr>
                <w:rFonts w:ascii="Times New Roman" w:eastAsia="仿宋_GB2312" w:hAnsi="Times New Roman" w:cs="Times New Roman"/>
                <w:bCs/>
                <w:spacing w:val="-4"/>
                <w:kern w:val="0"/>
                <w:sz w:val="24"/>
                <w:szCs w:val="24"/>
              </w:rPr>
              <w:t>号</w:t>
            </w:r>
          </w:p>
        </w:tc>
      </w:tr>
      <w:tr w:rsidR="00727FC9">
        <w:trPr>
          <w:cantSplit/>
          <w:trHeight w:val="737"/>
          <w:jc w:val="center"/>
        </w:trPr>
        <w:tc>
          <w:tcPr>
            <w:tcW w:w="317" w:type="pct"/>
            <w:tcBorders>
              <w:top w:val="single" w:sz="4" w:space="0" w:color="auto"/>
              <w:left w:val="single" w:sz="4" w:space="0" w:color="auto"/>
              <w:bottom w:val="single" w:sz="4" w:space="0" w:color="auto"/>
              <w:right w:val="single" w:sz="4" w:space="0" w:color="auto"/>
            </w:tcBorders>
            <w:noWrap/>
            <w:vAlign w:val="center"/>
          </w:tcPr>
          <w:p w:rsidR="00727FC9" w:rsidRDefault="00727FC9">
            <w:pPr>
              <w:widowControl/>
              <w:jc w:val="center"/>
              <w:rPr>
                <w:rFonts w:ascii="Times New Roman" w:eastAsia="仿宋_GB2312" w:hAnsi="Times New Roman" w:cs="Times New Roman"/>
                <w:bCs/>
                <w:color w:val="000000"/>
                <w:kern w:val="0"/>
                <w:sz w:val="24"/>
                <w:szCs w:val="24"/>
              </w:rPr>
            </w:pPr>
            <w:r>
              <w:rPr>
                <w:rFonts w:ascii="Times New Roman" w:eastAsia="仿宋_GB2312" w:hAnsi="Times New Roman" w:cs="Times New Roman"/>
                <w:bCs/>
                <w:color w:val="000000"/>
                <w:kern w:val="0"/>
                <w:sz w:val="24"/>
                <w:szCs w:val="24"/>
              </w:rPr>
              <w:t>115</w:t>
            </w:r>
          </w:p>
        </w:tc>
        <w:tc>
          <w:tcPr>
            <w:tcW w:w="735" w:type="pct"/>
            <w:tcBorders>
              <w:top w:val="single" w:sz="4" w:space="0" w:color="auto"/>
              <w:left w:val="single" w:sz="4" w:space="0" w:color="auto"/>
              <w:bottom w:val="single" w:sz="4" w:space="0" w:color="auto"/>
              <w:right w:val="single" w:sz="4" w:space="0" w:color="auto"/>
            </w:tcBorders>
            <w:vAlign w:val="center"/>
          </w:tcPr>
          <w:p w:rsidR="00727FC9" w:rsidRDefault="00727FC9">
            <w:pPr>
              <w:widowControl/>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YY/T 1919—2023</w:t>
            </w:r>
          </w:p>
        </w:tc>
        <w:tc>
          <w:tcPr>
            <w:tcW w:w="1147"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超声造影成像性能试验方法</w:t>
            </w:r>
          </w:p>
        </w:tc>
        <w:tc>
          <w:tcPr>
            <w:tcW w:w="553"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2023/9/5</w:t>
            </w:r>
          </w:p>
        </w:tc>
        <w:tc>
          <w:tcPr>
            <w:tcW w:w="580"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2024/9/15</w:t>
            </w:r>
          </w:p>
        </w:tc>
        <w:tc>
          <w:tcPr>
            <w:tcW w:w="996"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全国医用电器标准化技术委员会医用超声设备分技术委员会</w:t>
            </w:r>
          </w:p>
        </w:tc>
        <w:tc>
          <w:tcPr>
            <w:tcW w:w="672" w:type="pct"/>
            <w:tcBorders>
              <w:top w:val="single" w:sz="4" w:space="0" w:color="auto"/>
              <w:left w:val="single" w:sz="4" w:space="0" w:color="auto"/>
              <w:bottom w:val="single" w:sz="4" w:space="0" w:color="auto"/>
              <w:right w:val="single" w:sz="4" w:space="0" w:color="auto"/>
            </w:tcBorders>
            <w:vAlign w:val="center"/>
          </w:tcPr>
          <w:p w:rsidR="00727FC9" w:rsidRDefault="00727FC9">
            <w:pPr>
              <w:ind w:leftChars="-18" w:left="-38" w:rightChars="-25" w:right="-53"/>
              <w:jc w:val="center"/>
              <w:rPr>
                <w:rFonts w:ascii="Times New Roman" w:eastAsia="仿宋_GB2312" w:hAnsi="Times New Roman" w:cs="Times New Roman"/>
                <w:bCs/>
                <w:spacing w:val="-4"/>
                <w:kern w:val="0"/>
                <w:sz w:val="24"/>
                <w:szCs w:val="24"/>
              </w:rPr>
            </w:pPr>
            <w:r>
              <w:rPr>
                <w:rFonts w:ascii="Times New Roman" w:eastAsia="仿宋_GB2312" w:hAnsi="Times New Roman" w:cs="Times New Roman"/>
                <w:bCs/>
                <w:spacing w:val="-4"/>
                <w:kern w:val="0"/>
                <w:sz w:val="24"/>
                <w:szCs w:val="24"/>
              </w:rPr>
              <w:t>2023</w:t>
            </w:r>
            <w:r>
              <w:rPr>
                <w:rFonts w:ascii="Times New Roman" w:eastAsia="仿宋_GB2312" w:hAnsi="Times New Roman" w:cs="Times New Roman"/>
                <w:bCs/>
                <w:spacing w:val="-4"/>
                <w:kern w:val="0"/>
                <w:sz w:val="24"/>
                <w:szCs w:val="24"/>
              </w:rPr>
              <w:t>年第</w:t>
            </w:r>
            <w:r>
              <w:rPr>
                <w:rFonts w:ascii="Times New Roman" w:eastAsia="仿宋_GB2312" w:hAnsi="Times New Roman" w:cs="Times New Roman"/>
                <w:bCs/>
                <w:spacing w:val="-4"/>
                <w:kern w:val="0"/>
                <w:sz w:val="24"/>
                <w:szCs w:val="24"/>
              </w:rPr>
              <w:t>118</w:t>
            </w:r>
            <w:r>
              <w:rPr>
                <w:rFonts w:ascii="Times New Roman" w:eastAsia="仿宋_GB2312" w:hAnsi="Times New Roman" w:cs="Times New Roman"/>
                <w:bCs/>
                <w:spacing w:val="-4"/>
                <w:kern w:val="0"/>
                <w:sz w:val="24"/>
                <w:szCs w:val="24"/>
              </w:rPr>
              <w:t>号</w:t>
            </w:r>
          </w:p>
        </w:tc>
      </w:tr>
      <w:tr w:rsidR="00727FC9">
        <w:trPr>
          <w:cantSplit/>
          <w:trHeight w:val="737"/>
          <w:jc w:val="center"/>
        </w:trPr>
        <w:tc>
          <w:tcPr>
            <w:tcW w:w="317" w:type="pct"/>
            <w:tcBorders>
              <w:top w:val="single" w:sz="4" w:space="0" w:color="auto"/>
              <w:left w:val="single" w:sz="4" w:space="0" w:color="auto"/>
              <w:bottom w:val="single" w:sz="4" w:space="0" w:color="auto"/>
              <w:right w:val="single" w:sz="4" w:space="0" w:color="auto"/>
            </w:tcBorders>
            <w:noWrap/>
            <w:vAlign w:val="center"/>
          </w:tcPr>
          <w:p w:rsidR="00727FC9" w:rsidRDefault="00727FC9">
            <w:pPr>
              <w:widowControl/>
              <w:jc w:val="center"/>
              <w:rPr>
                <w:rFonts w:ascii="Times New Roman" w:eastAsia="仿宋_GB2312" w:hAnsi="Times New Roman" w:cs="Times New Roman"/>
                <w:bCs/>
                <w:color w:val="000000"/>
                <w:kern w:val="0"/>
                <w:sz w:val="24"/>
                <w:szCs w:val="24"/>
              </w:rPr>
            </w:pPr>
            <w:r>
              <w:rPr>
                <w:rFonts w:ascii="Times New Roman" w:eastAsia="仿宋_GB2312" w:hAnsi="Times New Roman" w:cs="Times New Roman"/>
                <w:bCs/>
                <w:color w:val="000000"/>
                <w:kern w:val="0"/>
                <w:sz w:val="24"/>
                <w:szCs w:val="24"/>
              </w:rPr>
              <w:t>116</w:t>
            </w:r>
          </w:p>
        </w:tc>
        <w:tc>
          <w:tcPr>
            <w:tcW w:w="735" w:type="pct"/>
            <w:tcBorders>
              <w:top w:val="single" w:sz="4" w:space="0" w:color="auto"/>
              <w:left w:val="single" w:sz="4" w:space="0" w:color="auto"/>
              <w:bottom w:val="single" w:sz="4" w:space="0" w:color="auto"/>
              <w:right w:val="single" w:sz="4" w:space="0" w:color="auto"/>
            </w:tcBorders>
            <w:vAlign w:val="center"/>
          </w:tcPr>
          <w:p w:rsidR="00727FC9" w:rsidRDefault="00727FC9">
            <w:pPr>
              <w:widowControl/>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YY/T 1920—2023</w:t>
            </w:r>
          </w:p>
        </w:tc>
        <w:tc>
          <w:tcPr>
            <w:tcW w:w="1147"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透析器血液相容性试验</w:t>
            </w:r>
          </w:p>
        </w:tc>
        <w:tc>
          <w:tcPr>
            <w:tcW w:w="553"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2023/9/5</w:t>
            </w:r>
          </w:p>
        </w:tc>
        <w:tc>
          <w:tcPr>
            <w:tcW w:w="580"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2024/9/15</w:t>
            </w:r>
          </w:p>
        </w:tc>
        <w:tc>
          <w:tcPr>
            <w:tcW w:w="996"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全国医用体外循环设备标准化技术委员会</w:t>
            </w:r>
          </w:p>
        </w:tc>
        <w:tc>
          <w:tcPr>
            <w:tcW w:w="672" w:type="pct"/>
            <w:tcBorders>
              <w:top w:val="single" w:sz="4" w:space="0" w:color="auto"/>
              <w:left w:val="single" w:sz="4" w:space="0" w:color="auto"/>
              <w:bottom w:val="single" w:sz="4" w:space="0" w:color="auto"/>
              <w:right w:val="single" w:sz="4" w:space="0" w:color="auto"/>
            </w:tcBorders>
            <w:vAlign w:val="center"/>
          </w:tcPr>
          <w:p w:rsidR="00727FC9" w:rsidRDefault="00727FC9">
            <w:pPr>
              <w:ind w:leftChars="-18" w:left="-38" w:rightChars="-25" w:right="-53"/>
              <w:jc w:val="center"/>
              <w:rPr>
                <w:rFonts w:ascii="Times New Roman" w:eastAsia="仿宋_GB2312" w:hAnsi="Times New Roman" w:cs="Times New Roman"/>
                <w:bCs/>
                <w:spacing w:val="-4"/>
                <w:kern w:val="0"/>
                <w:sz w:val="24"/>
                <w:szCs w:val="24"/>
              </w:rPr>
            </w:pPr>
            <w:r>
              <w:rPr>
                <w:rFonts w:ascii="Times New Roman" w:eastAsia="仿宋_GB2312" w:hAnsi="Times New Roman" w:cs="Times New Roman"/>
                <w:bCs/>
                <w:spacing w:val="-4"/>
                <w:kern w:val="0"/>
                <w:sz w:val="24"/>
                <w:szCs w:val="24"/>
              </w:rPr>
              <w:t>2023</w:t>
            </w:r>
            <w:r>
              <w:rPr>
                <w:rFonts w:ascii="Times New Roman" w:eastAsia="仿宋_GB2312" w:hAnsi="Times New Roman" w:cs="Times New Roman"/>
                <w:bCs/>
                <w:spacing w:val="-4"/>
                <w:kern w:val="0"/>
                <w:sz w:val="24"/>
                <w:szCs w:val="24"/>
              </w:rPr>
              <w:t>年第</w:t>
            </w:r>
            <w:r>
              <w:rPr>
                <w:rFonts w:ascii="Times New Roman" w:eastAsia="仿宋_GB2312" w:hAnsi="Times New Roman" w:cs="Times New Roman"/>
                <w:bCs/>
                <w:spacing w:val="-4"/>
                <w:kern w:val="0"/>
                <w:sz w:val="24"/>
                <w:szCs w:val="24"/>
              </w:rPr>
              <w:t>118</w:t>
            </w:r>
            <w:r>
              <w:rPr>
                <w:rFonts w:ascii="Times New Roman" w:eastAsia="仿宋_GB2312" w:hAnsi="Times New Roman" w:cs="Times New Roman"/>
                <w:bCs/>
                <w:spacing w:val="-4"/>
                <w:kern w:val="0"/>
                <w:sz w:val="24"/>
                <w:szCs w:val="24"/>
              </w:rPr>
              <w:t>号</w:t>
            </w:r>
          </w:p>
        </w:tc>
      </w:tr>
      <w:tr w:rsidR="00727FC9">
        <w:trPr>
          <w:cantSplit/>
          <w:trHeight w:val="737"/>
          <w:jc w:val="center"/>
        </w:trPr>
        <w:tc>
          <w:tcPr>
            <w:tcW w:w="317" w:type="pct"/>
            <w:tcBorders>
              <w:top w:val="single" w:sz="4" w:space="0" w:color="auto"/>
              <w:left w:val="single" w:sz="4" w:space="0" w:color="auto"/>
              <w:bottom w:val="single" w:sz="4" w:space="0" w:color="auto"/>
              <w:right w:val="single" w:sz="4" w:space="0" w:color="auto"/>
            </w:tcBorders>
            <w:noWrap/>
            <w:vAlign w:val="center"/>
          </w:tcPr>
          <w:p w:rsidR="00727FC9" w:rsidRDefault="00727FC9">
            <w:pPr>
              <w:widowControl/>
              <w:jc w:val="center"/>
              <w:rPr>
                <w:rFonts w:ascii="Times New Roman" w:eastAsia="仿宋_GB2312" w:hAnsi="Times New Roman" w:cs="Times New Roman"/>
                <w:bCs/>
                <w:color w:val="000000"/>
                <w:kern w:val="0"/>
                <w:sz w:val="24"/>
                <w:szCs w:val="24"/>
              </w:rPr>
            </w:pPr>
            <w:r>
              <w:rPr>
                <w:rFonts w:ascii="Times New Roman" w:eastAsia="仿宋_GB2312" w:hAnsi="Times New Roman" w:cs="Times New Roman"/>
                <w:bCs/>
                <w:color w:val="000000"/>
                <w:kern w:val="0"/>
                <w:sz w:val="24"/>
                <w:szCs w:val="24"/>
              </w:rPr>
              <w:lastRenderedPageBreak/>
              <w:t>117</w:t>
            </w:r>
          </w:p>
        </w:tc>
        <w:tc>
          <w:tcPr>
            <w:tcW w:w="735" w:type="pct"/>
            <w:tcBorders>
              <w:top w:val="single" w:sz="4" w:space="0" w:color="auto"/>
              <w:left w:val="single" w:sz="4" w:space="0" w:color="auto"/>
              <w:bottom w:val="single" w:sz="4" w:space="0" w:color="auto"/>
              <w:right w:val="single" w:sz="4" w:space="0" w:color="auto"/>
            </w:tcBorders>
            <w:vAlign w:val="center"/>
          </w:tcPr>
          <w:p w:rsidR="00727FC9" w:rsidRDefault="00727FC9">
            <w:pPr>
              <w:widowControl/>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YY/T 1921—2023</w:t>
            </w:r>
          </w:p>
        </w:tc>
        <w:tc>
          <w:tcPr>
            <w:tcW w:w="1147"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闭环式含铜宫内节育器</w:t>
            </w:r>
          </w:p>
        </w:tc>
        <w:tc>
          <w:tcPr>
            <w:tcW w:w="553"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2023/9/5</w:t>
            </w:r>
          </w:p>
        </w:tc>
        <w:tc>
          <w:tcPr>
            <w:tcW w:w="580"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2024/9/15</w:t>
            </w:r>
          </w:p>
        </w:tc>
        <w:tc>
          <w:tcPr>
            <w:tcW w:w="996"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全国计划生育器械标准化技术委员会</w:t>
            </w:r>
          </w:p>
        </w:tc>
        <w:tc>
          <w:tcPr>
            <w:tcW w:w="672" w:type="pct"/>
            <w:tcBorders>
              <w:top w:val="single" w:sz="4" w:space="0" w:color="auto"/>
              <w:left w:val="single" w:sz="4" w:space="0" w:color="auto"/>
              <w:bottom w:val="single" w:sz="4" w:space="0" w:color="auto"/>
              <w:right w:val="single" w:sz="4" w:space="0" w:color="auto"/>
            </w:tcBorders>
            <w:vAlign w:val="center"/>
          </w:tcPr>
          <w:p w:rsidR="00727FC9" w:rsidRDefault="00727FC9">
            <w:pPr>
              <w:ind w:leftChars="-18" w:left="-38" w:rightChars="-25" w:right="-53"/>
              <w:jc w:val="center"/>
              <w:rPr>
                <w:rFonts w:ascii="Times New Roman" w:eastAsia="仿宋_GB2312" w:hAnsi="Times New Roman" w:cs="Times New Roman"/>
                <w:bCs/>
                <w:spacing w:val="-4"/>
                <w:kern w:val="0"/>
                <w:sz w:val="24"/>
                <w:szCs w:val="24"/>
              </w:rPr>
            </w:pPr>
            <w:r>
              <w:rPr>
                <w:rFonts w:ascii="Times New Roman" w:eastAsia="仿宋_GB2312" w:hAnsi="Times New Roman" w:cs="Times New Roman"/>
                <w:bCs/>
                <w:spacing w:val="-4"/>
                <w:kern w:val="0"/>
                <w:sz w:val="24"/>
                <w:szCs w:val="24"/>
              </w:rPr>
              <w:t>2023</w:t>
            </w:r>
            <w:r>
              <w:rPr>
                <w:rFonts w:ascii="Times New Roman" w:eastAsia="仿宋_GB2312" w:hAnsi="Times New Roman" w:cs="Times New Roman"/>
                <w:bCs/>
                <w:spacing w:val="-4"/>
                <w:kern w:val="0"/>
                <w:sz w:val="24"/>
                <w:szCs w:val="24"/>
              </w:rPr>
              <w:t>年第</w:t>
            </w:r>
            <w:r>
              <w:rPr>
                <w:rFonts w:ascii="Times New Roman" w:eastAsia="仿宋_GB2312" w:hAnsi="Times New Roman" w:cs="Times New Roman"/>
                <w:bCs/>
                <w:spacing w:val="-4"/>
                <w:kern w:val="0"/>
                <w:sz w:val="24"/>
                <w:szCs w:val="24"/>
              </w:rPr>
              <w:t>118</w:t>
            </w:r>
            <w:r>
              <w:rPr>
                <w:rFonts w:ascii="Times New Roman" w:eastAsia="仿宋_GB2312" w:hAnsi="Times New Roman" w:cs="Times New Roman"/>
                <w:bCs/>
                <w:spacing w:val="-4"/>
                <w:kern w:val="0"/>
                <w:sz w:val="24"/>
                <w:szCs w:val="24"/>
              </w:rPr>
              <w:t>号</w:t>
            </w:r>
          </w:p>
        </w:tc>
      </w:tr>
      <w:tr w:rsidR="00727FC9">
        <w:trPr>
          <w:cantSplit/>
          <w:trHeight w:val="737"/>
          <w:jc w:val="center"/>
        </w:trPr>
        <w:tc>
          <w:tcPr>
            <w:tcW w:w="317" w:type="pct"/>
            <w:tcBorders>
              <w:top w:val="single" w:sz="4" w:space="0" w:color="auto"/>
              <w:left w:val="single" w:sz="4" w:space="0" w:color="auto"/>
              <w:bottom w:val="single" w:sz="4" w:space="0" w:color="auto"/>
              <w:right w:val="single" w:sz="4" w:space="0" w:color="auto"/>
            </w:tcBorders>
            <w:noWrap/>
            <w:vAlign w:val="center"/>
          </w:tcPr>
          <w:p w:rsidR="00727FC9" w:rsidRDefault="00727FC9">
            <w:pPr>
              <w:widowControl/>
              <w:jc w:val="center"/>
              <w:rPr>
                <w:rFonts w:ascii="Times New Roman" w:eastAsia="仿宋_GB2312" w:hAnsi="Times New Roman" w:cs="Times New Roman"/>
                <w:bCs/>
                <w:color w:val="000000"/>
                <w:kern w:val="0"/>
                <w:sz w:val="24"/>
                <w:szCs w:val="24"/>
              </w:rPr>
            </w:pPr>
            <w:r>
              <w:rPr>
                <w:rFonts w:ascii="Times New Roman" w:eastAsia="仿宋_GB2312" w:hAnsi="Times New Roman" w:cs="Times New Roman"/>
                <w:bCs/>
                <w:color w:val="000000"/>
                <w:kern w:val="0"/>
                <w:sz w:val="24"/>
                <w:szCs w:val="24"/>
              </w:rPr>
              <w:t>118</w:t>
            </w:r>
          </w:p>
        </w:tc>
        <w:tc>
          <w:tcPr>
            <w:tcW w:w="735" w:type="pct"/>
            <w:tcBorders>
              <w:top w:val="single" w:sz="4" w:space="0" w:color="auto"/>
              <w:left w:val="single" w:sz="4" w:space="0" w:color="auto"/>
              <w:bottom w:val="single" w:sz="4" w:space="0" w:color="auto"/>
              <w:right w:val="single" w:sz="4" w:space="0" w:color="auto"/>
            </w:tcBorders>
            <w:vAlign w:val="center"/>
          </w:tcPr>
          <w:p w:rsidR="00727FC9" w:rsidRDefault="00727FC9">
            <w:pPr>
              <w:widowControl/>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YY 0852—2023</w:t>
            </w:r>
          </w:p>
        </w:tc>
        <w:tc>
          <w:tcPr>
            <w:tcW w:w="1147"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一次性使用无菌手术膜</w:t>
            </w:r>
          </w:p>
        </w:tc>
        <w:tc>
          <w:tcPr>
            <w:tcW w:w="553"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2023/9/5</w:t>
            </w:r>
          </w:p>
        </w:tc>
        <w:tc>
          <w:tcPr>
            <w:tcW w:w="580"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2026/9/15</w:t>
            </w:r>
          </w:p>
        </w:tc>
        <w:tc>
          <w:tcPr>
            <w:tcW w:w="996"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山东省医疗器械和药品包装检验研究院</w:t>
            </w:r>
          </w:p>
        </w:tc>
        <w:tc>
          <w:tcPr>
            <w:tcW w:w="672" w:type="pct"/>
            <w:tcBorders>
              <w:top w:val="single" w:sz="4" w:space="0" w:color="auto"/>
              <w:left w:val="single" w:sz="4" w:space="0" w:color="auto"/>
              <w:bottom w:val="single" w:sz="4" w:space="0" w:color="auto"/>
              <w:right w:val="single" w:sz="4" w:space="0" w:color="auto"/>
            </w:tcBorders>
            <w:vAlign w:val="center"/>
          </w:tcPr>
          <w:p w:rsidR="00727FC9" w:rsidRDefault="00727FC9">
            <w:pPr>
              <w:ind w:leftChars="-18" w:left="-38" w:rightChars="-25" w:right="-53"/>
              <w:jc w:val="center"/>
              <w:rPr>
                <w:rFonts w:ascii="Times New Roman" w:eastAsia="仿宋_GB2312" w:hAnsi="Times New Roman" w:cs="Times New Roman"/>
                <w:bCs/>
                <w:spacing w:val="-4"/>
                <w:kern w:val="0"/>
                <w:sz w:val="24"/>
                <w:szCs w:val="24"/>
              </w:rPr>
            </w:pPr>
            <w:r>
              <w:rPr>
                <w:rFonts w:ascii="Times New Roman" w:eastAsia="仿宋_GB2312" w:hAnsi="Times New Roman" w:cs="Times New Roman"/>
                <w:bCs/>
                <w:spacing w:val="-4"/>
                <w:kern w:val="0"/>
                <w:sz w:val="24"/>
                <w:szCs w:val="24"/>
              </w:rPr>
              <w:t>2023</w:t>
            </w:r>
            <w:r>
              <w:rPr>
                <w:rFonts w:ascii="Times New Roman" w:eastAsia="仿宋_GB2312" w:hAnsi="Times New Roman" w:cs="Times New Roman"/>
                <w:bCs/>
                <w:spacing w:val="-4"/>
                <w:kern w:val="0"/>
                <w:sz w:val="24"/>
                <w:szCs w:val="24"/>
              </w:rPr>
              <w:t>年第</w:t>
            </w:r>
            <w:r>
              <w:rPr>
                <w:rFonts w:ascii="Times New Roman" w:eastAsia="仿宋_GB2312" w:hAnsi="Times New Roman" w:cs="Times New Roman"/>
                <w:bCs/>
                <w:spacing w:val="-4"/>
                <w:kern w:val="0"/>
                <w:sz w:val="24"/>
                <w:szCs w:val="24"/>
              </w:rPr>
              <w:t>118</w:t>
            </w:r>
            <w:r>
              <w:rPr>
                <w:rFonts w:ascii="Times New Roman" w:eastAsia="仿宋_GB2312" w:hAnsi="Times New Roman" w:cs="Times New Roman"/>
                <w:bCs/>
                <w:spacing w:val="-4"/>
                <w:kern w:val="0"/>
                <w:sz w:val="24"/>
                <w:szCs w:val="24"/>
              </w:rPr>
              <w:t>号</w:t>
            </w:r>
          </w:p>
        </w:tc>
      </w:tr>
      <w:tr w:rsidR="00727FC9">
        <w:trPr>
          <w:cantSplit/>
          <w:trHeight w:val="737"/>
          <w:jc w:val="center"/>
        </w:trPr>
        <w:tc>
          <w:tcPr>
            <w:tcW w:w="317" w:type="pct"/>
            <w:tcBorders>
              <w:top w:val="single" w:sz="4" w:space="0" w:color="auto"/>
              <w:left w:val="single" w:sz="4" w:space="0" w:color="auto"/>
              <w:bottom w:val="single" w:sz="4" w:space="0" w:color="auto"/>
              <w:right w:val="single" w:sz="4" w:space="0" w:color="auto"/>
            </w:tcBorders>
            <w:noWrap/>
            <w:vAlign w:val="center"/>
          </w:tcPr>
          <w:p w:rsidR="00727FC9" w:rsidRDefault="00727FC9">
            <w:pPr>
              <w:widowControl/>
              <w:jc w:val="center"/>
              <w:rPr>
                <w:rFonts w:ascii="Times New Roman" w:eastAsia="仿宋_GB2312" w:hAnsi="Times New Roman" w:cs="Times New Roman"/>
                <w:bCs/>
                <w:color w:val="000000"/>
                <w:kern w:val="0"/>
                <w:sz w:val="24"/>
                <w:szCs w:val="24"/>
              </w:rPr>
            </w:pPr>
            <w:r>
              <w:rPr>
                <w:rFonts w:ascii="Times New Roman" w:eastAsia="仿宋_GB2312" w:hAnsi="Times New Roman" w:cs="Times New Roman"/>
                <w:bCs/>
                <w:color w:val="000000"/>
                <w:kern w:val="0"/>
                <w:sz w:val="24"/>
                <w:szCs w:val="24"/>
              </w:rPr>
              <w:t>119</w:t>
            </w:r>
          </w:p>
        </w:tc>
        <w:tc>
          <w:tcPr>
            <w:tcW w:w="735" w:type="pct"/>
            <w:tcBorders>
              <w:top w:val="single" w:sz="4" w:space="0" w:color="auto"/>
              <w:left w:val="single" w:sz="4" w:space="0" w:color="auto"/>
              <w:bottom w:val="single" w:sz="4" w:space="0" w:color="auto"/>
              <w:right w:val="single" w:sz="4" w:space="0" w:color="auto"/>
            </w:tcBorders>
            <w:vAlign w:val="center"/>
          </w:tcPr>
          <w:p w:rsidR="00727FC9" w:rsidRDefault="00727FC9">
            <w:pPr>
              <w:widowControl/>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YY/T 0127.4—2023</w:t>
            </w:r>
          </w:p>
        </w:tc>
        <w:tc>
          <w:tcPr>
            <w:tcW w:w="1147"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口腔医疗器械生物学评价</w:t>
            </w:r>
            <w:r>
              <w:rPr>
                <w:rFonts w:ascii="Times New Roman" w:eastAsia="仿宋_GB2312" w:hAnsi="Times New Roman" w:cs="Times New Roman"/>
                <w:bCs/>
                <w:kern w:val="0"/>
                <w:sz w:val="24"/>
                <w:szCs w:val="24"/>
              </w:rPr>
              <w:t xml:space="preserve"> </w:t>
            </w:r>
            <w:r>
              <w:rPr>
                <w:rFonts w:ascii="Times New Roman" w:eastAsia="仿宋_GB2312" w:hAnsi="Times New Roman" w:cs="Times New Roman"/>
                <w:bCs/>
                <w:kern w:val="0"/>
                <w:sz w:val="24"/>
                <w:szCs w:val="24"/>
              </w:rPr>
              <w:t>第</w:t>
            </w:r>
            <w:r>
              <w:rPr>
                <w:rFonts w:ascii="Times New Roman" w:eastAsia="仿宋_GB2312" w:hAnsi="Times New Roman" w:cs="Times New Roman"/>
                <w:bCs/>
                <w:kern w:val="0"/>
                <w:sz w:val="24"/>
                <w:szCs w:val="24"/>
              </w:rPr>
              <w:t>4</w:t>
            </w:r>
            <w:r>
              <w:rPr>
                <w:rFonts w:ascii="Times New Roman" w:eastAsia="仿宋_GB2312" w:hAnsi="Times New Roman" w:cs="Times New Roman"/>
                <w:bCs/>
                <w:kern w:val="0"/>
                <w:sz w:val="24"/>
                <w:szCs w:val="24"/>
              </w:rPr>
              <w:t>部分：骨植入试验</w:t>
            </w:r>
          </w:p>
        </w:tc>
        <w:tc>
          <w:tcPr>
            <w:tcW w:w="553"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2023/11/22</w:t>
            </w:r>
          </w:p>
        </w:tc>
        <w:tc>
          <w:tcPr>
            <w:tcW w:w="580"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2024/12/1</w:t>
            </w:r>
          </w:p>
        </w:tc>
        <w:tc>
          <w:tcPr>
            <w:tcW w:w="996"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全国口腔材料和器械设备标准化技术委员会</w:t>
            </w:r>
          </w:p>
        </w:tc>
        <w:tc>
          <w:tcPr>
            <w:tcW w:w="672" w:type="pct"/>
            <w:tcBorders>
              <w:top w:val="single" w:sz="4" w:space="0" w:color="auto"/>
              <w:left w:val="single" w:sz="4" w:space="0" w:color="auto"/>
              <w:bottom w:val="single" w:sz="4" w:space="0" w:color="auto"/>
              <w:right w:val="single" w:sz="4" w:space="0" w:color="auto"/>
            </w:tcBorders>
            <w:vAlign w:val="center"/>
          </w:tcPr>
          <w:p w:rsidR="00727FC9" w:rsidRDefault="00727FC9">
            <w:pPr>
              <w:ind w:leftChars="-18" w:left="-38" w:rightChars="-25" w:right="-53"/>
              <w:jc w:val="center"/>
              <w:rPr>
                <w:rFonts w:ascii="Times New Roman" w:eastAsia="仿宋_GB2312" w:hAnsi="Times New Roman" w:cs="Times New Roman"/>
                <w:bCs/>
                <w:spacing w:val="-4"/>
                <w:kern w:val="0"/>
                <w:sz w:val="24"/>
                <w:szCs w:val="24"/>
              </w:rPr>
            </w:pPr>
            <w:r>
              <w:rPr>
                <w:rFonts w:ascii="Times New Roman" w:eastAsia="仿宋_GB2312" w:hAnsi="Times New Roman" w:cs="Times New Roman"/>
                <w:bCs/>
                <w:spacing w:val="-4"/>
                <w:kern w:val="0"/>
                <w:sz w:val="24"/>
                <w:szCs w:val="24"/>
              </w:rPr>
              <w:t>2023</w:t>
            </w:r>
            <w:r>
              <w:rPr>
                <w:rFonts w:ascii="Times New Roman" w:eastAsia="仿宋_GB2312" w:hAnsi="Times New Roman" w:cs="Times New Roman"/>
                <w:bCs/>
                <w:spacing w:val="-4"/>
                <w:kern w:val="0"/>
                <w:sz w:val="24"/>
                <w:szCs w:val="24"/>
              </w:rPr>
              <w:t>年第</w:t>
            </w:r>
            <w:r>
              <w:rPr>
                <w:rFonts w:ascii="Times New Roman" w:eastAsia="仿宋_GB2312" w:hAnsi="Times New Roman" w:cs="Times New Roman"/>
                <w:bCs/>
                <w:spacing w:val="-4"/>
                <w:kern w:val="0"/>
                <w:sz w:val="24"/>
                <w:szCs w:val="24"/>
              </w:rPr>
              <w:t>149</w:t>
            </w:r>
            <w:r>
              <w:rPr>
                <w:rFonts w:ascii="Times New Roman" w:eastAsia="仿宋_GB2312" w:hAnsi="Times New Roman" w:cs="Times New Roman"/>
                <w:bCs/>
                <w:spacing w:val="-4"/>
                <w:kern w:val="0"/>
                <w:sz w:val="24"/>
                <w:szCs w:val="24"/>
              </w:rPr>
              <w:t>号</w:t>
            </w:r>
          </w:p>
        </w:tc>
      </w:tr>
      <w:tr w:rsidR="00727FC9">
        <w:trPr>
          <w:cantSplit/>
          <w:trHeight w:val="737"/>
          <w:jc w:val="center"/>
        </w:trPr>
        <w:tc>
          <w:tcPr>
            <w:tcW w:w="317" w:type="pct"/>
            <w:tcBorders>
              <w:top w:val="single" w:sz="4" w:space="0" w:color="auto"/>
              <w:left w:val="single" w:sz="4" w:space="0" w:color="auto"/>
              <w:bottom w:val="single" w:sz="4" w:space="0" w:color="auto"/>
              <w:right w:val="single" w:sz="4" w:space="0" w:color="auto"/>
            </w:tcBorders>
            <w:noWrap/>
            <w:vAlign w:val="center"/>
          </w:tcPr>
          <w:p w:rsidR="00727FC9" w:rsidRDefault="00727FC9">
            <w:pPr>
              <w:widowControl/>
              <w:jc w:val="center"/>
              <w:rPr>
                <w:rFonts w:ascii="Times New Roman" w:eastAsia="仿宋_GB2312" w:hAnsi="Times New Roman" w:cs="Times New Roman"/>
                <w:bCs/>
                <w:color w:val="000000"/>
                <w:kern w:val="0"/>
                <w:sz w:val="24"/>
                <w:szCs w:val="24"/>
              </w:rPr>
            </w:pPr>
            <w:r>
              <w:rPr>
                <w:rFonts w:ascii="Times New Roman" w:eastAsia="仿宋_GB2312" w:hAnsi="Times New Roman" w:cs="Times New Roman"/>
                <w:bCs/>
                <w:color w:val="000000"/>
                <w:kern w:val="0"/>
                <w:sz w:val="24"/>
                <w:szCs w:val="24"/>
              </w:rPr>
              <w:t>120</w:t>
            </w:r>
          </w:p>
        </w:tc>
        <w:tc>
          <w:tcPr>
            <w:tcW w:w="735" w:type="pct"/>
            <w:tcBorders>
              <w:top w:val="single" w:sz="4" w:space="0" w:color="auto"/>
              <w:left w:val="single" w:sz="4" w:space="0" w:color="auto"/>
              <w:bottom w:val="single" w:sz="4" w:space="0" w:color="auto"/>
              <w:right w:val="single" w:sz="4" w:space="0" w:color="auto"/>
            </w:tcBorders>
            <w:vAlign w:val="center"/>
          </w:tcPr>
          <w:p w:rsidR="00727FC9" w:rsidRDefault="00727FC9">
            <w:pPr>
              <w:widowControl/>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YY/T 0127.19—2023</w:t>
            </w:r>
          </w:p>
        </w:tc>
        <w:tc>
          <w:tcPr>
            <w:tcW w:w="1147"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口腔医疗器械生物学评价</w:t>
            </w:r>
            <w:r>
              <w:rPr>
                <w:rFonts w:ascii="Times New Roman" w:eastAsia="仿宋_GB2312" w:hAnsi="Times New Roman" w:cs="Times New Roman"/>
                <w:bCs/>
                <w:kern w:val="0"/>
                <w:sz w:val="24"/>
                <w:szCs w:val="24"/>
              </w:rPr>
              <w:t xml:space="preserve"> </w:t>
            </w:r>
            <w:r>
              <w:rPr>
                <w:rFonts w:ascii="Times New Roman" w:eastAsia="仿宋_GB2312" w:hAnsi="Times New Roman" w:cs="Times New Roman"/>
                <w:bCs/>
                <w:kern w:val="0"/>
                <w:sz w:val="24"/>
                <w:szCs w:val="24"/>
              </w:rPr>
              <w:t>第</w:t>
            </w:r>
            <w:r>
              <w:rPr>
                <w:rFonts w:ascii="Times New Roman" w:eastAsia="仿宋_GB2312" w:hAnsi="Times New Roman" w:cs="Times New Roman"/>
                <w:bCs/>
                <w:kern w:val="0"/>
                <w:sz w:val="24"/>
                <w:szCs w:val="24"/>
              </w:rPr>
              <w:t>19</w:t>
            </w:r>
            <w:r>
              <w:rPr>
                <w:rFonts w:ascii="Times New Roman" w:eastAsia="仿宋_GB2312" w:hAnsi="Times New Roman" w:cs="Times New Roman"/>
                <w:bCs/>
                <w:kern w:val="0"/>
                <w:sz w:val="24"/>
                <w:szCs w:val="24"/>
              </w:rPr>
              <w:t>部分：亚急性和亚慢性全身毒性试验：植入途径</w:t>
            </w:r>
          </w:p>
        </w:tc>
        <w:tc>
          <w:tcPr>
            <w:tcW w:w="553"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2023/11/22</w:t>
            </w:r>
          </w:p>
        </w:tc>
        <w:tc>
          <w:tcPr>
            <w:tcW w:w="580"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2024/12/1</w:t>
            </w:r>
          </w:p>
        </w:tc>
        <w:tc>
          <w:tcPr>
            <w:tcW w:w="996"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全国口腔材料和器械设备标准化技术委员会</w:t>
            </w:r>
          </w:p>
        </w:tc>
        <w:tc>
          <w:tcPr>
            <w:tcW w:w="672" w:type="pct"/>
            <w:tcBorders>
              <w:top w:val="single" w:sz="4" w:space="0" w:color="auto"/>
              <w:left w:val="single" w:sz="4" w:space="0" w:color="auto"/>
              <w:bottom w:val="single" w:sz="4" w:space="0" w:color="auto"/>
              <w:right w:val="single" w:sz="4" w:space="0" w:color="auto"/>
            </w:tcBorders>
            <w:vAlign w:val="center"/>
          </w:tcPr>
          <w:p w:rsidR="00727FC9" w:rsidRDefault="00727FC9">
            <w:pPr>
              <w:ind w:leftChars="-18" w:left="-38" w:rightChars="-25" w:right="-53"/>
              <w:jc w:val="center"/>
              <w:rPr>
                <w:rFonts w:ascii="Times New Roman" w:eastAsia="仿宋_GB2312" w:hAnsi="Times New Roman" w:cs="Times New Roman"/>
                <w:bCs/>
                <w:spacing w:val="-4"/>
                <w:kern w:val="0"/>
                <w:sz w:val="24"/>
                <w:szCs w:val="24"/>
              </w:rPr>
            </w:pPr>
            <w:r>
              <w:rPr>
                <w:rFonts w:ascii="Times New Roman" w:eastAsia="仿宋_GB2312" w:hAnsi="Times New Roman" w:cs="Times New Roman"/>
                <w:bCs/>
                <w:spacing w:val="-4"/>
                <w:kern w:val="0"/>
                <w:sz w:val="24"/>
                <w:szCs w:val="24"/>
              </w:rPr>
              <w:t>2023</w:t>
            </w:r>
            <w:r>
              <w:rPr>
                <w:rFonts w:ascii="Times New Roman" w:eastAsia="仿宋_GB2312" w:hAnsi="Times New Roman" w:cs="Times New Roman"/>
                <w:bCs/>
                <w:spacing w:val="-4"/>
                <w:kern w:val="0"/>
                <w:sz w:val="24"/>
                <w:szCs w:val="24"/>
              </w:rPr>
              <w:t>年第</w:t>
            </w:r>
            <w:r>
              <w:rPr>
                <w:rFonts w:ascii="Times New Roman" w:eastAsia="仿宋_GB2312" w:hAnsi="Times New Roman" w:cs="Times New Roman"/>
                <w:bCs/>
                <w:spacing w:val="-4"/>
                <w:kern w:val="0"/>
                <w:sz w:val="24"/>
                <w:szCs w:val="24"/>
              </w:rPr>
              <w:t>149</w:t>
            </w:r>
            <w:r>
              <w:rPr>
                <w:rFonts w:ascii="Times New Roman" w:eastAsia="仿宋_GB2312" w:hAnsi="Times New Roman" w:cs="Times New Roman"/>
                <w:bCs/>
                <w:spacing w:val="-4"/>
                <w:kern w:val="0"/>
                <w:sz w:val="24"/>
                <w:szCs w:val="24"/>
              </w:rPr>
              <w:t>号</w:t>
            </w:r>
          </w:p>
        </w:tc>
      </w:tr>
      <w:tr w:rsidR="00727FC9">
        <w:trPr>
          <w:cantSplit/>
          <w:trHeight w:val="737"/>
          <w:jc w:val="center"/>
        </w:trPr>
        <w:tc>
          <w:tcPr>
            <w:tcW w:w="317" w:type="pct"/>
            <w:tcBorders>
              <w:top w:val="single" w:sz="4" w:space="0" w:color="auto"/>
              <w:left w:val="single" w:sz="4" w:space="0" w:color="auto"/>
              <w:bottom w:val="single" w:sz="4" w:space="0" w:color="auto"/>
              <w:right w:val="single" w:sz="4" w:space="0" w:color="auto"/>
            </w:tcBorders>
            <w:noWrap/>
            <w:vAlign w:val="center"/>
          </w:tcPr>
          <w:p w:rsidR="00727FC9" w:rsidRDefault="00727FC9">
            <w:pPr>
              <w:widowControl/>
              <w:jc w:val="center"/>
              <w:rPr>
                <w:rFonts w:ascii="Times New Roman" w:eastAsia="仿宋_GB2312" w:hAnsi="Times New Roman" w:cs="Times New Roman"/>
                <w:bCs/>
                <w:color w:val="000000"/>
                <w:kern w:val="0"/>
                <w:sz w:val="24"/>
                <w:szCs w:val="24"/>
              </w:rPr>
            </w:pPr>
            <w:r>
              <w:rPr>
                <w:rFonts w:ascii="Times New Roman" w:eastAsia="仿宋_GB2312" w:hAnsi="Times New Roman" w:cs="Times New Roman"/>
                <w:bCs/>
                <w:color w:val="000000"/>
                <w:kern w:val="0"/>
                <w:sz w:val="24"/>
                <w:szCs w:val="24"/>
              </w:rPr>
              <w:t>121</w:t>
            </w:r>
          </w:p>
        </w:tc>
        <w:tc>
          <w:tcPr>
            <w:tcW w:w="735" w:type="pct"/>
            <w:tcBorders>
              <w:top w:val="single" w:sz="4" w:space="0" w:color="auto"/>
              <w:left w:val="single" w:sz="4" w:space="0" w:color="auto"/>
              <w:bottom w:val="single" w:sz="4" w:space="0" w:color="auto"/>
              <w:right w:val="single" w:sz="4" w:space="0" w:color="auto"/>
            </w:tcBorders>
            <w:vAlign w:val="center"/>
          </w:tcPr>
          <w:p w:rsidR="00727FC9" w:rsidRDefault="00727FC9">
            <w:pPr>
              <w:widowControl/>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YY 0315—2023</w:t>
            </w:r>
          </w:p>
        </w:tc>
        <w:tc>
          <w:tcPr>
            <w:tcW w:w="1147"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钛及钛合金牙种植体</w:t>
            </w:r>
          </w:p>
        </w:tc>
        <w:tc>
          <w:tcPr>
            <w:tcW w:w="553"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2023/11/22</w:t>
            </w:r>
          </w:p>
        </w:tc>
        <w:tc>
          <w:tcPr>
            <w:tcW w:w="580"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2026/12/1</w:t>
            </w:r>
          </w:p>
        </w:tc>
        <w:tc>
          <w:tcPr>
            <w:tcW w:w="996"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全国口腔材料和器械设备标准化技术委员会</w:t>
            </w:r>
          </w:p>
        </w:tc>
        <w:tc>
          <w:tcPr>
            <w:tcW w:w="672" w:type="pct"/>
            <w:tcBorders>
              <w:top w:val="single" w:sz="4" w:space="0" w:color="auto"/>
              <w:left w:val="single" w:sz="4" w:space="0" w:color="auto"/>
              <w:bottom w:val="single" w:sz="4" w:space="0" w:color="auto"/>
              <w:right w:val="single" w:sz="4" w:space="0" w:color="auto"/>
            </w:tcBorders>
            <w:vAlign w:val="center"/>
          </w:tcPr>
          <w:p w:rsidR="00727FC9" w:rsidRDefault="00727FC9">
            <w:pPr>
              <w:ind w:leftChars="-18" w:left="-38" w:rightChars="-25" w:right="-53"/>
              <w:jc w:val="center"/>
              <w:rPr>
                <w:rFonts w:ascii="Times New Roman" w:eastAsia="仿宋_GB2312" w:hAnsi="Times New Roman" w:cs="Times New Roman"/>
                <w:bCs/>
                <w:spacing w:val="-4"/>
                <w:kern w:val="0"/>
                <w:sz w:val="24"/>
                <w:szCs w:val="24"/>
              </w:rPr>
            </w:pPr>
            <w:r>
              <w:rPr>
                <w:rFonts w:ascii="Times New Roman" w:eastAsia="仿宋_GB2312" w:hAnsi="Times New Roman" w:cs="Times New Roman"/>
                <w:bCs/>
                <w:spacing w:val="-4"/>
                <w:kern w:val="0"/>
                <w:sz w:val="24"/>
                <w:szCs w:val="24"/>
              </w:rPr>
              <w:t>2023</w:t>
            </w:r>
            <w:r>
              <w:rPr>
                <w:rFonts w:ascii="Times New Roman" w:eastAsia="仿宋_GB2312" w:hAnsi="Times New Roman" w:cs="Times New Roman"/>
                <w:bCs/>
                <w:spacing w:val="-4"/>
                <w:kern w:val="0"/>
                <w:sz w:val="24"/>
                <w:szCs w:val="24"/>
              </w:rPr>
              <w:t>年第</w:t>
            </w:r>
            <w:r>
              <w:rPr>
                <w:rFonts w:ascii="Times New Roman" w:eastAsia="仿宋_GB2312" w:hAnsi="Times New Roman" w:cs="Times New Roman"/>
                <w:bCs/>
                <w:spacing w:val="-4"/>
                <w:kern w:val="0"/>
                <w:sz w:val="24"/>
                <w:szCs w:val="24"/>
              </w:rPr>
              <w:t>149</w:t>
            </w:r>
            <w:r>
              <w:rPr>
                <w:rFonts w:ascii="Times New Roman" w:eastAsia="仿宋_GB2312" w:hAnsi="Times New Roman" w:cs="Times New Roman"/>
                <w:bCs/>
                <w:spacing w:val="-4"/>
                <w:kern w:val="0"/>
                <w:sz w:val="24"/>
                <w:szCs w:val="24"/>
              </w:rPr>
              <w:t>号</w:t>
            </w:r>
          </w:p>
        </w:tc>
      </w:tr>
      <w:tr w:rsidR="00727FC9">
        <w:trPr>
          <w:cantSplit/>
          <w:trHeight w:val="377"/>
          <w:jc w:val="center"/>
        </w:trPr>
        <w:tc>
          <w:tcPr>
            <w:tcW w:w="317" w:type="pct"/>
            <w:tcBorders>
              <w:top w:val="single" w:sz="4" w:space="0" w:color="auto"/>
              <w:left w:val="single" w:sz="4" w:space="0" w:color="auto"/>
              <w:bottom w:val="single" w:sz="4" w:space="0" w:color="auto"/>
              <w:right w:val="single" w:sz="4" w:space="0" w:color="auto"/>
            </w:tcBorders>
            <w:noWrap/>
            <w:vAlign w:val="center"/>
          </w:tcPr>
          <w:p w:rsidR="00727FC9" w:rsidRDefault="00727FC9">
            <w:pPr>
              <w:widowControl/>
              <w:jc w:val="center"/>
              <w:rPr>
                <w:rFonts w:ascii="Times New Roman" w:eastAsia="仿宋_GB2312" w:hAnsi="Times New Roman" w:cs="Times New Roman"/>
                <w:bCs/>
                <w:color w:val="000000"/>
                <w:kern w:val="0"/>
                <w:sz w:val="24"/>
                <w:szCs w:val="24"/>
              </w:rPr>
            </w:pPr>
            <w:r>
              <w:rPr>
                <w:rFonts w:ascii="Times New Roman" w:eastAsia="仿宋_GB2312" w:hAnsi="Times New Roman" w:cs="Times New Roman"/>
                <w:bCs/>
                <w:color w:val="000000"/>
                <w:kern w:val="0"/>
                <w:sz w:val="24"/>
                <w:szCs w:val="24"/>
              </w:rPr>
              <w:t>122</w:t>
            </w:r>
          </w:p>
        </w:tc>
        <w:tc>
          <w:tcPr>
            <w:tcW w:w="735" w:type="pct"/>
            <w:tcBorders>
              <w:top w:val="single" w:sz="4" w:space="0" w:color="auto"/>
              <w:left w:val="single" w:sz="4" w:space="0" w:color="auto"/>
              <w:bottom w:val="single" w:sz="4" w:space="0" w:color="auto"/>
              <w:right w:val="single" w:sz="4" w:space="0" w:color="auto"/>
            </w:tcBorders>
            <w:vAlign w:val="center"/>
          </w:tcPr>
          <w:p w:rsidR="00727FC9" w:rsidRDefault="00727FC9">
            <w:pPr>
              <w:widowControl/>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YY 0469—2023</w:t>
            </w:r>
          </w:p>
        </w:tc>
        <w:tc>
          <w:tcPr>
            <w:tcW w:w="1147"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医用外科口罩</w:t>
            </w:r>
          </w:p>
        </w:tc>
        <w:tc>
          <w:tcPr>
            <w:tcW w:w="553"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2023/11/22</w:t>
            </w:r>
          </w:p>
        </w:tc>
        <w:tc>
          <w:tcPr>
            <w:tcW w:w="580"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2026/12/1</w:t>
            </w:r>
          </w:p>
        </w:tc>
        <w:tc>
          <w:tcPr>
            <w:tcW w:w="996"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全国医用防护器械</w:t>
            </w:r>
            <w:r>
              <w:rPr>
                <w:rFonts w:ascii="Times New Roman" w:eastAsia="仿宋_GB2312" w:hAnsi="Times New Roman" w:cs="Times New Roman"/>
                <w:bCs/>
                <w:kern w:val="0"/>
                <w:sz w:val="24"/>
                <w:szCs w:val="24"/>
              </w:rPr>
              <w:br/>
            </w:r>
            <w:r>
              <w:rPr>
                <w:rFonts w:ascii="Times New Roman" w:eastAsia="仿宋_GB2312" w:hAnsi="Times New Roman" w:cs="Times New Roman"/>
                <w:bCs/>
                <w:kern w:val="0"/>
                <w:sz w:val="24"/>
                <w:szCs w:val="24"/>
              </w:rPr>
              <w:t>标准化工作组</w:t>
            </w:r>
          </w:p>
        </w:tc>
        <w:tc>
          <w:tcPr>
            <w:tcW w:w="672" w:type="pct"/>
            <w:tcBorders>
              <w:top w:val="single" w:sz="4" w:space="0" w:color="auto"/>
              <w:left w:val="single" w:sz="4" w:space="0" w:color="auto"/>
              <w:bottom w:val="single" w:sz="4" w:space="0" w:color="auto"/>
              <w:right w:val="single" w:sz="4" w:space="0" w:color="auto"/>
            </w:tcBorders>
            <w:vAlign w:val="center"/>
          </w:tcPr>
          <w:p w:rsidR="00727FC9" w:rsidRDefault="00727FC9">
            <w:pPr>
              <w:ind w:leftChars="-18" w:left="-38" w:rightChars="-25" w:right="-53"/>
              <w:jc w:val="center"/>
              <w:rPr>
                <w:rFonts w:ascii="Times New Roman" w:eastAsia="仿宋_GB2312" w:hAnsi="Times New Roman" w:cs="Times New Roman"/>
                <w:bCs/>
                <w:spacing w:val="-4"/>
                <w:kern w:val="0"/>
                <w:sz w:val="24"/>
                <w:szCs w:val="24"/>
              </w:rPr>
            </w:pPr>
            <w:r>
              <w:rPr>
                <w:rFonts w:ascii="Times New Roman" w:eastAsia="仿宋_GB2312" w:hAnsi="Times New Roman" w:cs="Times New Roman"/>
                <w:bCs/>
                <w:spacing w:val="-4"/>
                <w:kern w:val="0"/>
                <w:sz w:val="24"/>
                <w:szCs w:val="24"/>
              </w:rPr>
              <w:t>2023</w:t>
            </w:r>
            <w:r>
              <w:rPr>
                <w:rFonts w:ascii="Times New Roman" w:eastAsia="仿宋_GB2312" w:hAnsi="Times New Roman" w:cs="Times New Roman"/>
                <w:bCs/>
                <w:spacing w:val="-4"/>
                <w:kern w:val="0"/>
                <w:sz w:val="24"/>
                <w:szCs w:val="24"/>
              </w:rPr>
              <w:t>年第</w:t>
            </w:r>
            <w:r>
              <w:rPr>
                <w:rFonts w:ascii="Times New Roman" w:eastAsia="仿宋_GB2312" w:hAnsi="Times New Roman" w:cs="Times New Roman"/>
                <w:bCs/>
                <w:spacing w:val="-4"/>
                <w:kern w:val="0"/>
                <w:sz w:val="24"/>
                <w:szCs w:val="24"/>
              </w:rPr>
              <w:t>149</w:t>
            </w:r>
            <w:r>
              <w:rPr>
                <w:rFonts w:ascii="Times New Roman" w:eastAsia="仿宋_GB2312" w:hAnsi="Times New Roman" w:cs="Times New Roman"/>
                <w:bCs/>
                <w:spacing w:val="-4"/>
                <w:kern w:val="0"/>
                <w:sz w:val="24"/>
                <w:szCs w:val="24"/>
              </w:rPr>
              <w:t>号</w:t>
            </w:r>
          </w:p>
        </w:tc>
      </w:tr>
      <w:tr w:rsidR="00727FC9">
        <w:trPr>
          <w:cantSplit/>
          <w:trHeight w:val="737"/>
          <w:jc w:val="center"/>
        </w:trPr>
        <w:tc>
          <w:tcPr>
            <w:tcW w:w="317" w:type="pct"/>
            <w:tcBorders>
              <w:top w:val="single" w:sz="4" w:space="0" w:color="auto"/>
              <w:left w:val="single" w:sz="4" w:space="0" w:color="auto"/>
              <w:bottom w:val="single" w:sz="4" w:space="0" w:color="auto"/>
              <w:right w:val="single" w:sz="4" w:space="0" w:color="auto"/>
            </w:tcBorders>
            <w:noWrap/>
            <w:vAlign w:val="center"/>
          </w:tcPr>
          <w:p w:rsidR="00727FC9" w:rsidRDefault="00727FC9">
            <w:pPr>
              <w:widowControl/>
              <w:jc w:val="center"/>
              <w:rPr>
                <w:rFonts w:ascii="Times New Roman" w:eastAsia="仿宋_GB2312" w:hAnsi="Times New Roman" w:cs="Times New Roman"/>
                <w:bCs/>
                <w:color w:val="000000"/>
                <w:kern w:val="0"/>
                <w:sz w:val="24"/>
                <w:szCs w:val="24"/>
              </w:rPr>
            </w:pPr>
            <w:r>
              <w:rPr>
                <w:rFonts w:ascii="Times New Roman" w:eastAsia="仿宋_GB2312" w:hAnsi="Times New Roman" w:cs="Times New Roman"/>
                <w:bCs/>
                <w:color w:val="000000"/>
                <w:kern w:val="0"/>
                <w:sz w:val="24"/>
                <w:szCs w:val="24"/>
              </w:rPr>
              <w:t>123</w:t>
            </w:r>
          </w:p>
        </w:tc>
        <w:tc>
          <w:tcPr>
            <w:tcW w:w="735" w:type="pct"/>
            <w:tcBorders>
              <w:top w:val="single" w:sz="4" w:space="0" w:color="auto"/>
              <w:left w:val="single" w:sz="4" w:space="0" w:color="auto"/>
              <w:bottom w:val="single" w:sz="4" w:space="0" w:color="auto"/>
              <w:right w:val="single" w:sz="4" w:space="0" w:color="auto"/>
            </w:tcBorders>
            <w:vAlign w:val="center"/>
          </w:tcPr>
          <w:p w:rsidR="00727FC9" w:rsidRDefault="00727FC9">
            <w:pPr>
              <w:widowControl/>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YY 0793.2—2023</w:t>
            </w:r>
          </w:p>
        </w:tc>
        <w:tc>
          <w:tcPr>
            <w:tcW w:w="1147"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血液透析和相关治疗用液体的制备和质量管理</w:t>
            </w:r>
            <w:r>
              <w:rPr>
                <w:rFonts w:ascii="Times New Roman" w:eastAsia="仿宋_GB2312" w:hAnsi="Times New Roman" w:cs="Times New Roman"/>
                <w:bCs/>
                <w:kern w:val="0"/>
                <w:sz w:val="24"/>
                <w:szCs w:val="24"/>
              </w:rPr>
              <w:t xml:space="preserve"> </w:t>
            </w:r>
            <w:r>
              <w:rPr>
                <w:rFonts w:ascii="Times New Roman" w:eastAsia="仿宋_GB2312" w:hAnsi="Times New Roman" w:cs="Times New Roman"/>
                <w:bCs/>
                <w:kern w:val="0"/>
                <w:sz w:val="24"/>
                <w:szCs w:val="24"/>
              </w:rPr>
              <w:t>第</w:t>
            </w:r>
            <w:r>
              <w:rPr>
                <w:rFonts w:ascii="Times New Roman" w:eastAsia="仿宋_GB2312" w:hAnsi="Times New Roman" w:cs="Times New Roman"/>
                <w:bCs/>
                <w:kern w:val="0"/>
                <w:sz w:val="24"/>
                <w:szCs w:val="24"/>
              </w:rPr>
              <w:t>2</w:t>
            </w:r>
            <w:r>
              <w:rPr>
                <w:rFonts w:ascii="Times New Roman" w:eastAsia="仿宋_GB2312" w:hAnsi="Times New Roman" w:cs="Times New Roman"/>
                <w:bCs/>
                <w:kern w:val="0"/>
                <w:sz w:val="24"/>
                <w:szCs w:val="24"/>
              </w:rPr>
              <w:t>部分：血液透析和相关治疗用水</w:t>
            </w:r>
          </w:p>
        </w:tc>
        <w:tc>
          <w:tcPr>
            <w:tcW w:w="553"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2023/11/22</w:t>
            </w:r>
          </w:p>
        </w:tc>
        <w:tc>
          <w:tcPr>
            <w:tcW w:w="580"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2026/12/1</w:t>
            </w:r>
          </w:p>
        </w:tc>
        <w:tc>
          <w:tcPr>
            <w:tcW w:w="996"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全国医用体外循环设备标准化技术委员会</w:t>
            </w:r>
          </w:p>
        </w:tc>
        <w:tc>
          <w:tcPr>
            <w:tcW w:w="672" w:type="pct"/>
            <w:tcBorders>
              <w:top w:val="single" w:sz="4" w:space="0" w:color="auto"/>
              <w:left w:val="single" w:sz="4" w:space="0" w:color="auto"/>
              <w:bottom w:val="single" w:sz="4" w:space="0" w:color="auto"/>
              <w:right w:val="single" w:sz="4" w:space="0" w:color="auto"/>
            </w:tcBorders>
            <w:vAlign w:val="center"/>
          </w:tcPr>
          <w:p w:rsidR="00727FC9" w:rsidRDefault="00727FC9">
            <w:pPr>
              <w:ind w:leftChars="-18" w:left="-38" w:rightChars="-25" w:right="-53"/>
              <w:jc w:val="center"/>
              <w:rPr>
                <w:rFonts w:ascii="Times New Roman" w:eastAsia="仿宋_GB2312" w:hAnsi="Times New Roman" w:cs="Times New Roman"/>
                <w:bCs/>
                <w:spacing w:val="-4"/>
                <w:kern w:val="0"/>
                <w:sz w:val="24"/>
                <w:szCs w:val="24"/>
              </w:rPr>
            </w:pPr>
            <w:r>
              <w:rPr>
                <w:rFonts w:ascii="Times New Roman" w:eastAsia="仿宋_GB2312" w:hAnsi="Times New Roman" w:cs="Times New Roman"/>
                <w:bCs/>
                <w:spacing w:val="-4"/>
                <w:kern w:val="0"/>
                <w:sz w:val="24"/>
                <w:szCs w:val="24"/>
              </w:rPr>
              <w:t>2023</w:t>
            </w:r>
            <w:r>
              <w:rPr>
                <w:rFonts w:ascii="Times New Roman" w:eastAsia="仿宋_GB2312" w:hAnsi="Times New Roman" w:cs="Times New Roman"/>
                <w:bCs/>
                <w:spacing w:val="-4"/>
                <w:kern w:val="0"/>
                <w:sz w:val="24"/>
                <w:szCs w:val="24"/>
              </w:rPr>
              <w:t>年第</w:t>
            </w:r>
            <w:r>
              <w:rPr>
                <w:rFonts w:ascii="Times New Roman" w:eastAsia="仿宋_GB2312" w:hAnsi="Times New Roman" w:cs="Times New Roman"/>
                <w:bCs/>
                <w:spacing w:val="-4"/>
                <w:kern w:val="0"/>
                <w:sz w:val="24"/>
                <w:szCs w:val="24"/>
              </w:rPr>
              <w:t>149</w:t>
            </w:r>
            <w:r>
              <w:rPr>
                <w:rFonts w:ascii="Times New Roman" w:eastAsia="仿宋_GB2312" w:hAnsi="Times New Roman" w:cs="Times New Roman"/>
                <w:bCs/>
                <w:spacing w:val="-4"/>
                <w:kern w:val="0"/>
                <w:sz w:val="24"/>
                <w:szCs w:val="24"/>
              </w:rPr>
              <w:t>号</w:t>
            </w:r>
          </w:p>
        </w:tc>
      </w:tr>
      <w:tr w:rsidR="00727FC9">
        <w:trPr>
          <w:cantSplit/>
          <w:trHeight w:val="737"/>
          <w:jc w:val="center"/>
        </w:trPr>
        <w:tc>
          <w:tcPr>
            <w:tcW w:w="317" w:type="pct"/>
            <w:tcBorders>
              <w:top w:val="single" w:sz="4" w:space="0" w:color="auto"/>
              <w:left w:val="single" w:sz="4" w:space="0" w:color="auto"/>
              <w:bottom w:val="single" w:sz="4" w:space="0" w:color="auto"/>
              <w:right w:val="single" w:sz="4" w:space="0" w:color="auto"/>
            </w:tcBorders>
            <w:noWrap/>
            <w:vAlign w:val="center"/>
          </w:tcPr>
          <w:p w:rsidR="00727FC9" w:rsidRDefault="00727FC9">
            <w:pPr>
              <w:widowControl/>
              <w:jc w:val="center"/>
              <w:rPr>
                <w:rFonts w:ascii="Times New Roman" w:eastAsia="仿宋_GB2312" w:hAnsi="Times New Roman" w:cs="Times New Roman"/>
                <w:bCs/>
                <w:color w:val="000000"/>
                <w:kern w:val="0"/>
                <w:sz w:val="24"/>
                <w:szCs w:val="24"/>
              </w:rPr>
            </w:pPr>
            <w:r>
              <w:rPr>
                <w:rFonts w:ascii="Times New Roman" w:eastAsia="仿宋_GB2312" w:hAnsi="Times New Roman" w:cs="Times New Roman"/>
                <w:bCs/>
                <w:color w:val="000000"/>
                <w:kern w:val="0"/>
                <w:sz w:val="24"/>
                <w:szCs w:val="24"/>
              </w:rPr>
              <w:t>124</w:t>
            </w:r>
          </w:p>
        </w:tc>
        <w:tc>
          <w:tcPr>
            <w:tcW w:w="735" w:type="pct"/>
            <w:tcBorders>
              <w:top w:val="single" w:sz="4" w:space="0" w:color="auto"/>
              <w:left w:val="single" w:sz="4" w:space="0" w:color="auto"/>
              <w:bottom w:val="single" w:sz="4" w:space="0" w:color="auto"/>
              <w:right w:val="single" w:sz="4" w:space="0" w:color="auto"/>
            </w:tcBorders>
            <w:vAlign w:val="center"/>
          </w:tcPr>
          <w:p w:rsidR="00727FC9" w:rsidRDefault="00727FC9">
            <w:pPr>
              <w:widowControl/>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YY/T 0929.3—2023</w:t>
            </w:r>
          </w:p>
        </w:tc>
        <w:tc>
          <w:tcPr>
            <w:tcW w:w="1147"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输液用药液过滤器</w:t>
            </w:r>
            <w:r>
              <w:rPr>
                <w:rFonts w:ascii="Times New Roman" w:eastAsia="仿宋_GB2312" w:hAnsi="Times New Roman" w:cs="Times New Roman"/>
                <w:bCs/>
                <w:kern w:val="0"/>
                <w:sz w:val="24"/>
                <w:szCs w:val="24"/>
              </w:rPr>
              <w:t xml:space="preserve"> </w:t>
            </w:r>
            <w:r>
              <w:rPr>
                <w:rFonts w:ascii="Times New Roman" w:eastAsia="仿宋_GB2312" w:hAnsi="Times New Roman" w:cs="Times New Roman"/>
                <w:bCs/>
                <w:kern w:val="0"/>
                <w:sz w:val="24"/>
                <w:szCs w:val="24"/>
              </w:rPr>
              <w:t>第</w:t>
            </w:r>
            <w:r>
              <w:rPr>
                <w:rFonts w:ascii="Times New Roman" w:eastAsia="仿宋_GB2312" w:hAnsi="Times New Roman" w:cs="Times New Roman"/>
                <w:bCs/>
                <w:kern w:val="0"/>
                <w:sz w:val="24"/>
                <w:szCs w:val="24"/>
              </w:rPr>
              <w:t>3</w:t>
            </w:r>
            <w:r>
              <w:rPr>
                <w:rFonts w:ascii="Times New Roman" w:eastAsia="仿宋_GB2312" w:hAnsi="Times New Roman" w:cs="Times New Roman"/>
                <w:bCs/>
                <w:kern w:val="0"/>
                <w:sz w:val="24"/>
                <w:szCs w:val="24"/>
              </w:rPr>
              <w:t>部分：标称孔径</w:t>
            </w:r>
            <w:r>
              <w:rPr>
                <w:rFonts w:ascii="Times New Roman" w:eastAsia="仿宋_GB2312" w:hAnsi="Times New Roman" w:cs="Times New Roman"/>
                <w:bCs/>
                <w:kern w:val="0"/>
                <w:sz w:val="24"/>
                <w:szCs w:val="24"/>
              </w:rPr>
              <w:t>0.22μm</w:t>
            </w:r>
            <w:r>
              <w:rPr>
                <w:rFonts w:ascii="Times New Roman" w:eastAsia="仿宋_GB2312" w:hAnsi="Times New Roman" w:cs="Times New Roman"/>
                <w:bCs/>
                <w:kern w:val="0"/>
                <w:sz w:val="24"/>
                <w:szCs w:val="24"/>
              </w:rPr>
              <w:t>药液过滤器液体细菌截留试验方法</w:t>
            </w:r>
          </w:p>
        </w:tc>
        <w:tc>
          <w:tcPr>
            <w:tcW w:w="553"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2023/11/22</w:t>
            </w:r>
          </w:p>
        </w:tc>
        <w:tc>
          <w:tcPr>
            <w:tcW w:w="580"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2024/12/1</w:t>
            </w:r>
          </w:p>
        </w:tc>
        <w:tc>
          <w:tcPr>
            <w:tcW w:w="996"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全国医用输液器具</w:t>
            </w:r>
            <w:r>
              <w:rPr>
                <w:rFonts w:ascii="Times New Roman" w:eastAsia="仿宋_GB2312" w:hAnsi="Times New Roman" w:cs="Times New Roman"/>
                <w:bCs/>
                <w:kern w:val="0"/>
                <w:sz w:val="24"/>
                <w:szCs w:val="24"/>
              </w:rPr>
              <w:br/>
            </w:r>
            <w:r>
              <w:rPr>
                <w:rFonts w:ascii="Times New Roman" w:eastAsia="仿宋_GB2312" w:hAnsi="Times New Roman" w:cs="Times New Roman"/>
                <w:bCs/>
                <w:kern w:val="0"/>
                <w:sz w:val="24"/>
                <w:szCs w:val="24"/>
              </w:rPr>
              <w:t>标准化技术委员会</w:t>
            </w:r>
          </w:p>
        </w:tc>
        <w:tc>
          <w:tcPr>
            <w:tcW w:w="672" w:type="pct"/>
            <w:tcBorders>
              <w:top w:val="single" w:sz="4" w:space="0" w:color="auto"/>
              <w:left w:val="single" w:sz="4" w:space="0" w:color="auto"/>
              <w:bottom w:val="single" w:sz="4" w:space="0" w:color="auto"/>
              <w:right w:val="single" w:sz="4" w:space="0" w:color="auto"/>
            </w:tcBorders>
            <w:vAlign w:val="center"/>
          </w:tcPr>
          <w:p w:rsidR="00727FC9" w:rsidRDefault="00727FC9">
            <w:pPr>
              <w:ind w:leftChars="-18" w:left="-38" w:rightChars="-25" w:right="-53"/>
              <w:jc w:val="center"/>
              <w:rPr>
                <w:rFonts w:ascii="Times New Roman" w:eastAsia="仿宋_GB2312" w:hAnsi="Times New Roman" w:cs="Times New Roman"/>
                <w:bCs/>
                <w:spacing w:val="-4"/>
                <w:kern w:val="0"/>
                <w:sz w:val="24"/>
                <w:szCs w:val="24"/>
              </w:rPr>
            </w:pPr>
            <w:r>
              <w:rPr>
                <w:rFonts w:ascii="Times New Roman" w:eastAsia="仿宋_GB2312" w:hAnsi="Times New Roman" w:cs="Times New Roman"/>
                <w:bCs/>
                <w:spacing w:val="-4"/>
                <w:kern w:val="0"/>
                <w:sz w:val="24"/>
                <w:szCs w:val="24"/>
              </w:rPr>
              <w:t>2023</w:t>
            </w:r>
            <w:r>
              <w:rPr>
                <w:rFonts w:ascii="Times New Roman" w:eastAsia="仿宋_GB2312" w:hAnsi="Times New Roman" w:cs="Times New Roman"/>
                <w:bCs/>
                <w:spacing w:val="-4"/>
                <w:kern w:val="0"/>
                <w:sz w:val="24"/>
                <w:szCs w:val="24"/>
              </w:rPr>
              <w:t>年第</w:t>
            </w:r>
            <w:r>
              <w:rPr>
                <w:rFonts w:ascii="Times New Roman" w:eastAsia="仿宋_GB2312" w:hAnsi="Times New Roman" w:cs="Times New Roman"/>
                <w:bCs/>
                <w:spacing w:val="-4"/>
                <w:kern w:val="0"/>
                <w:sz w:val="24"/>
                <w:szCs w:val="24"/>
              </w:rPr>
              <w:t>149</w:t>
            </w:r>
            <w:r>
              <w:rPr>
                <w:rFonts w:ascii="Times New Roman" w:eastAsia="仿宋_GB2312" w:hAnsi="Times New Roman" w:cs="Times New Roman"/>
                <w:bCs/>
                <w:spacing w:val="-4"/>
                <w:kern w:val="0"/>
                <w:sz w:val="24"/>
                <w:szCs w:val="24"/>
              </w:rPr>
              <w:t>号</w:t>
            </w:r>
          </w:p>
        </w:tc>
      </w:tr>
      <w:tr w:rsidR="00727FC9">
        <w:trPr>
          <w:cantSplit/>
          <w:trHeight w:val="737"/>
          <w:jc w:val="center"/>
        </w:trPr>
        <w:tc>
          <w:tcPr>
            <w:tcW w:w="317" w:type="pct"/>
            <w:tcBorders>
              <w:top w:val="single" w:sz="4" w:space="0" w:color="auto"/>
              <w:left w:val="single" w:sz="4" w:space="0" w:color="auto"/>
              <w:bottom w:val="single" w:sz="4" w:space="0" w:color="auto"/>
              <w:right w:val="single" w:sz="4" w:space="0" w:color="auto"/>
            </w:tcBorders>
            <w:noWrap/>
            <w:vAlign w:val="center"/>
          </w:tcPr>
          <w:p w:rsidR="00727FC9" w:rsidRDefault="00727FC9">
            <w:pPr>
              <w:widowControl/>
              <w:jc w:val="center"/>
              <w:rPr>
                <w:rFonts w:ascii="Times New Roman" w:eastAsia="仿宋_GB2312" w:hAnsi="Times New Roman" w:cs="Times New Roman"/>
                <w:bCs/>
                <w:color w:val="000000"/>
                <w:kern w:val="0"/>
                <w:sz w:val="24"/>
                <w:szCs w:val="24"/>
              </w:rPr>
            </w:pPr>
            <w:r>
              <w:rPr>
                <w:rFonts w:ascii="Times New Roman" w:eastAsia="仿宋_GB2312" w:hAnsi="Times New Roman" w:cs="Times New Roman"/>
                <w:bCs/>
                <w:color w:val="000000"/>
                <w:kern w:val="0"/>
                <w:sz w:val="24"/>
                <w:szCs w:val="24"/>
              </w:rPr>
              <w:t>125</w:t>
            </w:r>
          </w:p>
        </w:tc>
        <w:tc>
          <w:tcPr>
            <w:tcW w:w="735" w:type="pct"/>
            <w:tcBorders>
              <w:top w:val="single" w:sz="4" w:space="0" w:color="auto"/>
              <w:left w:val="single" w:sz="4" w:space="0" w:color="auto"/>
              <w:bottom w:val="single" w:sz="4" w:space="0" w:color="auto"/>
              <w:right w:val="single" w:sz="4" w:space="0" w:color="auto"/>
            </w:tcBorders>
            <w:vAlign w:val="center"/>
          </w:tcPr>
          <w:p w:rsidR="00727FC9" w:rsidRDefault="00727FC9">
            <w:pPr>
              <w:widowControl/>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YY/T 0969—2023</w:t>
            </w:r>
          </w:p>
        </w:tc>
        <w:tc>
          <w:tcPr>
            <w:tcW w:w="1147"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一次性使用医用口罩</w:t>
            </w:r>
          </w:p>
        </w:tc>
        <w:tc>
          <w:tcPr>
            <w:tcW w:w="553"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2023/11/22</w:t>
            </w:r>
          </w:p>
        </w:tc>
        <w:tc>
          <w:tcPr>
            <w:tcW w:w="580"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2025/12/1</w:t>
            </w:r>
          </w:p>
        </w:tc>
        <w:tc>
          <w:tcPr>
            <w:tcW w:w="996"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全国医用防护器械</w:t>
            </w:r>
            <w:r>
              <w:rPr>
                <w:rFonts w:ascii="Times New Roman" w:eastAsia="仿宋_GB2312" w:hAnsi="Times New Roman" w:cs="Times New Roman"/>
                <w:bCs/>
                <w:kern w:val="0"/>
                <w:sz w:val="24"/>
                <w:szCs w:val="24"/>
              </w:rPr>
              <w:br/>
            </w:r>
            <w:r>
              <w:rPr>
                <w:rFonts w:ascii="Times New Roman" w:eastAsia="仿宋_GB2312" w:hAnsi="Times New Roman" w:cs="Times New Roman"/>
                <w:bCs/>
                <w:kern w:val="0"/>
                <w:sz w:val="24"/>
                <w:szCs w:val="24"/>
              </w:rPr>
              <w:t>标准化工作组</w:t>
            </w:r>
          </w:p>
        </w:tc>
        <w:tc>
          <w:tcPr>
            <w:tcW w:w="672" w:type="pct"/>
            <w:tcBorders>
              <w:top w:val="single" w:sz="4" w:space="0" w:color="auto"/>
              <w:left w:val="single" w:sz="4" w:space="0" w:color="auto"/>
              <w:bottom w:val="single" w:sz="4" w:space="0" w:color="auto"/>
              <w:right w:val="single" w:sz="4" w:space="0" w:color="auto"/>
            </w:tcBorders>
            <w:vAlign w:val="center"/>
          </w:tcPr>
          <w:p w:rsidR="00727FC9" w:rsidRDefault="00727FC9">
            <w:pPr>
              <w:ind w:leftChars="-18" w:left="-38" w:rightChars="-25" w:right="-53"/>
              <w:jc w:val="center"/>
              <w:rPr>
                <w:rFonts w:ascii="Times New Roman" w:eastAsia="仿宋_GB2312" w:hAnsi="Times New Roman" w:cs="Times New Roman"/>
                <w:bCs/>
                <w:spacing w:val="-4"/>
                <w:kern w:val="0"/>
                <w:sz w:val="24"/>
                <w:szCs w:val="24"/>
              </w:rPr>
            </w:pPr>
            <w:r>
              <w:rPr>
                <w:rFonts w:ascii="Times New Roman" w:eastAsia="仿宋_GB2312" w:hAnsi="Times New Roman" w:cs="Times New Roman"/>
                <w:bCs/>
                <w:spacing w:val="-4"/>
                <w:kern w:val="0"/>
                <w:sz w:val="24"/>
                <w:szCs w:val="24"/>
              </w:rPr>
              <w:t>2023</w:t>
            </w:r>
            <w:r>
              <w:rPr>
                <w:rFonts w:ascii="Times New Roman" w:eastAsia="仿宋_GB2312" w:hAnsi="Times New Roman" w:cs="Times New Roman"/>
                <w:bCs/>
                <w:spacing w:val="-4"/>
                <w:kern w:val="0"/>
                <w:sz w:val="24"/>
                <w:szCs w:val="24"/>
              </w:rPr>
              <w:t>年第</w:t>
            </w:r>
            <w:r>
              <w:rPr>
                <w:rFonts w:ascii="Times New Roman" w:eastAsia="仿宋_GB2312" w:hAnsi="Times New Roman" w:cs="Times New Roman"/>
                <w:bCs/>
                <w:spacing w:val="-4"/>
                <w:kern w:val="0"/>
                <w:sz w:val="24"/>
                <w:szCs w:val="24"/>
              </w:rPr>
              <w:t>149</w:t>
            </w:r>
            <w:r>
              <w:rPr>
                <w:rFonts w:ascii="Times New Roman" w:eastAsia="仿宋_GB2312" w:hAnsi="Times New Roman" w:cs="Times New Roman"/>
                <w:bCs/>
                <w:spacing w:val="-4"/>
                <w:kern w:val="0"/>
                <w:sz w:val="24"/>
                <w:szCs w:val="24"/>
              </w:rPr>
              <w:t>号</w:t>
            </w:r>
          </w:p>
        </w:tc>
      </w:tr>
      <w:tr w:rsidR="00727FC9">
        <w:trPr>
          <w:cantSplit/>
          <w:trHeight w:val="737"/>
          <w:jc w:val="center"/>
        </w:trPr>
        <w:tc>
          <w:tcPr>
            <w:tcW w:w="317" w:type="pct"/>
            <w:tcBorders>
              <w:top w:val="single" w:sz="4" w:space="0" w:color="auto"/>
              <w:left w:val="single" w:sz="4" w:space="0" w:color="auto"/>
              <w:bottom w:val="single" w:sz="4" w:space="0" w:color="auto"/>
              <w:right w:val="single" w:sz="4" w:space="0" w:color="auto"/>
            </w:tcBorders>
            <w:noWrap/>
            <w:vAlign w:val="center"/>
          </w:tcPr>
          <w:p w:rsidR="00727FC9" w:rsidRDefault="00727FC9">
            <w:pPr>
              <w:widowControl/>
              <w:jc w:val="center"/>
              <w:rPr>
                <w:rFonts w:ascii="Times New Roman" w:eastAsia="仿宋_GB2312" w:hAnsi="Times New Roman" w:cs="Times New Roman"/>
                <w:bCs/>
                <w:color w:val="000000"/>
                <w:kern w:val="0"/>
                <w:sz w:val="24"/>
                <w:szCs w:val="24"/>
              </w:rPr>
            </w:pPr>
            <w:r>
              <w:rPr>
                <w:rFonts w:ascii="Times New Roman" w:eastAsia="仿宋_GB2312" w:hAnsi="Times New Roman" w:cs="Times New Roman"/>
                <w:bCs/>
                <w:color w:val="000000"/>
                <w:kern w:val="0"/>
                <w:sz w:val="24"/>
                <w:szCs w:val="24"/>
              </w:rPr>
              <w:lastRenderedPageBreak/>
              <w:t>126</w:t>
            </w:r>
          </w:p>
        </w:tc>
        <w:tc>
          <w:tcPr>
            <w:tcW w:w="735" w:type="pct"/>
            <w:tcBorders>
              <w:top w:val="single" w:sz="4" w:space="0" w:color="auto"/>
              <w:left w:val="single" w:sz="4" w:space="0" w:color="auto"/>
              <w:bottom w:val="single" w:sz="4" w:space="0" w:color="auto"/>
              <w:right w:val="single" w:sz="4" w:space="0" w:color="auto"/>
            </w:tcBorders>
            <w:vAlign w:val="center"/>
          </w:tcPr>
          <w:p w:rsidR="00727FC9" w:rsidRDefault="00727FC9">
            <w:pPr>
              <w:widowControl/>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YY 1042—2023</w:t>
            </w:r>
          </w:p>
        </w:tc>
        <w:tc>
          <w:tcPr>
            <w:tcW w:w="1147"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牙科学</w:t>
            </w:r>
            <w:r>
              <w:rPr>
                <w:rFonts w:ascii="Times New Roman" w:eastAsia="仿宋_GB2312" w:hAnsi="Times New Roman" w:cs="Times New Roman"/>
                <w:bCs/>
                <w:kern w:val="0"/>
                <w:sz w:val="24"/>
                <w:szCs w:val="24"/>
              </w:rPr>
              <w:t xml:space="preserve"> </w:t>
            </w:r>
            <w:r>
              <w:rPr>
                <w:rFonts w:ascii="Times New Roman" w:eastAsia="仿宋_GB2312" w:hAnsi="Times New Roman" w:cs="Times New Roman"/>
                <w:bCs/>
                <w:kern w:val="0"/>
                <w:sz w:val="24"/>
                <w:szCs w:val="24"/>
              </w:rPr>
              <w:t>聚合物基修复材料</w:t>
            </w:r>
          </w:p>
        </w:tc>
        <w:tc>
          <w:tcPr>
            <w:tcW w:w="553"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2023/11/22</w:t>
            </w:r>
          </w:p>
        </w:tc>
        <w:tc>
          <w:tcPr>
            <w:tcW w:w="580"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2026/12/1</w:t>
            </w:r>
          </w:p>
        </w:tc>
        <w:tc>
          <w:tcPr>
            <w:tcW w:w="996"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全国口腔材料和器械设备标准化技术委员会</w:t>
            </w:r>
          </w:p>
        </w:tc>
        <w:tc>
          <w:tcPr>
            <w:tcW w:w="672" w:type="pct"/>
            <w:tcBorders>
              <w:top w:val="single" w:sz="4" w:space="0" w:color="auto"/>
              <w:left w:val="single" w:sz="4" w:space="0" w:color="auto"/>
              <w:bottom w:val="single" w:sz="4" w:space="0" w:color="auto"/>
              <w:right w:val="single" w:sz="4" w:space="0" w:color="auto"/>
            </w:tcBorders>
            <w:vAlign w:val="center"/>
          </w:tcPr>
          <w:p w:rsidR="00727FC9" w:rsidRDefault="00727FC9">
            <w:pPr>
              <w:ind w:leftChars="-18" w:left="-38" w:rightChars="-25" w:right="-53"/>
              <w:jc w:val="center"/>
              <w:rPr>
                <w:rFonts w:ascii="Times New Roman" w:eastAsia="仿宋_GB2312" w:hAnsi="Times New Roman" w:cs="Times New Roman"/>
                <w:bCs/>
                <w:spacing w:val="-4"/>
                <w:kern w:val="0"/>
                <w:sz w:val="24"/>
                <w:szCs w:val="24"/>
              </w:rPr>
            </w:pPr>
            <w:r>
              <w:rPr>
                <w:rFonts w:ascii="Times New Roman" w:eastAsia="仿宋_GB2312" w:hAnsi="Times New Roman" w:cs="Times New Roman"/>
                <w:bCs/>
                <w:spacing w:val="-4"/>
                <w:kern w:val="0"/>
                <w:sz w:val="24"/>
                <w:szCs w:val="24"/>
              </w:rPr>
              <w:t>2023</w:t>
            </w:r>
            <w:r>
              <w:rPr>
                <w:rFonts w:ascii="Times New Roman" w:eastAsia="仿宋_GB2312" w:hAnsi="Times New Roman" w:cs="Times New Roman"/>
                <w:bCs/>
                <w:spacing w:val="-4"/>
                <w:kern w:val="0"/>
                <w:sz w:val="24"/>
                <w:szCs w:val="24"/>
              </w:rPr>
              <w:t>年第</w:t>
            </w:r>
            <w:r>
              <w:rPr>
                <w:rFonts w:ascii="Times New Roman" w:eastAsia="仿宋_GB2312" w:hAnsi="Times New Roman" w:cs="Times New Roman"/>
                <w:bCs/>
                <w:spacing w:val="-4"/>
                <w:kern w:val="0"/>
                <w:sz w:val="24"/>
                <w:szCs w:val="24"/>
              </w:rPr>
              <w:t>149</w:t>
            </w:r>
            <w:r>
              <w:rPr>
                <w:rFonts w:ascii="Times New Roman" w:eastAsia="仿宋_GB2312" w:hAnsi="Times New Roman" w:cs="Times New Roman"/>
                <w:bCs/>
                <w:spacing w:val="-4"/>
                <w:kern w:val="0"/>
                <w:sz w:val="24"/>
                <w:szCs w:val="24"/>
              </w:rPr>
              <w:t>号</w:t>
            </w:r>
          </w:p>
        </w:tc>
      </w:tr>
      <w:tr w:rsidR="00727FC9">
        <w:trPr>
          <w:cantSplit/>
          <w:trHeight w:val="737"/>
          <w:jc w:val="center"/>
        </w:trPr>
        <w:tc>
          <w:tcPr>
            <w:tcW w:w="317" w:type="pct"/>
            <w:tcBorders>
              <w:top w:val="single" w:sz="4" w:space="0" w:color="auto"/>
              <w:left w:val="single" w:sz="4" w:space="0" w:color="auto"/>
              <w:bottom w:val="single" w:sz="4" w:space="0" w:color="auto"/>
              <w:right w:val="single" w:sz="4" w:space="0" w:color="auto"/>
            </w:tcBorders>
            <w:noWrap/>
            <w:vAlign w:val="center"/>
          </w:tcPr>
          <w:p w:rsidR="00727FC9" w:rsidRDefault="00727FC9">
            <w:pPr>
              <w:widowControl/>
              <w:jc w:val="center"/>
              <w:rPr>
                <w:rFonts w:ascii="Times New Roman" w:eastAsia="仿宋_GB2312" w:hAnsi="Times New Roman" w:cs="Times New Roman"/>
                <w:bCs/>
                <w:color w:val="000000"/>
                <w:kern w:val="0"/>
                <w:sz w:val="24"/>
                <w:szCs w:val="24"/>
              </w:rPr>
            </w:pPr>
            <w:r>
              <w:rPr>
                <w:rFonts w:ascii="Times New Roman" w:eastAsia="仿宋_GB2312" w:hAnsi="Times New Roman" w:cs="Times New Roman"/>
                <w:bCs/>
                <w:color w:val="000000"/>
                <w:kern w:val="0"/>
                <w:sz w:val="24"/>
                <w:szCs w:val="24"/>
              </w:rPr>
              <w:t>127</w:t>
            </w:r>
          </w:p>
        </w:tc>
        <w:tc>
          <w:tcPr>
            <w:tcW w:w="735" w:type="pct"/>
            <w:tcBorders>
              <w:top w:val="single" w:sz="4" w:space="0" w:color="auto"/>
              <w:left w:val="single" w:sz="4" w:space="0" w:color="auto"/>
              <w:bottom w:val="single" w:sz="4" w:space="0" w:color="auto"/>
              <w:right w:val="single" w:sz="4" w:space="0" w:color="auto"/>
            </w:tcBorders>
            <w:vAlign w:val="center"/>
          </w:tcPr>
          <w:p w:rsidR="00727FC9" w:rsidRDefault="00727FC9">
            <w:pPr>
              <w:widowControl/>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YY/T 1842.3—2023</w:t>
            </w:r>
          </w:p>
        </w:tc>
        <w:tc>
          <w:tcPr>
            <w:tcW w:w="1147"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医疗器械</w:t>
            </w:r>
            <w:r>
              <w:rPr>
                <w:rFonts w:ascii="Times New Roman" w:eastAsia="仿宋_GB2312" w:hAnsi="Times New Roman" w:cs="Times New Roman"/>
                <w:bCs/>
                <w:kern w:val="0"/>
                <w:sz w:val="24"/>
                <w:szCs w:val="24"/>
              </w:rPr>
              <w:t xml:space="preserve"> </w:t>
            </w:r>
            <w:r>
              <w:rPr>
                <w:rFonts w:ascii="Times New Roman" w:eastAsia="仿宋_GB2312" w:hAnsi="Times New Roman" w:cs="Times New Roman"/>
                <w:bCs/>
                <w:kern w:val="0"/>
                <w:sz w:val="24"/>
                <w:szCs w:val="24"/>
              </w:rPr>
              <w:t>医用贮液容器输送系统用连接件</w:t>
            </w:r>
            <w:r>
              <w:rPr>
                <w:rFonts w:ascii="Times New Roman" w:eastAsia="仿宋_GB2312" w:hAnsi="Times New Roman" w:cs="Times New Roman"/>
                <w:bCs/>
                <w:kern w:val="0"/>
                <w:sz w:val="24"/>
                <w:szCs w:val="24"/>
              </w:rPr>
              <w:t xml:space="preserve"> </w:t>
            </w:r>
            <w:r>
              <w:rPr>
                <w:rFonts w:ascii="Times New Roman" w:eastAsia="仿宋_GB2312" w:hAnsi="Times New Roman" w:cs="Times New Roman"/>
                <w:bCs/>
                <w:kern w:val="0"/>
                <w:sz w:val="24"/>
                <w:szCs w:val="24"/>
              </w:rPr>
              <w:t>第</w:t>
            </w:r>
            <w:r>
              <w:rPr>
                <w:rFonts w:ascii="Times New Roman" w:eastAsia="仿宋_GB2312" w:hAnsi="Times New Roman" w:cs="Times New Roman"/>
                <w:bCs/>
                <w:kern w:val="0"/>
                <w:sz w:val="24"/>
                <w:szCs w:val="24"/>
              </w:rPr>
              <w:t>3</w:t>
            </w:r>
            <w:r>
              <w:rPr>
                <w:rFonts w:ascii="Times New Roman" w:eastAsia="仿宋_GB2312" w:hAnsi="Times New Roman" w:cs="Times New Roman"/>
                <w:bCs/>
                <w:kern w:val="0"/>
                <w:sz w:val="24"/>
                <w:szCs w:val="24"/>
              </w:rPr>
              <w:t>部分：胃肠道应用</w:t>
            </w:r>
          </w:p>
        </w:tc>
        <w:tc>
          <w:tcPr>
            <w:tcW w:w="553"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2023/11/22</w:t>
            </w:r>
          </w:p>
        </w:tc>
        <w:tc>
          <w:tcPr>
            <w:tcW w:w="580"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2024/12/1</w:t>
            </w:r>
          </w:p>
        </w:tc>
        <w:tc>
          <w:tcPr>
            <w:tcW w:w="996"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全国医用输液器具</w:t>
            </w:r>
            <w:r>
              <w:rPr>
                <w:rFonts w:ascii="Times New Roman" w:eastAsia="仿宋_GB2312" w:hAnsi="Times New Roman" w:cs="Times New Roman"/>
                <w:bCs/>
                <w:kern w:val="0"/>
                <w:sz w:val="24"/>
                <w:szCs w:val="24"/>
              </w:rPr>
              <w:br/>
            </w:r>
            <w:r>
              <w:rPr>
                <w:rFonts w:ascii="Times New Roman" w:eastAsia="仿宋_GB2312" w:hAnsi="Times New Roman" w:cs="Times New Roman"/>
                <w:bCs/>
                <w:kern w:val="0"/>
                <w:sz w:val="24"/>
                <w:szCs w:val="24"/>
              </w:rPr>
              <w:t>标准化技术委员会</w:t>
            </w:r>
          </w:p>
        </w:tc>
        <w:tc>
          <w:tcPr>
            <w:tcW w:w="672" w:type="pct"/>
            <w:tcBorders>
              <w:top w:val="single" w:sz="4" w:space="0" w:color="auto"/>
              <w:left w:val="single" w:sz="4" w:space="0" w:color="auto"/>
              <w:bottom w:val="single" w:sz="4" w:space="0" w:color="auto"/>
              <w:right w:val="single" w:sz="4" w:space="0" w:color="auto"/>
            </w:tcBorders>
            <w:vAlign w:val="center"/>
          </w:tcPr>
          <w:p w:rsidR="00727FC9" w:rsidRDefault="00727FC9">
            <w:pPr>
              <w:ind w:leftChars="-18" w:left="-38" w:rightChars="-25" w:right="-53"/>
              <w:jc w:val="center"/>
              <w:rPr>
                <w:rFonts w:ascii="Times New Roman" w:eastAsia="仿宋_GB2312" w:hAnsi="Times New Roman" w:cs="Times New Roman"/>
                <w:bCs/>
                <w:spacing w:val="-4"/>
                <w:kern w:val="0"/>
                <w:sz w:val="24"/>
                <w:szCs w:val="24"/>
              </w:rPr>
            </w:pPr>
            <w:r>
              <w:rPr>
                <w:rFonts w:ascii="Times New Roman" w:eastAsia="仿宋_GB2312" w:hAnsi="Times New Roman" w:cs="Times New Roman"/>
                <w:bCs/>
                <w:spacing w:val="-4"/>
                <w:kern w:val="0"/>
                <w:sz w:val="24"/>
                <w:szCs w:val="24"/>
              </w:rPr>
              <w:t>2023</w:t>
            </w:r>
            <w:r>
              <w:rPr>
                <w:rFonts w:ascii="Times New Roman" w:eastAsia="仿宋_GB2312" w:hAnsi="Times New Roman" w:cs="Times New Roman"/>
                <w:bCs/>
                <w:spacing w:val="-4"/>
                <w:kern w:val="0"/>
                <w:sz w:val="24"/>
                <w:szCs w:val="24"/>
              </w:rPr>
              <w:t>年第</w:t>
            </w:r>
            <w:r>
              <w:rPr>
                <w:rFonts w:ascii="Times New Roman" w:eastAsia="仿宋_GB2312" w:hAnsi="Times New Roman" w:cs="Times New Roman"/>
                <w:bCs/>
                <w:spacing w:val="-4"/>
                <w:kern w:val="0"/>
                <w:sz w:val="24"/>
                <w:szCs w:val="24"/>
              </w:rPr>
              <w:t>149</w:t>
            </w:r>
            <w:r>
              <w:rPr>
                <w:rFonts w:ascii="Times New Roman" w:eastAsia="仿宋_GB2312" w:hAnsi="Times New Roman" w:cs="Times New Roman"/>
                <w:bCs/>
                <w:spacing w:val="-4"/>
                <w:kern w:val="0"/>
                <w:sz w:val="24"/>
                <w:szCs w:val="24"/>
              </w:rPr>
              <w:t>号</w:t>
            </w:r>
          </w:p>
        </w:tc>
      </w:tr>
      <w:tr w:rsidR="00727FC9">
        <w:trPr>
          <w:cantSplit/>
          <w:trHeight w:val="441"/>
          <w:jc w:val="center"/>
        </w:trPr>
        <w:tc>
          <w:tcPr>
            <w:tcW w:w="317" w:type="pct"/>
            <w:tcBorders>
              <w:top w:val="single" w:sz="4" w:space="0" w:color="auto"/>
              <w:left w:val="single" w:sz="4" w:space="0" w:color="auto"/>
              <w:bottom w:val="single" w:sz="4" w:space="0" w:color="auto"/>
              <w:right w:val="single" w:sz="4" w:space="0" w:color="auto"/>
            </w:tcBorders>
            <w:noWrap/>
            <w:vAlign w:val="center"/>
          </w:tcPr>
          <w:p w:rsidR="00727FC9" w:rsidRDefault="00727FC9">
            <w:pPr>
              <w:widowControl/>
              <w:jc w:val="center"/>
              <w:rPr>
                <w:rFonts w:ascii="Times New Roman" w:eastAsia="仿宋_GB2312" w:hAnsi="Times New Roman" w:cs="Times New Roman"/>
                <w:bCs/>
                <w:color w:val="000000"/>
                <w:kern w:val="0"/>
                <w:sz w:val="24"/>
                <w:szCs w:val="24"/>
              </w:rPr>
            </w:pPr>
            <w:r>
              <w:rPr>
                <w:rFonts w:ascii="Times New Roman" w:eastAsia="仿宋_GB2312" w:hAnsi="Times New Roman" w:cs="Times New Roman"/>
                <w:bCs/>
                <w:color w:val="000000"/>
                <w:kern w:val="0"/>
                <w:sz w:val="24"/>
                <w:szCs w:val="24"/>
              </w:rPr>
              <w:t>128</w:t>
            </w:r>
          </w:p>
        </w:tc>
        <w:tc>
          <w:tcPr>
            <w:tcW w:w="735" w:type="pct"/>
            <w:tcBorders>
              <w:top w:val="single" w:sz="4" w:space="0" w:color="auto"/>
              <w:left w:val="single" w:sz="4" w:space="0" w:color="auto"/>
              <w:bottom w:val="single" w:sz="4" w:space="0" w:color="auto"/>
              <w:right w:val="single" w:sz="4" w:space="0" w:color="auto"/>
            </w:tcBorders>
            <w:vAlign w:val="center"/>
          </w:tcPr>
          <w:p w:rsidR="00727FC9" w:rsidRDefault="00727FC9">
            <w:pPr>
              <w:widowControl/>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YY/T 1904—2023</w:t>
            </w:r>
          </w:p>
        </w:tc>
        <w:tc>
          <w:tcPr>
            <w:tcW w:w="1147"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医用防护眼（面）罩</w:t>
            </w:r>
          </w:p>
        </w:tc>
        <w:tc>
          <w:tcPr>
            <w:tcW w:w="553"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2023/11/22</w:t>
            </w:r>
          </w:p>
        </w:tc>
        <w:tc>
          <w:tcPr>
            <w:tcW w:w="580"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2025/12/1</w:t>
            </w:r>
          </w:p>
        </w:tc>
        <w:tc>
          <w:tcPr>
            <w:tcW w:w="996"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全国医用防护器械</w:t>
            </w:r>
            <w:r>
              <w:rPr>
                <w:rFonts w:ascii="Times New Roman" w:eastAsia="仿宋_GB2312" w:hAnsi="Times New Roman" w:cs="Times New Roman"/>
                <w:bCs/>
                <w:kern w:val="0"/>
                <w:sz w:val="24"/>
                <w:szCs w:val="24"/>
              </w:rPr>
              <w:br/>
            </w:r>
            <w:r>
              <w:rPr>
                <w:rFonts w:ascii="Times New Roman" w:eastAsia="仿宋_GB2312" w:hAnsi="Times New Roman" w:cs="Times New Roman"/>
                <w:bCs/>
                <w:kern w:val="0"/>
                <w:sz w:val="24"/>
                <w:szCs w:val="24"/>
              </w:rPr>
              <w:t>标准化工作组</w:t>
            </w:r>
          </w:p>
        </w:tc>
        <w:tc>
          <w:tcPr>
            <w:tcW w:w="672" w:type="pct"/>
            <w:tcBorders>
              <w:top w:val="single" w:sz="4" w:space="0" w:color="auto"/>
              <w:left w:val="single" w:sz="4" w:space="0" w:color="auto"/>
              <w:bottom w:val="single" w:sz="4" w:space="0" w:color="auto"/>
              <w:right w:val="single" w:sz="4" w:space="0" w:color="auto"/>
            </w:tcBorders>
            <w:vAlign w:val="center"/>
          </w:tcPr>
          <w:p w:rsidR="00727FC9" w:rsidRDefault="00727FC9">
            <w:pPr>
              <w:ind w:leftChars="-18" w:left="-38" w:rightChars="-25" w:right="-53"/>
              <w:jc w:val="center"/>
              <w:rPr>
                <w:rFonts w:ascii="Times New Roman" w:eastAsia="仿宋_GB2312" w:hAnsi="Times New Roman" w:cs="Times New Roman"/>
                <w:bCs/>
                <w:spacing w:val="-4"/>
                <w:kern w:val="0"/>
                <w:sz w:val="24"/>
                <w:szCs w:val="24"/>
              </w:rPr>
            </w:pPr>
            <w:r>
              <w:rPr>
                <w:rFonts w:ascii="Times New Roman" w:eastAsia="仿宋_GB2312" w:hAnsi="Times New Roman" w:cs="Times New Roman"/>
                <w:bCs/>
                <w:spacing w:val="-4"/>
                <w:kern w:val="0"/>
                <w:sz w:val="24"/>
                <w:szCs w:val="24"/>
              </w:rPr>
              <w:t>2023</w:t>
            </w:r>
            <w:r>
              <w:rPr>
                <w:rFonts w:ascii="Times New Roman" w:eastAsia="仿宋_GB2312" w:hAnsi="Times New Roman" w:cs="Times New Roman"/>
                <w:bCs/>
                <w:spacing w:val="-4"/>
                <w:kern w:val="0"/>
                <w:sz w:val="24"/>
                <w:szCs w:val="24"/>
              </w:rPr>
              <w:t>年第</w:t>
            </w:r>
            <w:r>
              <w:rPr>
                <w:rFonts w:ascii="Times New Roman" w:eastAsia="仿宋_GB2312" w:hAnsi="Times New Roman" w:cs="Times New Roman"/>
                <w:bCs/>
                <w:spacing w:val="-4"/>
                <w:kern w:val="0"/>
                <w:sz w:val="24"/>
                <w:szCs w:val="24"/>
              </w:rPr>
              <w:t>149</w:t>
            </w:r>
            <w:r>
              <w:rPr>
                <w:rFonts w:ascii="Times New Roman" w:eastAsia="仿宋_GB2312" w:hAnsi="Times New Roman" w:cs="Times New Roman"/>
                <w:bCs/>
                <w:spacing w:val="-4"/>
                <w:kern w:val="0"/>
                <w:sz w:val="24"/>
                <w:szCs w:val="24"/>
              </w:rPr>
              <w:t>号</w:t>
            </w:r>
          </w:p>
        </w:tc>
      </w:tr>
      <w:tr w:rsidR="00727FC9">
        <w:trPr>
          <w:cantSplit/>
          <w:trHeight w:val="737"/>
          <w:jc w:val="center"/>
        </w:trPr>
        <w:tc>
          <w:tcPr>
            <w:tcW w:w="317" w:type="pct"/>
            <w:tcBorders>
              <w:top w:val="single" w:sz="4" w:space="0" w:color="auto"/>
              <w:left w:val="single" w:sz="4" w:space="0" w:color="auto"/>
              <w:bottom w:val="single" w:sz="4" w:space="0" w:color="auto"/>
              <w:right w:val="single" w:sz="4" w:space="0" w:color="auto"/>
            </w:tcBorders>
            <w:noWrap/>
            <w:vAlign w:val="center"/>
          </w:tcPr>
          <w:p w:rsidR="00727FC9" w:rsidRDefault="00727FC9">
            <w:pPr>
              <w:widowControl/>
              <w:jc w:val="center"/>
              <w:rPr>
                <w:rFonts w:ascii="Times New Roman" w:eastAsia="仿宋_GB2312" w:hAnsi="Times New Roman" w:cs="Times New Roman"/>
                <w:bCs/>
                <w:color w:val="000000"/>
                <w:kern w:val="0"/>
                <w:sz w:val="24"/>
                <w:szCs w:val="24"/>
              </w:rPr>
            </w:pPr>
            <w:r>
              <w:rPr>
                <w:rFonts w:ascii="Times New Roman" w:eastAsia="仿宋_GB2312" w:hAnsi="Times New Roman" w:cs="Times New Roman"/>
                <w:bCs/>
                <w:color w:val="000000"/>
                <w:kern w:val="0"/>
                <w:sz w:val="24"/>
                <w:szCs w:val="24"/>
              </w:rPr>
              <w:t>129</w:t>
            </w:r>
          </w:p>
        </w:tc>
        <w:tc>
          <w:tcPr>
            <w:tcW w:w="735" w:type="pct"/>
            <w:tcBorders>
              <w:top w:val="single" w:sz="4" w:space="0" w:color="auto"/>
              <w:left w:val="single" w:sz="4" w:space="0" w:color="auto"/>
              <w:bottom w:val="single" w:sz="4" w:space="0" w:color="auto"/>
              <w:right w:val="single" w:sz="4" w:space="0" w:color="auto"/>
            </w:tcBorders>
            <w:vAlign w:val="center"/>
          </w:tcPr>
          <w:p w:rsidR="00727FC9" w:rsidRDefault="00727FC9">
            <w:pPr>
              <w:widowControl/>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YY/T 1928—2023</w:t>
            </w:r>
          </w:p>
        </w:tc>
        <w:tc>
          <w:tcPr>
            <w:tcW w:w="1147"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预期用于磁共振环境的医用电气设备的术语和分类</w:t>
            </w:r>
          </w:p>
        </w:tc>
        <w:tc>
          <w:tcPr>
            <w:tcW w:w="553"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2023/11/22</w:t>
            </w:r>
          </w:p>
        </w:tc>
        <w:tc>
          <w:tcPr>
            <w:tcW w:w="580"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2024/12/1</w:t>
            </w:r>
          </w:p>
        </w:tc>
        <w:tc>
          <w:tcPr>
            <w:tcW w:w="996"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全国医用电器标准化技术委员会医用电子仪器分技术委员会</w:t>
            </w:r>
          </w:p>
        </w:tc>
        <w:tc>
          <w:tcPr>
            <w:tcW w:w="672" w:type="pct"/>
            <w:tcBorders>
              <w:top w:val="single" w:sz="4" w:space="0" w:color="auto"/>
              <w:left w:val="single" w:sz="4" w:space="0" w:color="auto"/>
              <w:bottom w:val="single" w:sz="4" w:space="0" w:color="auto"/>
              <w:right w:val="single" w:sz="4" w:space="0" w:color="auto"/>
            </w:tcBorders>
            <w:vAlign w:val="center"/>
          </w:tcPr>
          <w:p w:rsidR="00727FC9" w:rsidRDefault="00727FC9">
            <w:pPr>
              <w:ind w:leftChars="-18" w:left="-38" w:rightChars="-25" w:right="-53"/>
              <w:jc w:val="center"/>
              <w:rPr>
                <w:rFonts w:ascii="Times New Roman" w:eastAsia="仿宋_GB2312" w:hAnsi="Times New Roman" w:cs="Times New Roman"/>
                <w:bCs/>
                <w:spacing w:val="-4"/>
                <w:kern w:val="0"/>
                <w:sz w:val="24"/>
                <w:szCs w:val="24"/>
              </w:rPr>
            </w:pPr>
            <w:r>
              <w:rPr>
                <w:rFonts w:ascii="Times New Roman" w:eastAsia="仿宋_GB2312" w:hAnsi="Times New Roman" w:cs="Times New Roman"/>
                <w:bCs/>
                <w:spacing w:val="-4"/>
                <w:kern w:val="0"/>
                <w:sz w:val="24"/>
                <w:szCs w:val="24"/>
              </w:rPr>
              <w:t>2023</w:t>
            </w:r>
            <w:r>
              <w:rPr>
                <w:rFonts w:ascii="Times New Roman" w:eastAsia="仿宋_GB2312" w:hAnsi="Times New Roman" w:cs="Times New Roman"/>
                <w:bCs/>
                <w:spacing w:val="-4"/>
                <w:kern w:val="0"/>
                <w:sz w:val="24"/>
                <w:szCs w:val="24"/>
              </w:rPr>
              <w:t>年第</w:t>
            </w:r>
            <w:r>
              <w:rPr>
                <w:rFonts w:ascii="Times New Roman" w:eastAsia="仿宋_GB2312" w:hAnsi="Times New Roman" w:cs="Times New Roman"/>
                <w:bCs/>
                <w:spacing w:val="-4"/>
                <w:kern w:val="0"/>
                <w:sz w:val="24"/>
                <w:szCs w:val="24"/>
              </w:rPr>
              <w:t>149</w:t>
            </w:r>
            <w:r>
              <w:rPr>
                <w:rFonts w:ascii="Times New Roman" w:eastAsia="仿宋_GB2312" w:hAnsi="Times New Roman" w:cs="Times New Roman"/>
                <w:bCs/>
                <w:spacing w:val="-4"/>
                <w:kern w:val="0"/>
                <w:sz w:val="24"/>
                <w:szCs w:val="24"/>
              </w:rPr>
              <w:t>号</w:t>
            </w:r>
          </w:p>
        </w:tc>
      </w:tr>
      <w:tr w:rsidR="00727FC9">
        <w:trPr>
          <w:cantSplit/>
          <w:trHeight w:val="737"/>
          <w:jc w:val="center"/>
        </w:trPr>
        <w:tc>
          <w:tcPr>
            <w:tcW w:w="317" w:type="pct"/>
            <w:tcBorders>
              <w:top w:val="single" w:sz="4" w:space="0" w:color="auto"/>
              <w:left w:val="single" w:sz="4" w:space="0" w:color="auto"/>
              <w:bottom w:val="single" w:sz="4" w:space="0" w:color="auto"/>
              <w:right w:val="single" w:sz="4" w:space="0" w:color="auto"/>
            </w:tcBorders>
            <w:noWrap/>
            <w:vAlign w:val="center"/>
          </w:tcPr>
          <w:p w:rsidR="00727FC9" w:rsidRDefault="00727FC9">
            <w:pPr>
              <w:widowControl/>
              <w:jc w:val="center"/>
              <w:rPr>
                <w:rFonts w:ascii="Times New Roman" w:eastAsia="仿宋_GB2312" w:hAnsi="Times New Roman" w:cs="Times New Roman"/>
                <w:bCs/>
                <w:color w:val="000000"/>
                <w:kern w:val="0"/>
                <w:sz w:val="24"/>
                <w:szCs w:val="24"/>
              </w:rPr>
            </w:pPr>
            <w:r>
              <w:rPr>
                <w:rFonts w:ascii="Times New Roman" w:eastAsia="仿宋_GB2312" w:hAnsi="Times New Roman" w:cs="Times New Roman"/>
                <w:bCs/>
                <w:color w:val="000000"/>
                <w:kern w:val="0"/>
                <w:sz w:val="24"/>
                <w:szCs w:val="24"/>
              </w:rPr>
              <w:t>130</w:t>
            </w:r>
          </w:p>
        </w:tc>
        <w:tc>
          <w:tcPr>
            <w:tcW w:w="735" w:type="pct"/>
            <w:tcBorders>
              <w:top w:val="single" w:sz="4" w:space="0" w:color="auto"/>
              <w:left w:val="single" w:sz="4" w:space="0" w:color="auto"/>
              <w:bottom w:val="single" w:sz="4" w:space="0" w:color="auto"/>
              <w:right w:val="single" w:sz="4" w:space="0" w:color="auto"/>
            </w:tcBorders>
            <w:vAlign w:val="center"/>
          </w:tcPr>
          <w:p w:rsidR="00727FC9" w:rsidRDefault="00727FC9">
            <w:pPr>
              <w:widowControl/>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YY/T 0003—2023</w:t>
            </w:r>
          </w:p>
        </w:tc>
        <w:tc>
          <w:tcPr>
            <w:tcW w:w="1147"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手动病床</w:t>
            </w:r>
          </w:p>
        </w:tc>
        <w:tc>
          <w:tcPr>
            <w:tcW w:w="553"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2023/11/22</w:t>
            </w:r>
          </w:p>
        </w:tc>
        <w:tc>
          <w:tcPr>
            <w:tcW w:w="580"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2025/12/1</w:t>
            </w:r>
          </w:p>
        </w:tc>
        <w:tc>
          <w:tcPr>
            <w:tcW w:w="996"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全国医用电器标准化技术委员会医用电子仪器分技术委员会</w:t>
            </w:r>
          </w:p>
        </w:tc>
        <w:tc>
          <w:tcPr>
            <w:tcW w:w="672" w:type="pct"/>
            <w:tcBorders>
              <w:top w:val="single" w:sz="4" w:space="0" w:color="auto"/>
              <w:left w:val="single" w:sz="4" w:space="0" w:color="auto"/>
              <w:bottom w:val="single" w:sz="4" w:space="0" w:color="auto"/>
              <w:right w:val="single" w:sz="4" w:space="0" w:color="auto"/>
            </w:tcBorders>
            <w:vAlign w:val="center"/>
          </w:tcPr>
          <w:p w:rsidR="00727FC9" w:rsidRDefault="00727FC9">
            <w:pPr>
              <w:ind w:leftChars="-18" w:left="-38" w:rightChars="-25" w:right="-53"/>
              <w:jc w:val="center"/>
              <w:rPr>
                <w:rFonts w:ascii="Times New Roman" w:eastAsia="仿宋_GB2312" w:hAnsi="Times New Roman" w:cs="Times New Roman"/>
                <w:bCs/>
                <w:spacing w:val="-4"/>
                <w:kern w:val="0"/>
                <w:sz w:val="24"/>
                <w:szCs w:val="24"/>
              </w:rPr>
            </w:pPr>
            <w:r>
              <w:rPr>
                <w:rFonts w:ascii="Times New Roman" w:eastAsia="仿宋_GB2312" w:hAnsi="Times New Roman" w:cs="Times New Roman"/>
                <w:bCs/>
                <w:spacing w:val="-4"/>
                <w:kern w:val="0"/>
                <w:sz w:val="24"/>
                <w:szCs w:val="24"/>
              </w:rPr>
              <w:t>2023</w:t>
            </w:r>
            <w:r>
              <w:rPr>
                <w:rFonts w:ascii="Times New Roman" w:eastAsia="仿宋_GB2312" w:hAnsi="Times New Roman" w:cs="Times New Roman"/>
                <w:bCs/>
                <w:spacing w:val="-4"/>
                <w:kern w:val="0"/>
                <w:sz w:val="24"/>
                <w:szCs w:val="24"/>
              </w:rPr>
              <w:t>年第</w:t>
            </w:r>
            <w:r>
              <w:rPr>
                <w:rFonts w:ascii="Times New Roman" w:eastAsia="仿宋_GB2312" w:hAnsi="Times New Roman" w:cs="Times New Roman"/>
                <w:bCs/>
                <w:spacing w:val="-4"/>
                <w:kern w:val="0"/>
                <w:sz w:val="24"/>
                <w:szCs w:val="24"/>
              </w:rPr>
              <w:t>149</w:t>
            </w:r>
            <w:r>
              <w:rPr>
                <w:rFonts w:ascii="Times New Roman" w:eastAsia="仿宋_GB2312" w:hAnsi="Times New Roman" w:cs="Times New Roman"/>
                <w:bCs/>
                <w:spacing w:val="-4"/>
                <w:kern w:val="0"/>
                <w:sz w:val="24"/>
                <w:szCs w:val="24"/>
              </w:rPr>
              <w:t>号</w:t>
            </w:r>
          </w:p>
        </w:tc>
      </w:tr>
      <w:tr w:rsidR="00727FC9">
        <w:trPr>
          <w:cantSplit/>
          <w:trHeight w:val="737"/>
          <w:jc w:val="center"/>
        </w:trPr>
        <w:tc>
          <w:tcPr>
            <w:tcW w:w="317" w:type="pct"/>
            <w:tcBorders>
              <w:top w:val="single" w:sz="4" w:space="0" w:color="auto"/>
              <w:left w:val="single" w:sz="4" w:space="0" w:color="auto"/>
              <w:bottom w:val="single" w:sz="4" w:space="0" w:color="auto"/>
              <w:right w:val="single" w:sz="4" w:space="0" w:color="auto"/>
            </w:tcBorders>
            <w:noWrap/>
            <w:vAlign w:val="center"/>
          </w:tcPr>
          <w:p w:rsidR="00727FC9" w:rsidRDefault="00727FC9">
            <w:pPr>
              <w:widowControl/>
              <w:jc w:val="center"/>
              <w:rPr>
                <w:rFonts w:ascii="Times New Roman" w:eastAsia="仿宋_GB2312" w:hAnsi="Times New Roman" w:cs="Times New Roman"/>
                <w:bCs/>
                <w:color w:val="000000"/>
                <w:kern w:val="0"/>
                <w:sz w:val="24"/>
                <w:szCs w:val="24"/>
              </w:rPr>
            </w:pPr>
            <w:r>
              <w:rPr>
                <w:rFonts w:ascii="Times New Roman" w:eastAsia="仿宋_GB2312" w:hAnsi="Times New Roman" w:cs="Times New Roman"/>
                <w:bCs/>
                <w:color w:val="000000"/>
                <w:kern w:val="0"/>
                <w:sz w:val="24"/>
                <w:szCs w:val="24"/>
              </w:rPr>
              <w:t>131</w:t>
            </w:r>
          </w:p>
        </w:tc>
        <w:tc>
          <w:tcPr>
            <w:tcW w:w="735" w:type="pct"/>
            <w:tcBorders>
              <w:top w:val="single" w:sz="4" w:space="0" w:color="auto"/>
              <w:left w:val="single" w:sz="4" w:space="0" w:color="auto"/>
              <w:bottom w:val="single" w:sz="4" w:space="0" w:color="auto"/>
              <w:right w:val="single" w:sz="4" w:space="0" w:color="auto"/>
            </w:tcBorders>
            <w:vAlign w:val="center"/>
          </w:tcPr>
          <w:p w:rsidR="00727FC9" w:rsidRDefault="00727FC9">
            <w:pPr>
              <w:widowControl/>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YY/T 0489—2023</w:t>
            </w:r>
          </w:p>
        </w:tc>
        <w:tc>
          <w:tcPr>
            <w:tcW w:w="1147"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一次性使用无菌引流导管及辅助器械</w:t>
            </w:r>
          </w:p>
        </w:tc>
        <w:tc>
          <w:tcPr>
            <w:tcW w:w="553"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2023/11/22</w:t>
            </w:r>
          </w:p>
        </w:tc>
        <w:tc>
          <w:tcPr>
            <w:tcW w:w="580"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2024/12/1</w:t>
            </w:r>
          </w:p>
        </w:tc>
        <w:tc>
          <w:tcPr>
            <w:tcW w:w="996" w:type="pct"/>
            <w:tcBorders>
              <w:top w:val="single" w:sz="4" w:space="0" w:color="auto"/>
              <w:left w:val="single" w:sz="4" w:space="0" w:color="auto"/>
              <w:bottom w:val="single" w:sz="4" w:space="0" w:color="auto"/>
              <w:right w:val="single" w:sz="4" w:space="0" w:color="auto"/>
            </w:tcBorders>
            <w:vAlign w:val="center"/>
          </w:tcPr>
          <w:p w:rsidR="00727FC9" w:rsidRDefault="00727FC9">
            <w:pPr>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全国医用输液器具</w:t>
            </w:r>
            <w:r>
              <w:rPr>
                <w:rFonts w:ascii="Times New Roman" w:eastAsia="仿宋_GB2312" w:hAnsi="Times New Roman" w:cs="Times New Roman"/>
                <w:bCs/>
                <w:kern w:val="0"/>
                <w:sz w:val="24"/>
                <w:szCs w:val="24"/>
              </w:rPr>
              <w:br/>
            </w:r>
            <w:r>
              <w:rPr>
                <w:rFonts w:ascii="Times New Roman" w:eastAsia="仿宋_GB2312" w:hAnsi="Times New Roman" w:cs="Times New Roman"/>
                <w:bCs/>
                <w:kern w:val="0"/>
                <w:sz w:val="24"/>
                <w:szCs w:val="24"/>
              </w:rPr>
              <w:t>标准化技术委员会</w:t>
            </w:r>
          </w:p>
        </w:tc>
        <w:tc>
          <w:tcPr>
            <w:tcW w:w="672" w:type="pct"/>
            <w:tcBorders>
              <w:top w:val="single" w:sz="4" w:space="0" w:color="auto"/>
              <w:left w:val="single" w:sz="4" w:space="0" w:color="auto"/>
              <w:bottom w:val="single" w:sz="4" w:space="0" w:color="auto"/>
              <w:right w:val="single" w:sz="4" w:space="0" w:color="auto"/>
            </w:tcBorders>
            <w:vAlign w:val="center"/>
          </w:tcPr>
          <w:p w:rsidR="00727FC9" w:rsidRDefault="00727FC9">
            <w:pPr>
              <w:ind w:leftChars="-18" w:left="-38" w:rightChars="-25" w:right="-53"/>
              <w:jc w:val="center"/>
              <w:rPr>
                <w:rFonts w:ascii="Times New Roman" w:eastAsia="仿宋_GB2312" w:hAnsi="Times New Roman" w:cs="Times New Roman"/>
                <w:bCs/>
                <w:spacing w:val="-4"/>
                <w:kern w:val="0"/>
                <w:sz w:val="24"/>
                <w:szCs w:val="24"/>
              </w:rPr>
            </w:pPr>
            <w:r>
              <w:rPr>
                <w:rFonts w:ascii="Times New Roman" w:eastAsia="仿宋_GB2312" w:hAnsi="Times New Roman" w:cs="Times New Roman"/>
                <w:bCs/>
                <w:spacing w:val="-4"/>
                <w:kern w:val="0"/>
                <w:sz w:val="24"/>
                <w:szCs w:val="24"/>
              </w:rPr>
              <w:t>2023</w:t>
            </w:r>
            <w:r>
              <w:rPr>
                <w:rFonts w:ascii="Times New Roman" w:eastAsia="仿宋_GB2312" w:hAnsi="Times New Roman" w:cs="Times New Roman"/>
                <w:bCs/>
                <w:spacing w:val="-4"/>
                <w:kern w:val="0"/>
                <w:sz w:val="24"/>
                <w:szCs w:val="24"/>
              </w:rPr>
              <w:t>年第</w:t>
            </w:r>
            <w:r>
              <w:rPr>
                <w:rFonts w:ascii="Times New Roman" w:eastAsia="仿宋_GB2312" w:hAnsi="Times New Roman" w:cs="Times New Roman"/>
                <w:bCs/>
                <w:spacing w:val="-4"/>
                <w:kern w:val="0"/>
                <w:sz w:val="24"/>
                <w:szCs w:val="24"/>
              </w:rPr>
              <w:t>149</w:t>
            </w:r>
            <w:r>
              <w:rPr>
                <w:rFonts w:ascii="Times New Roman" w:eastAsia="仿宋_GB2312" w:hAnsi="Times New Roman" w:cs="Times New Roman"/>
                <w:bCs/>
                <w:spacing w:val="-4"/>
                <w:kern w:val="0"/>
                <w:sz w:val="24"/>
                <w:szCs w:val="24"/>
              </w:rPr>
              <w:t>号</w:t>
            </w:r>
          </w:p>
        </w:tc>
      </w:tr>
    </w:tbl>
    <w:p w:rsidR="00727FC9" w:rsidRDefault="00727FC9" w:rsidP="00107D9D">
      <w:pPr>
        <w:pStyle w:val="ac"/>
        <w:adjustRightInd w:val="0"/>
        <w:snapToGrid w:val="0"/>
        <w:spacing w:line="560" w:lineRule="exact"/>
        <w:ind w:firstLineChars="0" w:firstLine="0"/>
        <w:outlineLvl w:val="0"/>
        <w:rPr>
          <w:rFonts w:ascii="Times New Roman" w:eastAsia="黑体" w:hAnsi="Times New Roman" w:cs="Times New Roman" w:hint="eastAsia"/>
          <w:sz w:val="32"/>
          <w:szCs w:val="32"/>
        </w:rPr>
      </w:pPr>
      <w:bookmarkStart w:id="1" w:name="_GoBack"/>
      <w:bookmarkEnd w:id="1"/>
    </w:p>
    <w:sectPr w:rsidR="00727FC9">
      <w:headerReference w:type="default" r:id="rId6"/>
      <w:footerReference w:type="default" r:id="rId7"/>
      <w:pgSz w:w="16838" w:h="11900" w:orient="landscape"/>
      <w:pgMar w:top="1531" w:right="1587" w:bottom="1531" w:left="1587" w:header="850" w:footer="992" w:gutter="0"/>
      <w:cols w:space="720"/>
      <w:docGrid w:type="lines" w:linePitch="3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D10" w:rsidRDefault="00E60D10">
      <w:r>
        <w:separator/>
      </w:r>
    </w:p>
  </w:endnote>
  <w:endnote w:type="continuationSeparator" w:id="0">
    <w:p w:rsidR="00E60D10" w:rsidRDefault="00E60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fal">
    <w:altName w:val="方正书宋_GBK"/>
    <w:charset w:val="00"/>
    <w:family w:val="auto"/>
    <w:pitch w:val="default"/>
    <w:sig w:usb0="00000000" w:usb1="0000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FC9" w:rsidRDefault="00744DAB">
    <w:pPr>
      <w:pStyle w:val="a5"/>
    </w:pPr>
    <w:r>
      <w:rPr>
        <w:noProof/>
      </w:rPr>
      <mc:AlternateContent>
        <mc:Choice Requires="wps">
          <w:drawing>
            <wp:anchor distT="0" distB="0" distL="0" distR="0" simplePos="0" relativeHeight="251657728" behindDoc="0" locked="0" layoutInCell="1" allowOverlap="1">
              <wp:simplePos x="0" y="0"/>
              <wp:positionH relativeFrom="margin">
                <wp:align>outside</wp:align>
              </wp:positionH>
              <wp:positionV relativeFrom="paragraph">
                <wp:posOffset>0</wp:posOffset>
              </wp:positionV>
              <wp:extent cx="1042035" cy="230505"/>
              <wp:effectExtent l="0" t="0" r="0" b="0"/>
              <wp:wrapNone/>
              <wp:docPr id="4097"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2035" cy="230505"/>
                      </a:xfrm>
                      <a:prstGeom prst="rect">
                        <a:avLst/>
                      </a:prstGeom>
                      <a:ln>
                        <a:noFill/>
                      </a:ln>
                    </wps:spPr>
                    <wps:txbx>
                      <w:txbxContent>
                        <w:p w:rsidR="00727FC9" w:rsidRDefault="00727FC9">
                          <w:pPr>
                            <w:pStyle w:val="a5"/>
                            <w:rPr>
                              <w:sz w:val="28"/>
                              <w:szCs w:val="28"/>
                            </w:rPr>
                          </w:pPr>
                          <w:r>
                            <w:rPr>
                              <w:rFonts w:hint="eastAsia"/>
                              <w:color w:val="FFFFFF"/>
                              <w:sz w:val="28"/>
                              <w:szCs w:val="28"/>
                            </w:rPr>
                            <w:t>—</w:t>
                          </w:r>
                          <w:r>
                            <w:rPr>
                              <w:rFonts w:hint="eastAsia"/>
                              <w:sz w:val="28"/>
                              <w:szCs w:val="28"/>
                            </w:rPr>
                            <w:t>—</w:t>
                          </w:r>
                          <w:r>
                            <w:rPr>
                              <w:rFonts w:hint="eastAsia"/>
                              <w:sz w:val="28"/>
                              <w:szCs w:val="28"/>
                            </w:rPr>
                            <w:t xml:space="preserve"> </w:t>
                          </w:r>
                          <w:r>
                            <w:rPr>
                              <w:rFonts w:ascii="Times New Roman" w:hAnsi="Times New Roman" w:cs="Times New Roman"/>
                              <w:sz w:val="24"/>
                              <w:szCs w:val="28"/>
                            </w:rPr>
                            <w:fldChar w:fldCharType="begin"/>
                          </w:r>
                          <w:r>
                            <w:rPr>
                              <w:rFonts w:ascii="Times New Roman" w:hAnsi="Times New Roman" w:cs="Times New Roman"/>
                              <w:sz w:val="24"/>
                              <w:szCs w:val="28"/>
                            </w:rPr>
                            <w:instrText xml:space="preserve"> PAGE  \* MERGEFORMAT </w:instrText>
                          </w:r>
                          <w:r>
                            <w:rPr>
                              <w:rFonts w:ascii="Times New Roman" w:hAnsi="Times New Roman" w:cs="Times New Roman"/>
                              <w:sz w:val="24"/>
                              <w:szCs w:val="28"/>
                            </w:rPr>
                            <w:fldChar w:fldCharType="separate"/>
                          </w:r>
                          <w:r w:rsidR="00107D9D">
                            <w:rPr>
                              <w:rFonts w:ascii="Times New Roman" w:hAnsi="Times New Roman" w:cs="Times New Roman"/>
                              <w:noProof/>
                              <w:sz w:val="24"/>
                              <w:szCs w:val="28"/>
                            </w:rPr>
                            <w:t>2</w:t>
                          </w:r>
                          <w:r>
                            <w:rPr>
                              <w:rFonts w:ascii="Times New Roman" w:hAnsi="Times New Roman" w:cs="Times New Roman"/>
                              <w:sz w:val="24"/>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vert="horz" wrap="none" lIns="0" tIns="0" rIns="0" bIns="0" anchor="t">
                      <a:spAutoFit/>
                    </wps:bodyPr>
                  </wps:wsp>
                </a:graphicData>
              </a:graphic>
              <wp14:sizeRelH relativeFrom="page">
                <wp14:pctWidth>0</wp14:pctWidth>
              </wp14:sizeRelH>
              <wp14:sizeRelV relativeFrom="page">
                <wp14:pctHeight>0</wp14:pctHeight>
              </wp14:sizeRelV>
            </wp:anchor>
          </w:drawing>
        </mc:Choice>
        <mc:Fallback>
          <w:pict>
            <v:rect id="文本框 5" o:spid="_x0000_s1026" style="position:absolute;margin-left:30.85pt;margin-top:0;width:82.05pt;height:18.15pt;z-index:251657728;visibility:visible;mso-wrap-style:none;mso-width-percent:0;mso-height-percent:0;mso-wrap-distance-left:0;mso-wrap-distance-top:0;mso-wrap-distance-right:0;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" filled="f" stroked="f">
              <v:path arrowok="t"/>
              <v:textbox style="mso-fit-shape-to-text:t" inset="0,0,0,0">
                <w:txbxContent>
                  <w:p w:rsidR="00727FC9" w:rsidRDefault="00727FC9">
                    <w:pPr>
                      <w:pStyle w:val="a5"/>
                      <w:rPr>
                        <w:sz w:val="28"/>
                        <w:szCs w:val="28"/>
                      </w:rPr>
                    </w:pPr>
                    <w:r>
                      <w:rPr>
                        <w:rFonts w:hint="eastAsia"/>
                        <w:color w:val="FFFFFF"/>
                        <w:sz w:val="28"/>
                        <w:szCs w:val="28"/>
                      </w:rPr>
                      <w:t>—</w:t>
                    </w:r>
                    <w:r>
                      <w:rPr>
                        <w:rFonts w:hint="eastAsia"/>
                        <w:sz w:val="28"/>
                        <w:szCs w:val="28"/>
                      </w:rPr>
                      <w:t>—</w:t>
                    </w:r>
                    <w:r>
                      <w:rPr>
                        <w:rFonts w:hint="eastAsia"/>
                        <w:sz w:val="28"/>
                        <w:szCs w:val="28"/>
                      </w:rPr>
                      <w:t xml:space="preserve"> </w:t>
                    </w:r>
                    <w:r>
                      <w:rPr>
                        <w:rFonts w:ascii="Times New Roman" w:hAnsi="Times New Roman" w:cs="Times New Roman"/>
                        <w:sz w:val="24"/>
                        <w:szCs w:val="28"/>
                      </w:rPr>
                      <w:fldChar w:fldCharType="begin"/>
                    </w:r>
                    <w:r>
                      <w:rPr>
                        <w:rFonts w:ascii="Times New Roman" w:hAnsi="Times New Roman" w:cs="Times New Roman"/>
                        <w:sz w:val="24"/>
                        <w:szCs w:val="28"/>
                      </w:rPr>
                      <w:instrText xml:space="preserve"> PAGE  \* MERGEFORMAT </w:instrText>
                    </w:r>
                    <w:r>
                      <w:rPr>
                        <w:rFonts w:ascii="Times New Roman" w:hAnsi="Times New Roman" w:cs="Times New Roman"/>
                        <w:sz w:val="24"/>
                        <w:szCs w:val="28"/>
                      </w:rPr>
                      <w:fldChar w:fldCharType="separate"/>
                    </w:r>
                    <w:r w:rsidR="00107D9D">
                      <w:rPr>
                        <w:rFonts w:ascii="Times New Roman" w:hAnsi="Times New Roman" w:cs="Times New Roman"/>
                        <w:noProof/>
                        <w:sz w:val="24"/>
                        <w:szCs w:val="28"/>
                      </w:rPr>
                      <w:t>2</w:t>
                    </w:r>
                    <w:r>
                      <w:rPr>
                        <w:rFonts w:ascii="Times New Roman" w:hAnsi="Times New Roman" w:cs="Times New Roman"/>
                        <w:sz w:val="24"/>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D10" w:rsidRDefault="00E60D10">
      <w:r>
        <w:separator/>
      </w:r>
    </w:p>
  </w:footnote>
  <w:footnote w:type="continuationSeparator" w:id="0">
    <w:p w:rsidR="00E60D10" w:rsidRDefault="00E60D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FC9" w:rsidRDefault="00727FC9">
    <w:pPr>
      <w:pStyle w:val="a6"/>
      <w:pBdr>
        <w:bottom w:val="none" w:sz="0"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0"/>
  <w:drawingGridHorizontalSpacing w:val="105"/>
  <w:drawingGridVerticalSpacing w:val="157"/>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BiNzY2NjYwZWJkMTVkNTBhYzhhOGM5MThhYWM2NjkifQ=="/>
  </w:docVars>
  <w:rsids>
    <w:rsidRoot w:val="63A07357"/>
    <w:rsid w:val="A59FAFCD"/>
    <w:rsid w:val="B1E9FF9D"/>
    <w:rsid w:val="B7EEA945"/>
    <w:rsid w:val="B9DF2EFE"/>
    <w:rsid w:val="D661080F"/>
    <w:rsid w:val="F76F8B23"/>
    <w:rsid w:val="F7F8D1E8"/>
    <w:rsid w:val="FFFB7CF6"/>
    <w:rsid w:val="00003110"/>
    <w:rsid w:val="0001618E"/>
    <w:rsid w:val="00034689"/>
    <w:rsid w:val="00040AF8"/>
    <w:rsid w:val="000434ED"/>
    <w:rsid w:val="00044BBE"/>
    <w:rsid w:val="000461F9"/>
    <w:rsid w:val="00052C5D"/>
    <w:rsid w:val="000605F2"/>
    <w:rsid w:val="0006643B"/>
    <w:rsid w:val="00071926"/>
    <w:rsid w:val="00084153"/>
    <w:rsid w:val="000A5C87"/>
    <w:rsid w:val="000A6EA4"/>
    <w:rsid w:val="000B3268"/>
    <w:rsid w:val="000C266E"/>
    <w:rsid w:val="000C5CDC"/>
    <w:rsid w:val="000C6A6A"/>
    <w:rsid w:val="000D1C9E"/>
    <w:rsid w:val="000D3041"/>
    <w:rsid w:val="000D4694"/>
    <w:rsid w:val="000D5B84"/>
    <w:rsid w:val="000E5ACA"/>
    <w:rsid w:val="000F2BEF"/>
    <w:rsid w:val="000F4E07"/>
    <w:rsid w:val="000F50A5"/>
    <w:rsid w:val="000F6839"/>
    <w:rsid w:val="001074B0"/>
    <w:rsid w:val="00107ADA"/>
    <w:rsid w:val="00107D9D"/>
    <w:rsid w:val="00116AEA"/>
    <w:rsid w:val="00121ED7"/>
    <w:rsid w:val="00126C90"/>
    <w:rsid w:val="00127EC4"/>
    <w:rsid w:val="00130AE4"/>
    <w:rsid w:val="001310D7"/>
    <w:rsid w:val="0013195F"/>
    <w:rsid w:val="001403A1"/>
    <w:rsid w:val="001433D8"/>
    <w:rsid w:val="00162C95"/>
    <w:rsid w:val="00173679"/>
    <w:rsid w:val="00176A29"/>
    <w:rsid w:val="00180021"/>
    <w:rsid w:val="00181A03"/>
    <w:rsid w:val="0018462E"/>
    <w:rsid w:val="00184B42"/>
    <w:rsid w:val="001861F3"/>
    <w:rsid w:val="001A0C83"/>
    <w:rsid w:val="001A3235"/>
    <w:rsid w:val="001B51AE"/>
    <w:rsid w:val="001C0EA9"/>
    <w:rsid w:val="001C4330"/>
    <w:rsid w:val="001C4870"/>
    <w:rsid w:val="001D01BB"/>
    <w:rsid w:val="001D1315"/>
    <w:rsid w:val="00204E2F"/>
    <w:rsid w:val="00211B3A"/>
    <w:rsid w:val="00211F88"/>
    <w:rsid w:val="00217F3F"/>
    <w:rsid w:val="0022366D"/>
    <w:rsid w:val="00226725"/>
    <w:rsid w:val="002369FD"/>
    <w:rsid w:val="00257935"/>
    <w:rsid w:val="00274695"/>
    <w:rsid w:val="00275C6C"/>
    <w:rsid w:val="00283820"/>
    <w:rsid w:val="00283BC6"/>
    <w:rsid w:val="00283CE6"/>
    <w:rsid w:val="002A0D80"/>
    <w:rsid w:val="002A5963"/>
    <w:rsid w:val="002B056F"/>
    <w:rsid w:val="002B6419"/>
    <w:rsid w:val="002C6252"/>
    <w:rsid w:val="002C673C"/>
    <w:rsid w:val="002E18CB"/>
    <w:rsid w:val="002E288E"/>
    <w:rsid w:val="002E79E5"/>
    <w:rsid w:val="002F0599"/>
    <w:rsid w:val="002F2E54"/>
    <w:rsid w:val="002F6453"/>
    <w:rsid w:val="00303B77"/>
    <w:rsid w:val="00320807"/>
    <w:rsid w:val="00324070"/>
    <w:rsid w:val="00335A13"/>
    <w:rsid w:val="00336CFD"/>
    <w:rsid w:val="003439C7"/>
    <w:rsid w:val="00365B50"/>
    <w:rsid w:val="00376059"/>
    <w:rsid w:val="003909A8"/>
    <w:rsid w:val="00394DDE"/>
    <w:rsid w:val="003A185A"/>
    <w:rsid w:val="003B2946"/>
    <w:rsid w:val="003B4D97"/>
    <w:rsid w:val="003B52B8"/>
    <w:rsid w:val="003D0707"/>
    <w:rsid w:val="003D0A3F"/>
    <w:rsid w:val="003D2C0D"/>
    <w:rsid w:val="003D3766"/>
    <w:rsid w:val="003D3B8C"/>
    <w:rsid w:val="003D535A"/>
    <w:rsid w:val="004108E9"/>
    <w:rsid w:val="00417F86"/>
    <w:rsid w:val="004204E1"/>
    <w:rsid w:val="00433387"/>
    <w:rsid w:val="00434BF0"/>
    <w:rsid w:val="00434E32"/>
    <w:rsid w:val="004350E5"/>
    <w:rsid w:val="00441663"/>
    <w:rsid w:val="00450394"/>
    <w:rsid w:val="00452D77"/>
    <w:rsid w:val="00460CB7"/>
    <w:rsid w:val="004628A3"/>
    <w:rsid w:val="004639A2"/>
    <w:rsid w:val="00466B8E"/>
    <w:rsid w:val="00471FB1"/>
    <w:rsid w:val="0047286B"/>
    <w:rsid w:val="00477257"/>
    <w:rsid w:val="004814FB"/>
    <w:rsid w:val="00484992"/>
    <w:rsid w:val="00494B03"/>
    <w:rsid w:val="004A60F8"/>
    <w:rsid w:val="004A6C09"/>
    <w:rsid w:val="004C13BE"/>
    <w:rsid w:val="004D06A1"/>
    <w:rsid w:val="004D61F2"/>
    <w:rsid w:val="004D77E3"/>
    <w:rsid w:val="004F7383"/>
    <w:rsid w:val="005065CB"/>
    <w:rsid w:val="00506EE4"/>
    <w:rsid w:val="00507738"/>
    <w:rsid w:val="00522782"/>
    <w:rsid w:val="0052416E"/>
    <w:rsid w:val="005242C6"/>
    <w:rsid w:val="00525993"/>
    <w:rsid w:val="00526416"/>
    <w:rsid w:val="00534D4C"/>
    <w:rsid w:val="00541875"/>
    <w:rsid w:val="00541CEE"/>
    <w:rsid w:val="00547DA1"/>
    <w:rsid w:val="00551A96"/>
    <w:rsid w:val="005612FC"/>
    <w:rsid w:val="00575470"/>
    <w:rsid w:val="00576481"/>
    <w:rsid w:val="00576EA8"/>
    <w:rsid w:val="00581FF7"/>
    <w:rsid w:val="00583099"/>
    <w:rsid w:val="00583163"/>
    <w:rsid w:val="00587ACC"/>
    <w:rsid w:val="005A2C0D"/>
    <w:rsid w:val="005B7D5E"/>
    <w:rsid w:val="005C17BC"/>
    <w:rsid w:val="005C6290"/>
    <w:rsid w:val="005E4E94"/>
    <w:rsid w:val="005F7B23"/>
    <w:rsid w:val="006005BD"/>
    <w:rsid w:val="00604B9A"/>
    <w:rsid w:val="006071BB"/>
    <w:rsid w:val="00612EF5"/>
    <w:rsid w:val="00632760"/>
    <w:rsid w:val="00633E34"/>
    <w:rsid w:val="00635CA0"/>
    <w:rsid w:val="006364D0"/>
    <w:rsid w:val="006373A8"/>
    <w:rsid w:val="00646BA8"/>
    <w:rsid w:val="006572F5"/>
    <w:rsid w:val="00674779"/>
    <w:rsid w:val="00685B0C"/>
    <w:rsid w:val="00696882"/>
    <w:rsid w:val="00696D98"/>
    <w:rsid w:val="006A662C"/>
    <w:rsid w:val="006B090C"/>
    <w:rsid w:val="006B193C"/>
    <w:rsid w:val="006B3327"/>
    <w:rsid w:val="006B3E71"/>
    <w:rsid w:val="006B4D16"/>
    <w:rsid w:val="006C0DAA"/>
    <w:rsid w:val="006C5682"/>
    <w:rsid w:val="006D669A"/>
    <w:rsid w:val="006E0680"/>
    <w:rsid w:val="006E6D2C"/>
    <w:rsid w:val="00722F9B"/>
    <w:rsid w:val="007235C5"/>
    <w:rsid w:val="00727FC9"/>
    <w:rsid w:val="00733221"/>
    <w:rsid w:val="007343C4"/>
    <w:rsid w:val="00744DAB"/>
    <w:rsid w:val="00747CBD"/>
    <w:rsid w:val="00776D86"/>
    <w:rsid w:val="007830EA"/>
    <w:rsid w:val="00795281"/>
    <w:rsid w:val="007B278A"/>
    <w:rsid w:val="007D1713"/>
    <w:rsid w:val="007D218E"/>
    <w:rsid w:val="007E0B35"/>
    <w:rsid w:val="007F36FA"/>
    <w:rsid w:val="007F4900"/>
    <w:rsid w:val="007F4D2D"/>
    <w:rsid w:val="00801E9B"/>
    <w:rsid w:val="00810831"/>
    <w:rsid w:val="00813D1A"/>
    <w:rsid w:val="0082536E"/>
    <w:rsid w:val="00832A89"/>
    <w:rsid w:val="00840BF1"/>
    <w:rsid w:val="008553A2"/>
    <w:rsid w:val="00867B01"/>
    <w:rsid w:val="008768D3"/>
    <w:rsid w:val="00884B47"/>
    <w:rsid w:val="00893503"/>
    <w:rsid w:val="0089360F"/>
    <w:rsid w:val="008A7A01"/>
    <w:rsid w:val="008C6EA4"/>
    <w:rsid w:val="008D057F"/>
    <w:rsid w:val="008D1869"/>
    <w:rsid w:val="008D41C9"/>
    <w:rsid w:val="008D74E1"/>
    <w:rsid w:val="008E1AED"/>
    <w:rsid w:val="008F5B7A"/>
    <w:rsid w:val="008F6D30"/>
    <w:rsid w:val="00903CF9"/>
    <w:rsid w:val="00912194"/>
    <w:rsid w:val="00925893"/>
    <w:rsid w:val="00930E56"/>
    <w:rsid w:val="00937A42"/>
    <w:rsid w:val="00942A21"/>
    <w:rsid w:val="0094770D"/>
    <w:rsid w:val="009556D3"/>
    <w:rsid w:val="0096400F"/>
    <w:rsid w:val="00970D9D"/>
    <w:rsid w:val="009749F7"/>
    <w:rsid w:val="009804E5"/>
    <w:rsid w:val="00991D48"/>
    <w:rsid w:val="009941F6"/>
    <w:rsid w:val="0099454A"/>
    <w:rsid w:val="00995B79"/>
    <w:rsid w:val="009967F7"/>
    <w:rsid w:val="00996CE7"/>
    <w:rsid w:val="009A00AE"/>
    <w:rsid w:val="009A170A"/>
    <w:rsid w:val="009A7056"/>
    <w:rsid w:val="009B061B"/>
    <w:rsid w:val="009C2478"/>
    <w:rsid w:val="009C648A"/>
    <w:rsid w:val="009C7E4F"/>
    <w:rsid w:val="009D135D"/>
    <w:rsid w:val="009D6B39"/>
    <w:rsid w:val="009D7967"/>
    <w:rsid w:val="009E08A7"/>
    <w:rsid w:val="009E374F"/>
    <w:rsid w:val="009F5360"/>
    <w:rsid w:val="009F5D75"/>
    <w:rsid w:val="009F713D"/>
    <w:rsid w:val="00A01704"/>
    <w:rsid w:val="00A21580"/>
    <w:rsid w:val="00A23E32"/>
    <w:rsid w:val="00A24EAD"/>
    <w:rsid w:val="00A34205"/>
    <w:rsid w:val="00A36328"/>
    <w:rsid w:val="00A47B26"/>
    <w:rsid w:val="00A50B57"/>
    <w:rsid w:val="00A50EC2"/>
    <w:rsid w:val="00A57924"/>
    <w:rsid w:val="00A626F4"/>
    <w:rsid w:val="00A6781F"/>
    <w:rsid w:val="00A722FB"/>
    <w:rsid w:val="00A91827"/>
    <w:rsid w:val="00AA2C90"/>
    <w:rsid w:val="00AA2DB6"/>
    <w:rsid w:val="00AB1787"/>
    <w:rsid w:val="00AC35A8"/>
    <w:rsid w:val="00AD41EC"/>
    <w:rsid w:val="00AD4EEC"/>
    <w:rsid w:val="00AD6E12"/>
    <w:rsid w:val="00AD7194"/>
    <w:rsid w:val="00AF2244"/>
    <w:rsid w:val="00AF6154"/>
    <w:rsid w:val="00B1075C"/>
    <w:rsid w:val="00B16259"/>
    <w:rsid w:val="00B16A86"/>
    <w:rsid w:val="00B3137F"/>
    <w:rsid w:val="00B41A4D"/>
    <w:rsid w:val="00B456F0"/>
    <w:rsid w:val="00B54DED"/>
    <w:rsid w:val="00B55B62"/>
    <w:rsid w:val="00B659DA"/>
    <w:rsid w:val="00B659F5"/>
    <w:rsid w:val="00B72B01"/>
    <w:rsid w:val="00B74503"/>
    <w:rsid w:val="00B76A0C"/>
    <w:rsid w:val="00B77765"/>
    <w:rsid w:val="00B82193"/>
    <w:rsid w:val="00B90BE3"/>
    <w:rsid w:val="00B93929"/>
    <w:rsid w:val="00B95017"/>
    <w:rsid w:val="00BB0C85"/>
    <w:rsid w:val="00BB6E99"/>
    <w:rsid w:val="00BB74C9"/>
    <w:rsid w:val="00BC16E1"/>
    <w:rsid w:val="00BD70BA"/>
    <w:rsid w:val="00BE25FD"/>
    <w:rsid w:val="00BE3439"/>
    <w:rsid w:val="00BE5B5C"/>
    <w:rsid w:val="00BE6958"/>
    <w:rsid w:val="00BF1259"/>
    <w:rsid w:val="00C05679"/>
    <w:rsid w:val="00C10689"/>
    <w:rsid w:val="00C2187C"/>
    <w:rsid w:val="00C324A9"/>
    <w:rsid w:val="00C35BDA"/>
    <w:rsid w:val="00C40B73"/>
    <w:rsid w:val="00C40E0D"/>
    <w:rsid w:val="00C40E6F"/>
    <w:rsid w:val="00C44C1D"/>
    <w:rsid w:val="00C457A4"/>
    <w:rsid w:val="00C4627E"/>
    <w:rsid w:val="00C71AA7"/>
    <w:rsid w:val="00C72993"/>
    <w:rsid w:val="00C740E8"/>
    <w:rsid w:val="00C748ED"/>
    <w:rsid w:val="00C76A76"/>
    <w:rsid w:val="00C90084"/>
    <w:rsid w:val="00CA2A02"/>
    <w:rsid w:val="00CA540D"/>
    <w:rsid w:val="00CA7276"/>
    <w:rsid w:val="00CC64AB"/>
    <w:rsid w:val="00CC6CC8"/>
    <w:rsid w:val="00CE5AE0"/>
    <w:rsid w:val="00CF46CF"/>
    <w:rsid w:val="00CF5821"/>
    <w:rsid w:val="00CF67F3"/>
    <w:rsid w:val="00D07850"/>
    <w:rsid w:val="00D079F6"/>
    <w:rsid w:val="00D10DBD"/>
    <w:rsid w:val="00D142CD"/>
    <w:rsid w:val="00D213C6"/>
    <w:rsid w:val="00D21B87"/>
    <w:rsid w:val="00D260BC"/>
    <w:rsid w:val="00D266A9"/>
    <w:rsid w:val="00D34A15"/>
    <w:rsid w:val="00D45130"/>
    <w:rsid w:val="00D53E69"/>
    <w:rsid w:val="00D54312"/>
    <w:rsid w:val="00D56CF2"/>
    <w:rsid w:val="00D61280"/>
    <w:rsid w:val="00D65209"/>
    <w:rsid w:val="00D85B9E"/>
    <w:rsid w:val="00DA2895"/>
    <w:rsid w:val="00DA6B5B"/>
    <w:rsid w:val="00DB0C5E"/>
    <w:rsid w:val="00DB1900"/>
    <w:rsid w:val="00DB407F"/>
    <w:rsid w:val="00DC0959"/>
    <w:rsid w:val="00DC1404"/>
    <w:rsid w:val="00DC1ABC"/>
    <w:rsid w:val="00DC55AE"/>
    <w:rsid w:val="00DC6A19"/>
    <w:rsid w:val="00DE0B6E"/>
    <w:rsid w:val="00DE1B57"/>
    <w:rsid w:val="00DE6A4A"/>
    <w:rsid w:val="00E042FD"/>
    <w:rsid w:val="00E045DE"/>
    <w:rsid w:val="00E10E60"/>
    <w:rsid w:val="00E13EAB"/>
    <w:rsid w:val="00E22D4E"/>
    <w:rsid w:val="00E3667F"/>
    <w:rsid w:val="00E41127"/>
    <w:rsid w:val="00E47293"/>
    <w:rsid w:val="00E60D10"/>
    <w:rsid w:val="00E66EC8"/>
    <w:rsid w:val="00E71219"/>
    <w:rsid w:val="00E84E70"/>
    <w:rsid w:val="00E91C08"/>
    <w:rsid w:val="00EA4508"/>
    <w:rsid w:val="00EB0769"/>
    <w:rsid w:val="00EB5E9F"/>
    <w:rsid w:val="00ED0E9A"/>
    <w:rsid w:val="00ED63D5"/>
    <w:rsid w:val="00EE001F"/>
    <w:rsid w:val="00EE1292"/>
    <w:rsid w:val="00EE60B2"/>
    <w:rsid w:val="00EF3909"/>
    <w:rsid w:val="00EF45DB"/>
    <w:rsid w:val="00F168B2"/>
    <w:rsid w:val="00F208E1"/>
    <w:rsid w:val="00F40C24"/>
    <w:rsid w:val="00F43976"/>
    <w:rsid w:val="00F50D9E"/>
    <w:rsid w:val="00F570B1"/>
    <w:rsid w:val="00F5791C"/>
    <w:rsid w:val="00F57A65"/>
    <w:rsid w:val="00F6579D"/>
    <w:rsid w:val="00F77647"/>
    <w:rsid w:val="00F955D2"/>
    <w:rsid w:val="00FB06EB"/>
    <w:rsid w:val="00FC0282"/>
    <w:rsid w:val="00FD28C5"/>
    <w:rsid w:val="00FE08E0"/>
    <w:rsid w:val="00FE2D29"/>
    <w:rsid w:val="01D71969"/>
    <w:rsid w:val="0F7847BE"/>
    <w:rsid w:val="126132F4"/>
    <w:rsid w:val="17F25566"/>
    <w:rsid w:val="1A1E32AC"/>
    <w:rsid w:val="1CC539A7"/>
    <w:rsid w:val="1F6B6569"/>
    <w:rsid w:val="1F984D29"/>
    <w:rsid w:val="228356B2"/>
    <w:rsid w:val="2ACD7048"/>
    <w:rsid w:val="32B864AB"/>
    <w:rsid w:val="34C46423"/>
    <w:rsid w:val="3B6A4894"/>
    <w:rsid w:val="3C951B5E"/>
    <w:rsid w:val="3FF7EC77"/>
    <w:rsid w:val="495B1666"/>
    <w:rsid w:val="49FC29AC"/>
    <w:rsid w:val="55DD7FA5"/>
    <w:rsid w:val="5CD56B70"/>
    <w:rsid w:val="5F3E2BD2"/>
    <w:rsid w:val="5FCF4C8F"/>
    <w:rsid w:val="61227EAA"/>
    <w:rsid w:val="63A07357"/>
    <w:rsid w:val="63ABC76C"/>
    <w:rsid w:val="655B0E08"/>
    <w:rsid w:val="672978D0"/>
    <w:rsid w:val="681C50D1"/>
    <w:rsid w:val="6AEF9EBD"/>
    <w:rsid w:val="720A4F88"/>
    <w:rsid w:val="728D10EE"/>
    <w:rsid w:val="79FE546B"/>
    <w:rsid w:val="7B5D06EF"/>
    <w:rsid w:val="7B7A934E"/>
    <w:rsid w:val="7EEEC0EE"/>
    <w:rsid w:val="7FBF47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chartTrackingRefBased/>
  <w15:docId w15:val="{1DF81A76-F94D-4B84-AFDE-903208F3A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unhideWhenUsed="1" w:qFormat="1"/>
    <w:lsdException w:name="toc 3" w:uiPriority="39" w:unhideWhenUsed="1" w:qFormat="1"/>
    <w:lsdException w:name="caption" w:semiHidden="1" w:unhideWhenUsed="1" w:qFormat="1"/>
    <w:lsdException w:name="Title" w:qFormat="1"/>
    <w:lsdException w:name="Default Paragraph Font" w:semiHidden="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宋体"/>
      <w:kern w:val="2"/>
      <w:sz w:val="21"/>
      <w:szCs w:val="22"/>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widowControl/>
      <w:spacing w:before="100" w:beforeAutospacing="1" w:after="100" w:afterAutospacing="1"/>
      <w:jc w:val="left"/>
      <w:outlineLvl w:val="1"/>
    </w:pPr>
    <w:rPr>
      <w:rFonts w:ascii="宋体" w:hAns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qFormat/>
    <w:rPr>
      <w:b/>
      <w:bCs/>
      <w:kern w:val="44"/>
      <w:sz w:val="44"/>
      <w:szCs w:val="44"/>
    </w:rPr>
  </w:style>
  <w:style w:type="character" w:customStyle="1" w:styleId="2Char">
    <w:name w:val="标题 2 Char"/>
    <w:link w:val="2"/>
    <w:uiPriority w:val="9"/>
    <w:qFormat/>
    <w:rPr>
      <w:rFonts w:ascii="宋体" w:eastAsia="宋体" w:hAnsi="宋体" w:cs="宋体"/>
      <w:b/>
      <w:bCs/>
      <w:kern w:val="0"/>
      <w:sz w:val="36"/>
      <w:szCs w:val="36"/>
    </w:rPr>
  </w:style>
  <w:style w:type="paragraph" w:styleId="a3">
    <w:name w:val="annotation text"/>
    <w:basedOn w:val="a"/>
    <w:pPr>
      <w:jc w:val="left"/>
    </w:pPr>
  </w:style>
  <w:style w:type="paragraph" w:styleId="3">
    <w:name w:val="toc 3"/>
    <w:basedOn w:val="a"/>
    <w:next w:val="a"/>
    <w:uiPriority w:val="39"/>
    <w:unhideWhenUsed/>
    <w:qFormat/>
    <w:pPr>
      <w:widowControl/>
      <w:spacing w:after="100" w:line="276" w:lineRule="auto"/>
      <w:ind w:left="440"/>
      <w:jc w:val="left"/>
    </w:pPr>
    <w:rPr>
      <w:rFonts w:cs="Times New Roman"/>
      <w:kern w:val="0"/>
      <w:sz w:val="22"/>
    </w:rPr>
  </w:style>
  <w:style w:type="paragraph" w:styleId="a4">
    <w:name w:val="Balloon Text"/>
    <w:basedOn w:val="a"/>
    <w:link w:val="Char"/>
    <w:rPr>
      <w:sz w:val="18"/>
      <w:szCs w:val="18"/>
    </w:rPr>
  </w:style>
  <w:style w:type="character" w:customStyle="1" w:styleId="Char">
    <w:name w:val="批注框文本 Char"/>
    <w:link w:val="a4"/>
    <w:uiPriority w:val="99"/>
    <w:qFormat/>
    <w:rPr>
      <w:sz w:val="18"/>
      <w:szCs w:val="18"/>
    </w:rPr>
  </w:style>
  <w:style w:type="paragraph" w:styleId="a5">
    <w:name w:val="footer"/>
    <w:basedOn w:val="a"/>
    <w:link w:val="Char0"/>
    <w:pPr>
      <w:tabs>
        <w:tab w:val="center" w:pos="4153"/>
        <w:tab w:val="right" w:pos="8306"/>
      </w:tabs>
      <w:snapToGrid w:val="0"/>
      <w:jc w:val="left"/>
    </w:pPr>
    <w:rPr>
      <w:sz w:val="18"/>
      <w:szCs w:val="18"/>
    </w:rPr>
  </w:style>
  <w:style w:type="character" w:customStyle="1" w:styleId="Char0">
    <w:name w:val="页脚 Char"/>
    <w:link w:val="a5"/>
    <w:uiPriority w:val="99"/>
    <w:qFormat/>
    <w:rPr>
      <w:sz w:val="18"/>
      <w:szCs w:val="18"/>
    </w:rPr>
  </w:style>
  <w:style w:type="paragraph" w:styleId="a6">
    <w:name w:val="header"/>
    <w:basedOn w:val="a"/>
    <w:link w:val="Char1"/>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6"/>
    <w:uiPriority w:val="99"/>
    <w:qFormat/>
    <w:rPr>
      <w:sz w:val="18"/>
      <w:szCs w:val="18"/>
    </w:rPr>
  </w:style>
  <w:style w:type="paragraph" w:styleId="10">
    <w:name w:val="toc 1"/>
    <w:basedOn w:val="a"/>
    <w:next w:val="a"/>
    <w:uiPriority w:val="39"/>
    <w:qFormat/>
  </w:style>
  <w:style w:type="paragraph" w:styleId="20">
    <w:name w:val="toc 2"/>
    <w:basedOn w:val="a"/>
    <w:next w:val="a"/>
    <w:uiPriority w:val="39"/>
    <w:unhideWhenUsed/>
    <w:qFormat/>
    <w:pPr>
      <w:widowControl/>
      <w:spacing w:after="100" w:line="276" w:lineRule="auto"/>
      <w:ind w:left="220"/>
      <w:jc w:val="left"/>
    </w:pPr>
    <w:rPr>
      <w:rFonts w:cs="Times New Roman"/>
      <w:kern w:val="0"/>
      <w:sz w:val="22"/>
    </w:rPr>
  </w:style>
  <w:style w:type="paragraph" w:styleId="a7">
    <w:name w:val="Normal (Web)"/>
    <w:basedOn w:val="a"/>
    <w:qFormat/>
    <w:rPr>
      <w:sz w:val="24"/>
    </w:rPr>
  </w:style>
  <w:style w:type="table" w:styleId="a8">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qFormat/>
    <w:rPr>
      <w:b/>
      <w:bCs/>
    </w:rPr>
  </w:style>
  <w:style w:type="character" w:styleId="aa">
    <w:name w:val="FollowedHyperlink"/>
    <w:rPr>
      <w:color w:val="800080"/>
      <w:u w:val="single"/>
    </w:rPr>
  </w:style>
  <w:style w:type="character" w:styleId="ab">
    <w:name w:val="Hyperlink"/>
    <w:uiPriority w:val="99"/>
    <w:rPr>
      <w:color w:val="0000FF"/>
      <w:u w:val="single"/>
    </w:rPr>
  </w:style>
  <w:style w:type="paragraph" w:customStyle="1" w:styleId="Default">
    <w:name w:val="Default"/>
    <w:uiPriority w:val="99"/>
    <w:qFormat/>
    <w:pPr>
      <w:widowControl w:val="0"/>
      <w:autoSpaceDE w:val="0"/>
      <w:autoSpaceDN w:val="0"/>
      <w:adjustRightInd w:val="0"/>
    </w:pPr>
    <w:rPr>
      <w:rFonts w:ascii="Calibri" w:eastAsia="宋体fal" w:hAnsi="Calibri"/>
      <w:color w:val="000000"/>
      <w:sz w:val="24"/>
      <w:szCs w:val="24"/>
    </w:rPr>
  </w:style>
  <w:style w:type="paragraph" w:customStyle="1" w:styleId="21">
    <w:name w:val="方正2"/>
    <w:basedOn w:val="1"/>
    <w:next w:val="a"/>
    <w:link w:val="2Char0"/>
    <w:qFormat/>
    <w:pPr>
      <w:adjustRightInd w:val="0"/>
      <w:snapToGrid w:val="0"/>
      <w:spacing w:before="0" w:after="0" w:line="600" w:lineRule="exact"/>
      <w:jc w:val="center"/>
    </w:pPr>
    <w:rPr>
      <w:rFonts w:eastAsia="方正小标宋简体"/>
      <w:b w:val="0"/>
    </w:rPr>
  </w:style>
  <w:style w:type="character" w:customStyle="1" w:styleId="2Char0">
    <w:name w:val="方正2 Char"/>
    <w:link w:val="21"/>
    <w:qFormat/>
    <w:rPr>
      <w:rFonts w:eastAsia="方正小标宋简体"/>
      <w:bCs/>
      <w:kern w:val="44"/>
      <w:sz w:val="44"/>
      <w:szCs w:val="44"/>
    </w:rPr>
  </w:style>
  <w:style w:type="paragraph" w:customStyle="1" w:styleId="22">
    <w:name w:val="方正小标宋2"/>
    <w:basedOn w:val="a"/>
    <w:next w:val="a"/>
    <w:link w:val="2Char1"/>
    <w:qFormat/>
    <w:pPr>
      <w:jc w:val="center"/>
    </w:pPr>
    <w:rPr>
      <w:rFonts w:ascii="方正小标宋简体" w:eastAsia="方正小标宋简体" w:hAnsi="方正小标宋简体" w:cs="方正小标宋简体"/>
      <w:sz w:val="44"/>
      <w:szCs w:val="44"/>
    </w:rPr>
  </w:style>
  <w:style w:type="character" w:customStyle="1" w:styleId="2Char1">
    <w:name w:val="方正小标宋2 Char"/>
    <w:link w:val="22"/>
    <w:qFormat/>
    <w:rPr>
      <w:rFonts w:ascii="方正小标宋简体" w:eastAsia="方正小标宋简体" w:hAnsi="方正小标宋简体" w:cs="方正小标宋简体"/>
      <w:sz w:val="44"/>
      <w:szCs w:val="44"/>
    </w:rPr>
  </w:style>
  <w:style w:type="paragraph" w:customStyle="1" w:styleId="GB2312">
    <w:name w:val="仿宋GB2312"/>
    <w:basedOn w:val="a"/>
    <w:link w:val="GB23120"/>
    <w:qFormat/>
    <w:pPr>
      <w:spacing w:line="560" w:lineRule="exact"/>
      <w:ind w:firstLineChars="200" w:firstLine="200"/>
    </w:pPr>
    <w:rPr>
      <w:rFonts w:ascii="仿宋_GB2312" w:eastAsia="仿宋_GB2312" w:hAnsi="仿宋_GB2312" w:cs="仿宋_GB2312"/>
      <w:sz w:val="32"/>
      <w:szCs w:val="32"/>
    </w:rPr>
  </w:style>
  <w:style w:type="character" w:customStyle="1" w:styleId="GB23120">
    <w:name w:val="仿宋GB2312 字符"/>
    <w:link w:val="GB2312"/>
    <w:qFormat/>
    <w:rPr>
      <w:rFonts w:ascii="仿宋_GB2312" w:eastAsia="仿宋_GB2312" w:hAnsi="仿宋_GB2312" w:cs="仿宋_GB2312"/>
      <w:sz w:val="32"/>
      <w:szCs w:val="32"/>
    </w:rPr>
  </w:style>
  <w:style w:type="paragraph" w:customStyle="1" w:styleId="GB">
    <w:name w:val="仿宋GB"/>
    <w:basedOn w:val="a"/>
    <w:qFormat/>
    <w:pPr>
      <w:adjustRightInd w:val="0"/>
      <w:snapToGrid w:val="0"/>
      <w:spacing w:line="560" w:lineRule="exact"/>
      <w:ind w:firstLineChars="200" w:firstLine="200"/>
    </w:pPr>
    <w:rPr>
      <w:rFonts w:ascii="仿宋_GB2312" w:eastAsia="仿宋_GB2312" w:hAnsi="仿宋_GB2312" w:cs="仿宋_GB2312"/>
      <w:sz w:val="32"/>
      <w:szCs w:val="32"/>
    </w:rPr>
  </w:style>
  <w:style w:type="paragraph" w:styleId="ac">
    <w:name w:val="List Paragraph"/>
    <w:basedOn w:val="a"/>
    <w:uiPriority w:val="34"/>
    <w:qFormat/>
    <w:pPr>
      <w:ind w:firstLineChars="200" w:firstLine="420"/>
    </w:pPr>
  </w:style>
  <w:style w:type="paragraph" w:customStyle="1" w:styleId="11">
    <w:name w:val="修订1"/>
    <w:uiPriority w:val="99"/>
    <w:qFormat/>
    <w:rPr>
      <w:rFonts w:ascii="Calibri" w:hAnsi="Calibri" w:cs="宋体"/>
      <w:kern w:val="2"/>
      <w:sz w:val="21"/>
      <w:szCs w:val="22"/>
    </w:rPr>
  </w:style>
  <w:style w:type="paragraph" w:customStyle="1" w:styleId="msolistparagraph0">
    <w:name w:val="msolistparagraph"/>
    <w:basedOn w:val="a"/>
    <w:qFormat/>
    <w:pPr>
      <w:ind w:firstLineChars="200" w:firstLine="420"/>
    </w:pPr>
    <w:rPr>
      <w:rFonts w:cs="Times New Roman"/>
    </w:rPr>
  </w:style>
  <w:style w:type="paragraph" w:customStyle="1" w:styleId="WPSOffice1">
    <w:name w:val="WPSOffice手动目录 1"/>
    <w:qFormat/>
    <w:rPr>
      <w:rFonts w:ascii="Calibri" w:hAnsi="Calibri" w:cs="Calibri"/>
    </w:rPr>
  </w:style>
  <w:style w:type="paragraph" w:customStyle="1" w:styleId="font5">
    <w:name w:val="font5"/>
    <w:basedOn w:val="a"/>
    <w:pPr>
      <w:widowControl/>
      <w:spacing w:before="100" w:beforeAutospacing="1" w:after="100" w:afterAutospacing="1"/>
      <w:jc w:val="left"/>
    </w:pPr>
    <w:rPr>
      <w:rFonts w:ascii="宋体" w:hAnsi="宋体"/>
      <w:kern w:val="0"/>
      <w:sz w:val="18"/>
      <w:szCs w:val="18"/>
    </w:rPr>
  </w:style>
  <w:style w:type="paragraph" w:customStyle="1" w:styleId="font6">
    <w:name w:val="font6"/>
    <w:basedOn w:val="a"/>
    <w:pPr>
      <w:widowControl/>
      <w:spacing w:before="100" w:beforeAutospacing="1" w:after="100" w:afterAutospacing="1"/>
      <w:jc w:val="left"/>
    </w:pPr>
    <w:rPr>
      <w:rFonts w:ascii="Arial" w:hAnsi="Arial" w:cs="Arial"/>
      <w:color w:val="000000"/>
      <w:kern w:val="0"/>
      <w:sz w:val="22"/>
    </w:rPr>
  </w:style>
  <w:style w:type="paragraph" w:customStyle="1" w:styleId="font7">
    <w:name w:val="font7"/>
    <w:basedOn w:val="a"/>
    <w:pPr>
      <w:widowControl/>
      <w:spacing w:before="100" w:beforeAutospacing="1" w:after="100" w:afterAutospacing="1"/>
      <w:jc w:val="left"/>
    </w:pPr>
    <w:rPr>
      <w:rFonts w:ascii="宋体" w:hAnsi="宋体"/>
      <w:color w:val="000000"/>
      <w:kern w:val="0"/>
      <w:sz w:val="22"/>
    </w:rPr>
  </w:style>
  <w:style w:type="paragraph" w:customStyle="1" w:styleId="xl76">
    <w:name w:val="xl76"/>
    <w:basedOn w:val="a"/>
    <w:pPr>
      <w:widowControl/>
      <w:spacing w:before="100" w:beforeAutospacing="1" w:after="100" w:afterAutospacing="1"/>
      <w:jc w:val="left"/>
    </w:pPr>
    <w:rPr>
      <w:rFonts w:ascii="宋体" w:hAnsi="宋体"/>
      <w:kern w:val="0"/>
      <w:sz w:val="24"/>
      <w:szCs w:val="24"/>
    </w:rPr>
  </w:style>
  <w:style w:type="paragraph" w:customStyle="1" w:styleId="xl77">
    <w:name w:val="xl7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szCs w:val="24"/>
    </w:rPr>
  </w:style>
  <w:style w:type="paragraph" w:customStyle="1" w:styleId="xl78">
    <w:name w:val="xl7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szCs w:val="24"/>
    </w:rPr>
  </w:style>
  <w:style w:type="paragraph" w:customStyle="1" w:styleId="xl80">
    <w:name w:val="xl8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szCs w:val="24"/>
    </w:rPr>
  </w:style>
  <w:style w:type="paragraph" w:customStyle="1" w:styleId="xl81">
    <w:name w:val="xl8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szCs w:val="24"/>
    </w:rPr>
  </w:style>
  <w:style w:type="paragraph" w:customStyle="1" w:styleId="xl82">
    <w:name w:val="xl8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83">
    <w:name w:val="xl8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olor w:val="000000"/>
      <w:kern w:val="0"/>
      <w:sz w:val="20"/>
      <w:szCs w:val="20"/>
    </w:rPr>
  </w:style>
  <w:style w:type="paragraph" w:customStyle="1" w:styleId="xl84">
    <w:name w:val="xl8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85">
    <w:name w:val="xl85"/>
    <w:basedOn w:val="a"/>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86">
    <w:name w:val="xl8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olor w:val="000000"/>
      <w:kern w:val="0"/>
      <w:sz w:val="20"/>
      <w:szCs w:val="20"/>
    </w:rPr>
  </w:style>
  <w:style w:type="paragraph" w:customStyle="1" w:styleId="xl87">
    <w:name w:val="xl87"/>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kern w:val="0"/>
      <w:sz w:val="20"/>
      <w:szCs w:val="20"/>
    </w:rPr>
  </w:style>
  <w:style w:type="paragraph" w:customStyle="1" w:styleId="xl88">
    <w:name w:val="xl8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89">
    <w:name w:val="xl8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olor w:val="000000"/>
      <w:kern w:val="0"/>
      <w:sz w:val="20"/>
      <w:szCs w:val="20"/>
    </w:rPr>
  </w:style>
  <w:style w:type="paragraph" w:customStyle="1" w:styleId="xl90">
    <w:name w:val="xl9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91">
    <w:name w:val="xl91"/>
    <w:basedOn w:val="a"/>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92">
    <w:name w:val="xl92"/>
    <w:basedOn w:val="a"/>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olor w:val="000000"/>
      <w:kern w:val="0"/>
      <w:sz w:val="20"/>
      <w:szCs w:val="20"/>
    </w:rPr>
  </w:style>
  <w:style w:type="paragraph" w:customStyle="1" w:styleId="xl93">
    <w:name w:val="xl93"/>
    <w:basedOn w:val="a"/>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94">
    <w:name w:val="xl94"/>
    <w:basedOn w:val="a"/>
    <w:pPr>
      <w:widowControl/>
      <w:pBdr>
        <w:top w:val="single" w:sz="4" w:space="0" w:color="000000"/>
        <w:left w:val="single" w:sz="4" w:space="0" w:color="000000"/>
        <w:right w:val="single" w:sz="4" w:space="0" w:color="000000"/>
      </w:pBdr>
      <w:spacing w:before="100" w:beforeAutospacing="1" w:after="100" w:afterAutospacing="1"/>
      <w:jc w:val="left"/>
    </w:pPr>
    <w:rPr>
      <w:rFonts w:ascii="宋体" w:hAnsi="宋体"/>
      <w:color w:val="000000"/>
      <w:kern w:val="0"/>
      <w:sz w:val="20"/>
      <w:szCs w:val="20"/>
    </w:rPr>
  </w:style>
  <w:style w:type="paragraph" w:customStyle="1" w:styleId="xl95">
    <w:name w:val="xl95"/>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olor w:val="000000"/>
      <w:kern w:val="0"/>
      <w:sz w:val="20"/>
      <w:szCs w:val="20"/>
    </w:rPr>
  </w:style>
  <w:style w:type="paragraph" w:customStyle="1" w:styleId="xl96">
    <w:name w:val="xl96"/>
    <w:basedOn w:val="a"/>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olor w:val="000000"/>
      <w:kern w:val="0"/>
      <w:sz w:val="20"/>
      <w:szCs w:val="20"/>
    </w:rPr>
  </w:style>
  <w:style w:type="paragraph" w:customStyle="1" w:styleId="xl97">
    <w:name w:val="xl97"/>
    <w:basedOn w:val="a"/>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98">
    <w:name w:val="xl98"/>
    <w:basedOn w:val="a"/>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olor w:val="000000"/>
      <w:kern w:val="0"/>
      <w:sz w:val="20"/>
      <w:szCs w:val="20"/>
    </w:rPr>
  </w:style>
  <w:style w:type="paragraph" w:customStyle="1" w:styleId="xl99">
    <w:name w:val="xl9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100">
    <w:name w:val="xl100"/>
    <w:basedOn w:val="a"/>
    <w:pPr>
      <w:widowControl/>
      <w:shd w:val="clear" w:color="000000" w:fill="FFFF00"/>
      <w:spacing w:before="100" w:beforeAutospacing="1" w:after="100" w:afterAutospacing="1"/>
      <w:jc w:val="left"/>
    </w:pPr>
    <w:rPr>
      <w:rFonts w:ascii="宋体" w:hAnsi="宋体"/>
      <w:kern w:val="0"/>
      <w:sz w:val="20"/>
      <w:szCs w:val="20"/>
    </w:rPr>
  </w:style>
  <w:style w:type="paragraph" w:customStyle="1" w:styleId="xl101">
    <w:name w:val="xl101"/>
    <w:basedOn w:val="a"/>
    <w:pPr>
      <w:widowControl/>
      <w:spacing w:before="100" w:beforeAutospacing="1" w:after="100" w:afterAutospacing="1"/>
      <w:jc w:val="left"/>
    </w:pPr>
    <w:rPr>
      <w:rFonts w:ascii="宋体" w:hAnsi="宋体"/>
      <w:kern w:val="0"/>
      <w:sz w:val="20"/>
      <w:szCs w:val="20"/>
    </w:rPr>
  </w:style>
  <w:style w:type="paragraph" w:customStyle="1" w:styleId="xl102">
    <w:name w:val="xl10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18"/>
      <w:szCs w:val="18"/>
    </w:rPr>
  </w:style>
  <w:style w:type="paragraph" w:customStyle="1" w:styleId="xl103">
    <w:name w:val="xl10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xl104">
    <w:name w:val="xl104"/>
    <w:basedOn w:val="a"/>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ascii="宋体" w:hAnsi="宋体"/>
      <w:b/>
      <w:bCs/>
      <w:kern w:val="0"/>
      <w:sz w:val="20"/>
      <w:szCs w:val="20"/>
    </w:rPr>
  </w:style>
  <w:style w:type="paragraph" w:customStyle="1" w:styleId="xl105">
    <w:name w:val="xl10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106">
    <w:name w:val="xl106"/>
    <w:basedOn w:val="a"/>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pPr>
    <w:rPr>
      <w:rFonts w:ascii="宋体" w:hAnsi="宋体"/>
      <w:b/>
      <w:bCs/>
      <w:kern w:val="0"/>
      <w:sz w:val="18"/>
      <w:szCs w:val="18"/>
    </w:rPr>
  </w:style>
  <w:style w:type="paragraph" w:customStyle="1" w:styleId="xl107">
    <w:name w:val="xl107"/>
    <w:basedOn w:val="a"/>
    <w:pPr>
      <w:widowControl/>
      <w:pBdr>
        <w:top w:val="single" w:sz="4" w:space="0" w:color="000000"/>
        <w:left w:val="single" w:sz="4" w:space="0" w:color="000000"/>
        <w:right w:val="single" w:sz="4" w:space="0" w:color="000000"/>
      </w:pBdr>
      <w:spacing w:before="100" w:beforeAutospacing="1" w:after="100" w:afterAutospacing="1"/>
      <w:jc w:val="left"/>
    </w:pPr>
    <w:rPr>
      <w:rFonts w:ascii="宋体" w:hAnsi="宋体"/>
      <w:kern w:val="0"/>
      <w:sz w:val="20"/>
      <w:szCs w:val="20"/>
    </w:rPr>
  </w:style>
  <w:style w:type="paragraph" w:customStyle="1" w:styleId="xl108">
    <w:name w:val="xl10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109">
    <w:name w:val="xl109"/>
    <w:basedOn w:val="a"/>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b/>
      <w:bCs/>
      <w:kern w:val="0"/>
      <w:sz w:val="18"/>
      <w:szCs w:val="18"/>
    </w:rPr>
  </w:style>
  <w:style w:type="paragraph" w:customStyle="1" w:styleId="xl110">
    <w:name w:val="xl110"/>
    <w:basedOn w:val="a"/>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pPr>
    <w:rPr>
      <w:rFonts w:ascii="宋体" w:hAnsi="宋体"/>
      <w:b/>
      <w:bCs/>
      <w:kern w:val="0"/>
      <w:sz w:val="18"/>
      <w:szCs w:val="18"/>
    </w:rPr>
  </w:style>
  <w:style w:type="paragraph" w:customStyle="1" w:styleId="xl111">
    <w:name w:val="xl111"/>
    <w:basedOn w:val="a"/>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20"/>
      <w:szCs w:val="20"/>
    </w:rPr>
  </w:style>
  <w:style w:type="paragraph" w:customStyle="1" w:styleId="xl112">
    <w:name w:val="xl112"/>
    <w:basedOn w:val="a"/>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113">
    <w:name w:val="xl113"/>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kern w:val="0"/>
      <w:sz w:val="20"/>
      <w:szCs w:val="20"/>
    </w:rPr>
  </w:style>
  <w:style w:type="paragraph" w:customStyle="1" w:styleId="xl114">
    <w:name w:val="xl11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xl115">
    <w:name w:val="xl11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18"/>
      <w:szCs w:val="18"/>
    </w:rPr>
  </w:style>
  <w:style w:type="paragraph" w:customStyle="1" w:styleId="xl116">
    <w:name w:val="xl11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117">
    <w:name w:val="xl11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xl118">
    <w:name w:val="xl11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8"/>
      <w:szCs w:val="18"/>
    </w:rPr>
  </w:style>
  <w:style w:type="paragraph" w:customStyle="1" w:styleId="xl119">
    <w:name w:val="xl119"/>
    <w:basedOn w:val="a"/>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120">
    <w:name w:val="xl120"/>
    <w:basedOn w:val="a"/>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121">
    <w:name w:val="xl121"/>
    <w:basedOn w:val="a"/>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122">
    <w:name w:val="xl122"/>
    <w:basedOn w:val="a"/>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123">
    <w:name w:val="xl12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124">
    <w:name w:val="xl124"/>
    <w:basedOn w:val="a"/>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125">
    <w:name w:val="xl125"/>
    <w:basedOn w:val="a"/>
    <w:pPr>
      <w:widowControl/>
      <w:pBdr>
        <w:top w:val="single" w:sz="4" w:space="0" w:color="auto"/>
        <w:left w:val="single" w:sz="4" w:space="0" w:color="auto"/>
      </w:pBdr>
      <w:spacing w:before="100" w:beforeAutospacing="1" w:after="100" w:afterAutospacing="1"/>
      <w:jc w:val="left"/>
    </w:pPr>
    <w:rPr>
      <w:rFonts w:ascii="宋体" w:hAnsi="宋体"/>
      <w:kern w:val="0"/>
      <w:sz w:val="20"/>
      <w:szCs w:val="20"/>
    </w:rPr>
  </w:style>
  <w:style w:type="paragraph" w:customStyle="1" w:styleId="xl126">
    <w:name w:val="xl126"/>
    <w:basedOn w:val="a"/>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127">
    <w:name w:val="xl127"/>
    <w:basedOn w:val="a"/>
    <w:pPr>
      <w:widowControl/>
      <w:pBdr>
        <w:top w:val="single" w:sz="4" w:space="0" w:color="auto"/>
        <w:left w:val="single" w:sz="4" w:space="0" w:color="auto"/>
      </w:pBdr>
      <w:spacing w:before="100" w:beforeAutospacing="1" w:after="100" w:afterAutospacing="1"/>
      <w:jc w:val="left"/>
    </w:pPr>
    <w:rPr>
      <w:rFonts w:ascii="宋体" w:hAnsi="宋体"/>
      <w:kern w:val="0"/>
      <w:sz w:val="20"/>
      <w:szCs w:val="20"/>
    </w:rPr>
  </w:style>
  <w:style w:type="paragraph" w:customStyle="1" w:styleId="xl128">
    <w:name w:val="xl12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129">
    <w:name w:val="xl129"/>
    <w:basedOn w:val="a"/>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130">
    <w:name w:val="xl130"/>
    <w:basedOn w:val="a"/>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131">
    <w:name w:val="xl131"/>
    <w:basedOn w:val="a"/>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132">
    <w:name w:val="xl132"/>
    <w:basedOn w:val="a"/>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133">
    <w:name w:val="xl133"/>
    <w:basedOn w:val="a"/>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134">
    <w:name w:val="xl134"/>
    <w:basedOn w:val="a"/>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135">
    <w:name w:val="xl135"/>
    <w:basedOn w:val="a"/>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136">
    <w:name w:val="xl136"/>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xl137">
    <w:name w:val="xl13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138">
    <w:name w:val="xl138"/>
    <w:basedOn w:val="a"/>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8"/>
      <w:szCs w:val="18"/>
    </w:rPr>
  </w:style>
  <w:style w:type="paragraph" w:customStyle="1" w:styleId="xl139">
    <w:name w:val="xl139"/>
    <w:basedOn w:val="a"/>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20"/>
      <w:szCs w:val="20"/>
    </w:rPr>
  </w:style>
  <w:style w:type="paragraph" w:customStyle="1" w:styleId="xl140">
    <w:name w:val="xl140"/>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kern w:val="0"/>
      <w:sz w:val="20"/>
      <w:szCs w:val="20"/>
    </w:rPr>
  </w:style>
  <w:style w:type="paragraph" w:customStyle="1" w:styleId="xl141">
    <w:name w:val="xl141"/>
    <w:basedOn w:val="a"/>
    <w:pPr>
      <w:widowControl/>
      <w:pBdr>
        <w:top w:val="single" w:sz="4" w:space="0" w:color="000000"/>
        <w:left w:val="single" w:sz="4" w:space="0" w:color="000000"/>
        <w:bottom w:val="single" w:sz="4" w:space="0" w:color="000000"/>
      </w:pBdr>
      <w:spacing w:before="100" w:beforeAutospacing="1" w:after="100" w:afterAutospacing="1"/>
      <w:jc w:val="left"/>
    </w:pPr>
    <w:rPr>
      <w:rFonts w:ascii="宋体" w:hAnsi="宋体"/>
      <w:kern w:val="0"/>
      <w:sz w:val="20"/>
      <w:szCs w:val="20"/>
    </w:rPr>
  </w:style>
  <w:style w:type="paragraph" w:customStyle="1" w:styleId="xl142">
    <w:name w:val="xl142"/>
    <w:basedOn w:val="a"/>
    <w:pPr>
      <w:widowControl/>
      <w:pBdr>
        <w:top w:val="single" w:sz="4" w:space="0" w:color="000000"/>
        <w:left w:val="single" w:sz="4" w:space="0" w:color="000000"/>
      </w:pBdr>
      <w:spacing w:before="100" w:beforeAutospacing="1" w:after="100" w:afterAutospacing="1"/>
      <w:jc w:val="left"/>
    </w:pPr>
    <w:rPr>
      <w:rFonts w:ascii="宋体" w:hAnsi="宋体"/>
      <w:kern w:val="0"/>
      <w:sz w:val="20"/>
      <w:szCs w:val="20"/>
    </w:rPr>
  </w:style>
  <w:style w:type="paragraph" w:customStyle="1" w:styleId="xl143">
    <w:name w:val="xl143"/>
    <w:basedOn w:val="a"/>
    <w:pPr>
      <w:widowControl/>
      <w:pBdr>
        <w:top w:val="single" w:sz="4" w:space="0" w:color="000000"/>
        <w:left w:val="single" w:sz="4" w:space="0" w:color="000000"/>
        <w:right w:val="single" w:sz="4" w:space="0" w:color="000000"/>
      </w:pBdr>
      <w:spacing w:before="100" w:beforeAutospacing="1" w:after="100" w:afterAutospacing="1"/>
      <w:jc w:val="left"/>
    </w:pPr>
    <w:rPr>
      <w:rFonts w:ascii="宋体" w:hAnsi="宋体"/>
      <w:kern w:val="0"/>
      <w:sz w:val="20"/>
      <w:szCs w:val="20"/>
    </w:rPr>
  </w:style>
  <w:style w:type="paragraph" w:customStyle="1" w:styleId="xl144">
    <w:name w:val="xl144"/>
    <w:basedOn w:val="a"/>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145">
    <w:name w:val="xl14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146">
    <w:name w:val="xl146"/>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kern w:val="0"/>
      <w:sz w:val="20"/>
      <w:szCs w:val="20"/>
    </w:rPr>
  </w:style>
  <w:style w:type="paragraph" w:customStyle="1" w:styleId="xl147">
    <w:name w:val="xl147"/>
    <w:basedOn w:val="a"/>
    <w:pPr>
      <w:widowControl/>
      <w:pBdr>
        <w:top w:val="single" w:sz="4" w:space="0" w:color="000000"/>
        <w:left w:val="single" w:sz="4" w:space="0" w:color="000000"/>
        <w:bottom w:val="single" w:sz="4" w:space="0" w:color="000000"/>
      </w:pBdr>
      <w:spacing w:before="100" w:beforeAutospacing="1" w:after="100" w:afterAutospacing="1"/>
      <w:jc w:val="left"/>
    </w:pPr>
    <w:rPr>
      <w:rFonts w:ascii="宋体" w:hAnsi="宋体"/>
      <w:kern w:val="0"/>
      <w:sz w:val="20"/>
      <w:szCs w:val="20"/>
    </w:rPr>
  </w:style>
  <w:style w:type="paragraph" w:customStyle="1" w:styleId="xl148">
    <w:name w:val="xl14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149">
    <w:name w:val="xl14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150">
    <w:name w:val="xl150"/>
    <w:basedOn w:val="a"/>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20"/>
      <w:szCs w:val="20"/>
    </w:rPr>
  </w:style>
  <w:style w:type="paragraph" w:customStyle="1" w:styleId="xl151">
    <w:name w:val="xl15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152">
    <w:name w:val="xl15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18"/>
      <w:szCs w:val="18"/>
    </w:rPr>
  </w:style>
  <w:style w:type="paragraph" w:customStyle="1" w:styleId="xl153">
    <w:name w:val="xl15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154">
    <w:name w:val="xl154"/>
    <w:basedOn w:val="a"/>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155">
    <w:name w:val="xl155"/>
    <w:basedOn w:val="a"/>
    <w:pPr>
      <w:widowControl/>
      <w:pBdr>
        <w:top w:val="single" w:sz="4" w:space="0" w:color="000000"/>
        <w:left w:val="single" w:sz="4" w:space="0" w:color="000000"/>
        <w:right w:val="single" w:sz="4" w:space="0" w:color="000000"/>
      </w:pBdr>
      <w:spacing w:before="100" w:beforeAutospacing="1" w:after="100" w:afterAutospacing="1"/>
      <w:jc w:val="left"/>
    </w:pPr>
    <w:rPr>
      <w:rFonts w:ascii="宋体" w:hAnsi="宋体"/>
      <w:kern w:val="0"/>
      <w:sz w:val="20"/>
      <w:szCs w:val="20"/>
    </w:rPr>
  </w:style>
  <w:style w:type="paragraph" w:customStyle="1" w:styleId="xl156">
    <w:name w:val="xl156"/>
    <w:basedOn w:val="a"/>
    <w:pPr>
      <w:widowControl/>
      <w:pBdr>
        <w:top w:val="single" w:sz="4" w:space="0" w:color="000000"/>
        <w:left w:val="single" w:sz="4" w:space="0" w:color="000000"/>
        <w:bottom w:val="single" w:sz="4" w:space="0" w:color="000000"/>
      </w:pBdr>
      <w:spacing w:before="100" w:beforeAutospacing="1" w:after="100" w:afterAutospacing="1"/>
      <w:jc w:val="left"/>
    </w:pPr>
    <w:rPr>
      <w:rFonts w:ascii="宋体" w:hAnsi="宋体"/>
      <w:kern w:val="0"/>
      <w:sz w:val="20"/>
      <w:szCs w:val="20"/>
    </w:rPr>
  </w:style>
  <w:style w:type="paragraph" w:customStyle="1" w:styleId="xl157">
    <w:name w:val="xl157"/>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kern w:val="0"/>
      <w:sz w:val="20"/>
      <w:szCs w:val="20"/>
    </w:rPr>
  </w:style>
  <w:style w:type="paragraph" w:customStyle="1" w:styleId="xl158">
    <w:name w:val="xl158"/>
    <w:basedOn w:val="a"/>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159">
    <w:name w:val="xl159"/>
    <w:basedOn w:val="a"/>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kern w:val="0"/>
      <w:sz w:val="24"/>
      <w:szCs w:val="24"/>
    </w:rPr>
  </w:style>
  <w:style w:type="paragraph" w:customStyle="1" w:styleId="xl160">
    <w:name w:val="xl160"/>
    <w:basedOn w:val="a"/>
    <w:pPr>
      <w:widowControl/>
      <w:pBdr>
        <w:left w:val="single" w:sz="4" w:space="0" w:color="000000"/>
        <w:bottom w:val="single" w:sz="4" w:space="0" w:color="000000"/>
        <w:right w:val="single" w:sz="4" w:space="0" w:color="000000"/>
      </w:pBdr>
      <w:spacing w:before="100" w:beforeAutospacing="1" w:after="100" w:afterAutospacing="1"/>
      <w:jc w:val="left"/>
    </w:pPr>
    <w:rPr>
      <w:rFonts w:ascii="宋体" w:hAnsi="宋体"/>
      <w:kern w:val="0"/>
      <w:sz w:val="20"/>
      <w:szCs w:val="20"/>
    </w:rPr>
  </w:style>
  <w:style w:type="paragraph" w:customStyle="1" w:styleId="xl161">
    <w:name w:val="xl161"/>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kern w:val="0"/>
      <w:sz w:val="20"/>
      <w:szCs w:val="20"/>
    </w:rPr>
  </w:style>
  <w:style w:type="paragraph" w:customStyle="1" w:styleId="xl162">
    <w:name w:val="xl162"/>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kern w:val="0"/>
      <w:sz w:val="24"/>
      <w:szCs w:val="24"/>
    </w:rPr>
  </w:style>
  <w:style w:type="paragraph" w:customStyle="1" w:styleId="xl163">
    <w:name w:val="xl163"/>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kern w:val="0"/>
      <w:sz w:val="20"/>
      <w:szCs w:val="20"/>
    </w:rPr>
  </w:style>
  <w:style w:type="paragraph" w:customStyle="1" w:styleId="xl164">
    <w:name w:val="xl164"/>
    <w:basedOn w:val="a"/>
    <w:pPr>
      <w:widowControl/>
      <w:pBdr>
        <w:left w:val="single" w:sz="4" w:space="0" w:color="000000"/>
        <w:bottom w:val="single" w:sz="4" w:space="0" w:color="000000"/>
        <w:right w:val="single" w:sz="4" w:space="0" w:color="000000"/>
      </w:pBdr>
      <w:spacing w:before="100" w:beforeAutospacing="1" w:after="100" w:afterAutospacing="1"/>
      <w:jc w:val="left"/>
    </w:pPr>
    <w:rPr>
      <w:rFonts w:ascii="宋体" w:hAnsi="宋体"/>
      <w:kern w:val="0"/>
      <w:sz w:val="20"/>
      <w:szCs w:val="20"/>
    </w:rPr>
  </w:style>
  <w:style w:type="paragraph" w:customStyle="1" w:styleId="xl165">
    <w:name w:val="xl165"/>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xl166">
    <w:name w:val="xl166"/>
    <w:basedOn w:val="a"/>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167">
    <w:name w:val="xl167"/>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kern w:val="0"/>
      <w:sz w:val="20"/>
      <w:szCs w:val="20"/>
    </w:rPr>
  </w:style>
  <w:style w:type="paragraph" w:customStyle="1" w:styleId="xl168">
    <w:name w:val="xl168"/>
    <w:basedOn w:val="a"/>
    <w:pPr>
      <w:widowControl/>
      <w:pBdr>
        <w:top w:val="single" w:sz="4" w:space="0" w:color="000000"/>
        <w:right w:val="single" w:sz="4" w:space="0" w:color="000000"/>
      </w:pBdr>
      <w:spacing w:before="100" w:beforeAutospacing="1" w:after="100" w:afterAutospacing="1"/>
      <w:jc w:val="left"/>
    </w:pPr>
    <w:rPr>
      <w:rFonts w:ascii="宋体" w:hAnsi="宋体"/>
      <w:kern w:val="0"/>
      <w:sz w:val="20"/>
      <w:szCs w:val="20"/>
    </w:rPr>
  </w:style>
  <w:style w:type="paragraph" w:customStyle="1" w:styleId="xl169">
    <w:name w:val="xl169"/>
    <w:basedOn w:val="a"/>
    <w:pPr>
      <w:widowControl/>
      <w:pBdr>
        <w:top w:val="single" w:sz="4" w:space="0" w:color="000000"/>
        <w:bottom w:val="single" w:sz="4" w:space="0" w:color="000000"/>
        <w:right w:val="single" w:sz="4" w:space="0" w:color="000000"/>
      </w:pBdr>
      <w:spacing w:before="100" w:beforeAutospacing="1" w:after="100" w:afterAutospacing="1"/>
      <w:jc w:val="left"/>
    </w:pPr>
    <w:rPr>
      <w:rFonts w:ascii="宋体" w:hAnsi="宋体"/>
      <w:kern w:val="0"/>
      <w:sz w:val="20"/>
      <w:szCs w:val="20"/>
    </w:rPr>
  </w:style>
  <w:style w:type="paragraph" w:customStyle="1" w:styleId="xl170">
    <w:name w:val="xl170"/>
    <w:basedOn w:val="a"/>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171">
    <w:name w:val="xl171"/>
    <w:basedOn w:val="a"/>
    <w:pPr>
      <w:widowControl/>
      <w:pBdr>
        <w:left w:val="single" w:sz="4" w:space="0" w:color="000000"/>
        <w:bottom w:val="single" w:sz="4" w:space="0" w:color="000000"/>
        <w:right w:val="single" w:sz="4" w:space="0" w:color="000000"/>
      </w:pBdr>
      <w:spacing w:before="100" w:beforeAutospacing="1" w:after="100" w:afterAutospacing="1"/>
      <w:jc w:val="left"/>
    </w:pPr>
    <w:rPr>
      <w:rFonts w:ascii="宋体" w:hAnsi="宋体"/>
      <w:kern w:val="0"/>
      <w:sz w:val="20"/>
      <w:szCs w:val="20"/>
    </w:rPr>
  </w:style>
  <w:style w:type="paragraph" w:customStyle="1" w:styleId="xl172">
    <w:name w:val="xl172"/>
    <w:basedOn w:val="a"/>
    <w:pPr>
      <w:widowControl/>
      <w:pBdr>
        <w:top w:val="single" w:sz="4" w:space="0" w:color="000000"/>
        <w:left w:val="single" w:sz="4" w:space="0" w:color="000000"/>
        <w:bottom w:val="single" w:sz="4" w:space="0" w:color="000000"/>
      </w:pBdr>
      <w:spacing w:before="100" w:beforeAutospacing="1" w:after="100" w:afterAutospacing="1"/>
      <w:jc w:val="left"/>
    </w:pPr>
    <w:rPr>
      <w:rFonts w:ascii="宋体" w:hAnsi="宋体"/>
      <w:kern w:val="0"/>
      <w:sz w:val="20"/>
      <w:szCs w:val="20"/>
    </w:rPr>
  </w:style>
  <w:style w:type="paragraph" w:customStyle="1" w:styleId="xl173">
    <w:name w:val="xl173"/>
    <w:basedOn w:val="a"/>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20"/>
      <w:szCs w:val="20"/>
    </w:rPr>
  </w:style>
  <w:style w:type="paragraph" w:customStyle="1" w:styleId="xl174">
    <w:name w:val="xl174"/>
    <w:basedOn w:val="a"/>
    <w:pPr>
      <w:widowControl/>
      <w:pBdr>
        <w:top w:val="single" w:sz="4" w:space="0" w:color="auto"/>
        <w:left w:val="single" w:sz="4" w:space="0" w:color="auto"/>
        <w:bottom w:val="single" w:sz="4" w:space="0" w:color="auto"/>
      </w:pBdr>
      <w:spacing w:before="100" w:beforeAutospacing="1" w:after="100" w:afterAutospacing="1"/>
      <w:jc w:val="left"/>
    </w:pPr>
    <w:rPr>
      <w:rFonts w:ascii="Arial" w:hAnsi="Arial" w:cs="Arial"/>
      <w:color w:val="000000"/>
      <w:kern w:val="0"/>
      <w:sz w:val="24"/>
      <w:szCs w:val="24"/>
    </w:rPr>
  </w:style>
  <w:style w:type="paragraph" w:customStyle="1" w:styleId="xl175">
    <w:name w:val="xl175"/>
    <w:basedOn w:val="a"/>
    <w:pPr>
      <w:widowControl/>
      <w:spacing w:before="100" w:beforeAutospacing="1" w:after="100" w:afterAutospacing="1"/>
      <w:jc w:val="left"/>
    </w:pPr>
    <w:rPr>
      <w:rFonts w:ascii="宋体" w:hAnsi="宋体"/>
      <w:kern w:val="0"/>
      <w:sz w:val="20"/>
      <w:szCs w:val="20"/>
    </w:rPr>
  </w:style>
  <w:style w:type="paragraph" w:customStyle="1" w:styleId="xl176">
    <w:name w:val="xl176"/>
    <w:basedOn w:val="a"/>
    <w:pPr>
      <w:widowControl/>
      <w:pBdr>
        <w:top w:val="single" w:sz="4" w:space="0" w:color="auto"/>
        <w:left w:val="single" w:sz="4" w:space="0" w:color="auto"/>
      </w:pBdr>
      <w:spacing w:before="100" w:beforeAutospacing="1" w:after="100" w:afterAutospacing="1"/>
      <w:jc w:val="left"/>
    </w:pPr>
    <w:rPr>
      <w:rFonts w:ascii="宋体" w:hAnsi="宋体"/>
      <w:kern w:val="0"/>
      <w:sz w:val="20"/>
      <w:szCs w:val="20"/>
    </w:rPr>
  </w:style>
  <w:style w:type="paragraph" w:customStyle="1" w:styleId="xl177">
    <w:name w:val="xl177"/>
    <w:basedOn w:val="a"/>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olor w:val="000000"/>
      <w:kern w:val="0"/>
      <w:sz w:val="20"/>
      <w:szCs w:val="20"/>
    </w:rPr>
  </w:style>
  <w:style w:type="paragraph" w:customStyle="1" w:styleId="xl178">
    <w:name w:val="xl178"/>
    <w:basedOn w:val="a"/>
    <w:pPr>
      <w:widowControl/>
      <w:pBdr>
        <w:top w:val="single" w:sz="4" w:space="0" w:color="auto"/>
        <w:left w:val="single" w:sz="4" w:space="0" w:color="auto"/>
      </w:pBdr>
      <w:spacing w:before="100" w:beforeAutospacing="1" w:after="100" w:afterAutospacing="1"/>
      <w:jc w:val="left"/>
    </w:pPr>
    <w:rPr>
      <w:rFonts w:ascii="宋体" w:hAnsi="宋体"/>
      <w:kern w:val="0"/>
      <w:sz w:val="20"/>
      <w:szCs w:val="20"/>
    </w:rPr>
  </w:style>
  <w:style w:type="paragraph" w:customStyle="1" w:styleId="xl179">
    <w:name w:val="xl179"/>
    <w:basedOn w:val="a"/>
    <w:pPr>
      <w:widowControl/>
      <w:pBdr>
        <w:left w:val="single" w:sz="4" w:space="0" w:color="000000"/>
        <w:bottom w:val="single" w:sz="4" w:space="0" w:color="000000"/>
      </w:pBdr>
      <w:spacing w:before="100" w:beforeAutospacing="1" w:after="100" w:afterAutospacing="1"/>
      <w:jc w:val="left"/>
    </w:pPr>
    <w:rPr>
      <w:rFonts w:ascii="宋体" w:hAnsi="宋体"/>
      <w:kern w:val="0"/>
      <w:sz w:val="20"/>
      <w:szCs w:val="20"/>
    </w:rPr>
  </w:style>
  <w:style w:type="paragraph" w:customStyle="1" w:styleId="xl180">
    <w:name w:val="xl180"/>
    <w:basedOn w:val="a"/>
    <w:pPr>
      <w:widowControl/>
      <w:pBdr>
        <w:top w:val="single" w:sz="4" w:space="0" w:color="000000"/>
        <w:left w:val="single" w:sz="4" w:space="0" w:color="000000"/>
        <w:bottom w:val="single" w:sz="4" w:space="0" w:color="000000"/>
      </w:pBdr>
      <w:spacing w:before="100" w:beforeAutospacing="1" w:after="100" w:afterAutospacing="1"/>
      <w:jc w:val="left"/>
    </w:pPr>
    <w:rPr>
      <w:rFonts w:ascii="宋体" w:hAnsi="宋体"/>
      <w:kern w:val="0"/>
      <w:sz w:val="20"/>
      <w:szCs w:val="20"/>
    </w:rPr>
  </w:style>
  <w:style w:type="paragraph" w:customStyle="1" w:styleId="xl181">
    <w:name w:val="xl181"/>
    <w:basedOn w:val="a"/>
    <w:pPr>
      <w:widowControl/>
      <w:pBdr>
        <w:top w:val="single" w:sz="4" w:space="0" w:color="000000"/>
        <w:left w:val="single" w:sz="4" w:space="0" w:color="000000"/>
        <w:bottom w:val="single" w:sz="4" w:space="0" w:color="000000"/>
      </w:pBdr>
      <w:spacing w:before="100" w:beforeAutospacing="1" w:after="100" w:afterAutospacing="1"/>
      <w:jc w:val="left"/>
    </w:pPr>
    <w:rPr>
      <w:rFonts w:ascii="宋体" w:hAnsi="宋体"/>
      <w:kern w:val="0"/>
      <w:sz w:val="20"/>
      <w:szCs w:val="20"/>
    </w:rPr>
  </w:style>
  <w:style w:type="paragraph" w:customStyle="1" w:styleId="xl182">
    <w:name w:val="xl182"/>
    <w:basedOn w:val="a"/>
    <w:pPr>
      <w:widowControl/>
      <w:pBdr>
        <w:top w:val="single" w:sz="4" w:space="0" w:color="000000"/>
        <w:left w:val="single" w:sz="4" w:space="0" w:color="000000"/>
        <w:bottom w:val="single" w:sz="4" w:space="0" w:color="000000"/>
      </w:pBdr>
      <w:spacing w:before="100" w:beforeAutospacing="1" w:after="100" w:afterAutospacing="1"/>
      <w:jc w:val="left"/>
    </w:pPr>
    <w:rPr>
      <w:rFonts w:ascii="宋体" w:hAnsi="宋体"/>
      <w:kern w:val="0"/>
      <w:sz w:val="20"/>
      <w:szCs w:val="20"/>
    </w:rPr>
  </w:style>
  <w:style w:type="paragraph" w:customStyle="1" w:styleId="xl183">
    <w:name w:val="xl183"/>
    <w:basedOn w:val="a"/>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kern w:val="0"/>
      <w:sz w:val="18"/>
      <w:szCs w:val="18"/>
    </w:rPr>
  </w:style>
  <w:style w:type="paragraph" w:customStyle="1" w:styleId="xl184">
    <w:name w:val="xl184"/>
    <w:basedOn w:val="a"/>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185">
    <w:name w:val="xl185"/>
    <w:basedOn w:val="a"/>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kern w:val="0"/>
      <w:sz w:val="18"/>
      <w:szCs w:val="18"/>
    </w:rPr>
  </w:style>
  <w:style w:type="paragraph" w:customStyle="1" w:styleId="xl186">
    <w:name w:val="xl186"/>
    <w:basedOn w:val="a"/>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styleId="TOC">
    <w:name w:val="TOC Heading"/>
    <w:basedOn w:val="1"/>
    <w:next w:val="a"/>
    <w:uiPriority w:val="39"/>
    <w:qFormat/>
    <w:pPr>
      <w:widowControl/>
      <w:spacing w:before="480" w:after="0" w:line="276" w:lineRule="auto"/>
      <w:jc w:val="left"/>
      <w:outlineLvl w:val="9"/>
    </w:pPr>
    <w:rPr>
      <w:rFonts w:ascii="Cambria" w:hAnsi="Cambria" w:cs="Times New Roman"/>
      <w:color w:val="365F91"/>
      <w:kern w:val="0"/>
      <w:sz w:val="28"/>
      <w:szCs w:val="28"/>
    </w:rPr>
  </w:style>
  <w:style w:type="character" w:customStyle="1" w:styleId="ad">
    <w:name w:val="未处理的提及"/>
    <w:uiPriority w:val="99"/>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1872</Words>
  <Characters>10675</Characters>
  <Application>Microsoft Office Word</Application>
  <DocSecurity>0</DocSecurity>
  <Lines>88</Lines>
  <Paragraphs>25</Paragraphs>
  <ScaleCrop>false</ScaleCrop>
  <Company/>
  <LinksUpToDate>false</LinksUpToDate>
  <CharactersWithSpaces>12522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cp:lastModifiedBy>pc</cp:lastModifiedBy>
  <cp:revision>4</cp:revision>
  <cp:lastPrinted>2024-01-17T13:00:00Z</cp:lastPrinted>
  <dcterms:created xsi:type="dcterms:W3CDTF">2024-02-01T09:33:00Z</dcterms:created>
  <dcterms:modified xsi:type="dcterms:W3CDTF">2024-02-01T09:37:00Z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1BAD62EEAE854315AC280BCFD4522D8D_13</vt:lpwstr>
  </property>
  <property fmtid="{D5CDD505-2E9C-101B-9397-08002B2CF9AE}" pid="4" name="KSOSaveFontToCloudKey">
    <vt:lpwstr>0_embed</vt:lpwstr>
  </property>
</Properties>
</file>