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CB" w:rsidRDefault="005565F3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431ECB" w:rsidRDefault="00431ECB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431ECB" w:rsidRDefault="005565F3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431ECB" w:rsidRDefault="00431ECB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8"/>
        <w:tblW w:w="1309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381"/>
        <w:gridCol w:w="2925"/>
        <w:gridCol w:w="1646"/>
        <w:gridCol w:w="1336"/>
        <w:gridCol w:w="1951"/>
      </w:tblGrid>
      <w:tr w:rsidR="00431ECB">
        <w:trPr>
          <w:trHeight w:val="667"/>
          <w:tblHeader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52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20143402171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20153400580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20153210972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MTHFR C677T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金磁微粒层析法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20153401148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20153460581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20153401481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射线数字化体层摄影设备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</w:rPr>
              <w:t>20153302052</w:t>
            </w:r>
          </w:p>
        </w:tc>
      </w:tr>
      <w:tr w:rsidR="00431ECB">
        <w:trPr>
          <w:trHeight w:hRule="exact" w:val="105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SMN1)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外显子缺失检测试剂盒（荧光定量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20153402293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20163770387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20163400327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20163460573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20163210989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20163210990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20163771020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20163771040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20163461582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射线计算机断层成像装置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20163332156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20163221747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20163542280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20173330681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20173460698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20173650874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20173770881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集团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20173463241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20173223296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20173461434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20173211570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基因突变检测试剂盒（多重荧光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20183400014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20183650031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20183770102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RT-PCR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20183400108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20183400157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20183770186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20183210282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EGFR/ALK/BRAF/KRAS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20183400286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BRAF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PIK3CA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ALK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ROS1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:rsidR="00431ECB">
        <w:trPr>
          <w:trHeight w:hRule="exact" w:val="81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20183130292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基因突变检测试剂盒（可逆末端终止测序法）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20183400408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47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20183120409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20183120410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SDC2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20183400506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20183400507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20183050520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20183130534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20183010598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20183050599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55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20193130001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20193130093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20193070154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20193130182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20193130278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20193130279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20193210281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射线摄影系统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20193060280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63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Micra Transcatheter Leadless Pacemaker system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20193120297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20193130494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20193060601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20193070602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20193120603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20193160679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20193070969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71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20193070970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20193060998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20193061026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20203010034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20203210035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EGFR/KRAS/BRAF/HER2/ALK/ROS1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20203400094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20203400181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20203130197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20203130445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20203060446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20203400447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20203010474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20203090269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20203130291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20203130325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20203210686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20203210687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20203130707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20203030728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20203070774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20203070775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20203080066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20203130823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20203210844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BMP3/NDRG4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基因甲基化和便隐血联合检测试剂盒（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胶体金法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20203400845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PTA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20203030857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20203130898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20203210920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20203130971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20213130022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20213030023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20213060169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20213060175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23S rRNA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基因突变检测试剂盒（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20213400227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431ECB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20213210270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20213120299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PTCA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20213030297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20213060384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20213130464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20213130233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20213090497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20213210574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20213130594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20213130600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20213060608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20213130649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20213130655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20213010713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20213010780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20213050789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20213130411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20213010848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20213400868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20213070871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20213070872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20213130873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20213120987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20213161017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20213131059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20213130538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20223120019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20223120023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20223010024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20223130009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20223010108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20223090282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20223060289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20223210309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20223060431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20223010462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20223010509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20223120511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20223010510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20223130512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20223120231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20223060642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20223060641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20223120676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20223130685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20223060721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20223010763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20223010762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20223130862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20223120892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20223050891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20223060951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20223060975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20223210981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20223140374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脑膜炎多重病原体核酸联合检测试剂盒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封闭巢式多重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熔解曲线法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20223400387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北京博辉瑞进生物科技有限公司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20223130983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20223021122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20223211140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20223061141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山东吉威医疗制品有限公司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20223031247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20223051290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hyperlink r:id="rId6" w:tooltip="/default/com.primeton.eos.xzsp.toPageControl.flow?_eosFlowAction=action0&amp;mainId=2c90f6bf7df94af2017dfea970683c24&amp;proType=view" w:history="1">
              <w:r>
                <w:rPr>
                  <w:rFonts w:ascii="Times New Roman" w:hAnsi="Times New Roman"/>
                  <w:color w:val="000000"/>
                  <w:sz w:val="28"/>
                  <w:szCs w:val="28"/>
                  <w:lang w:eastAsia="zh-CN" w:bidi="ar"/>
                </w:rPr>
                <w:t>集成膜式氧合器</w:t>
              </w:r>
            </w:hyperlink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东莞科威医疗器械有限公司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28"/>
                <w:szCs w:val="28"/>
                <w:lang w:eastAsia="zh-CN"/>
              </w:rPr>
              <w:t>2022-9-27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  <w:t>20223101297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20223211346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20223131392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20223161440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20223131498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20223131515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20223011571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20223011623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20223061658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20223061659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20223061821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20233070003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20233140061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20233210219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20233130129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20233010449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20233210450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20233010485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20233160146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20233070520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20233130524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>南京融晟医疗科技有限公司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20233130621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>武汉楚精灵医疗科技有限公司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20233210629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</w:rPr>
              <w:t xml:space="preserve">Conavi Medical </w:t>
            </w: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20233060200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20233210665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20233210707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20233010226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20233010225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20233050708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20233120716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20233010773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20233120809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20233010810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20233130813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20233090834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20233010833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20233050263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20233010962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20233160317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20233131034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20233051067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20233060333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20233161081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20233011155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20233061160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20233030369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20233131245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20233131292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TMB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20233401452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20233060455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20233211543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20233050480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20233061628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20233131652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20233131698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20233011753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20233061761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(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)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医学科技有限公司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20233171776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20233131775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20233011815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20233011816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20233011923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</w:t>
            </w: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20233021931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20233400600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20233012011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20233012053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20233012051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20233050613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20243130104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20243400284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20243210396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20242080127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20243010461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20242010154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20243010156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20242060153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20243010155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20243070662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20243400663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20243100773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20243100774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20243010242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20243010243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20243120982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20243031010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300" w:lineRule="exact"/>
              <w:jc w:val="center"/>
              <w:textAlignment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eastAsia="宋体" w:hAnsi="Times New Roman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20243031052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20243011095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20243211109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20242020316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20243011210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20243010355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20243090354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20243131244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20243061274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20243061271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20243030396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20243131356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20243011385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20243011414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20243131459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20243131528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20243131529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20243010448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20243010449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(HBsAg)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20243400480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20243011651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20243010487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CT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20243211923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20243132151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20243132152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20243212209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20243120580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20243122320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20243062383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20243092384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20243092385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20243050647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20243050656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20243012477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20243132518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20243032519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20243212606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20243012609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20253160001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20253010184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CDO1/AJAP1/GALR1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20253400185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MSI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）检测试剂盒（荧光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20253400266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20253010069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Biosense Webster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(Israel) Ltd.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20253010070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20253130304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20253130305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20253010391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MediBeacon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20253070094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20253010430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20253010431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20253130510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20253010539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Inari Medical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，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Inc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20253030131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20253010587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20253010659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20253010704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合肥启灏医疗科技有限公司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 xml:space="preserve"> 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20253120181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20253120182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20253010788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20253010860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20253010879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20253160887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20253130951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20253130952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20253130950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20253130967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20253120253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20253011149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数字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20253221148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20253030265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20253011259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20253011258</w:t>
            </w:r>
          </w:p>
        </w:tc>
      </w:tr>
      <w:tr w:rsidR="00431ECB">
        <w:trPr>
          <w:trHeight w:hRule="exact" w:val="873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20253130280</w:t>
            </w:r>
          </w:p>
        </w:tc>
      </w:tr>
      <w:tr w:rsidR="00431ECB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20253131319</w:t>
            </w:r>
          </w:p>
        </w:tc>
      </w:tr>
      <w:tr w:rsidR="00431ECB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20253131417</w:t>
            </w:r>
          </w:p>
        </w:tc>
      </w:tr>
      <w:tr w:rsidR="00431ECB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20253011466</w:t>
            </w:r>
          </w:p>
        </w:tc>
      </w:tr>
      <w:tr w:rsidR="00431ECB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20253060338</w:t>
            </w:r>
          </w:p>
        </w:tc>
      </w:tr>
      <w:tr w:rsidR="00431ECB">
        <w:trPr>
          <w:trHeight w:hRule="exact" w:val="811"/>
          <w:jc w:val="center"/>
        </w:trPr>
        <w:tc>
          <w:tcPr>
            <w:tcW w:w="851" w:type="dxa"/>
            <w:vAlign w:val="center"/>
          </w:tcPr>
          <w:p w:rsidR="00431ECB" w:rsidRDefault="005565F3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:rsidR="00431ECB" w:rsidRDefault="005565F3">
            <w:pPr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江苏畅医达医疗科技有限公司</w:t>
            </w:r>
          </w:p>
        </w:tc>
        <w:tc>
          <w:tcPr>
            <w:tcW w:w="164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336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431ECB" w:rsidRDefault="005565F3">
            <w:pPr>
              <w:spacing w:line="24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国械注</w:t>
            </w:r>
            <w:r w:rsidR="000C0271"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准</w:t>
            </w: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 w:bidi="ar"/>
              </w:rPr>
              <w:t>20253131589</w:t>
            </w:r>
          </w:p>
        </w:tc>
      </w:tr>
    </w:tbl>
    <w:p w:rsidR="00431ECB" w:rsidRDefault="00431ECB">
      <w:pPr>
        <w:spacing w:after="200" w:line="240" w:lineRule="exact"/>
        <w:jc w:val="both"/>
        <w:textAlignment w:val="center"/>
        <w:rPr>
          <w:rFonts w:asciiTheme="minorEastAsia" w:hAnsiTheme="minorEastAsia" w:cstheme="minorEastAsia"/>
          <w:color w:val="000000"/>
          <w:sz w:val="28"/>
          <w:szCs w:val="28"/>
          <w:lang w:eastAsia="zh-CN" w:bidi="ar"/>
        </w:rPr>
      </w:pPr>
      <w:bookmarkStart w:id="0" w:name="_GoBack"/>
      <w:bookmarkEnd w:id="0"/>
    </w:p>
    <w:sectPr w:rsidR="00431ECB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5F3" w:rsidRDefault="005565F3">
      <w:r>
        <w:separator/>
      </w:r>
    </w:p>
  </w:endnote>
  <w:endnote w:type="continuationSeparator" w:id="0">
    <w:p w:rsidR="005565F3" w:rsidRDefault="00556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431ECB" w:rsidRDefault="005565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271" w:rsidRPr="000C0271">
          <w:rPr>
            <w:noProof/>
            <w:lang w:val="zh-CN" w:eastAsia="zh-CN"/>
          </w:rPr>
          <w:t>45</w:t>
        </w:r>
        <w:r>
          <w:fldChar w:fldCharType="end"/>
        </w:r>
      </w:p>
    </w:sdtContent>
  </w:sdt>
  <w:p w:rsidR="00431ECB" w:rsidRDefault="00431EC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5F3" w:rsidRDefault="005565F3">
      <w:r>
        <w:separator/>
      </w:r>
    </w:p>
  </w:footnote>
  <w:footnote w:type="continuationSeparator" w:id="0">
    <w:p w:rsidR="005565F3" w:rsidRDefault="00556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A7FFD346"/>
    <w:rsid w:val="AFFFDBC9"/>
    <w:rsid w:val="BCFC5176"/>
    <w:rsid w:val="BF3E2377"/>
    <w:rsid w:val="DB793D23"/>
    <w:rsid w:val="DBB7EC73"/>
    <w:rsid w:val="DCA77A12"/>
    <w:rsid w:val="ED5D46C8"/>
    <w:rsid w:val="F59F551D"/>
    <w:rsid w:val="F5F3F24D"/>
    <w:rsid w:val="F66EF814"/>
    <w:rsid w:val="FC1F2D4D"/>
    <w:rsid w:val="FDFDC9B6"/>
    <w:rsid w:val="FE77AADE"/>
    <w:rsid w:val="FFFBEF65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C0271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31ECB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565F3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2E4101"/>
    <w:rsid w:val="049F6685"/>
    <w:rsid w:val="04A4119D"/>
    <w:rsid w:val="05823333"/>
    <w:rsid w:val="05870F26"/>
    <w:rsid w:val="06400D84"/>
    <w:rsid w:val="06946478"/>
    <w:rsid w:val="07C12D8B"/>
    <w:rsid w:val="07CB227C"/>
    <w:rsid w:val="07F12D96"/>
    <w:rsid w:val="08270BF7"/>
    <w:rsid w:val="08FB7D27"/>
    <w:rsid w:val="09096CB5"/>
    <w:rsid w:val="0ACA3257"/>
    <w:rsid w:val="0B3B30FD"/>
    <w:rsid w:val="0BD65051"/>
    <w:rsid w:val="0C3331FA"/>
    <w:rsid w:val="0CB03C0A"/>
    <w:rsid w:val="0CFC11DA"/>
    <w:rsid w:val="0D981848"/>
    <w:rsid w:val="0DC67F35"/>
    <w:rsid w:val="0E2B4F92"/>
    <w:rsid w:val="0ED07E5C"/>
    <w:rsid w:val="0F0726C4"/>
    <w:rsid w:val="0F1C7F0E"/>
    <w:rsid w:val="0F2A39ED"/>
    <w:rsid w:val="0FBC1CC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7075A"/>
    <w:rsid w:val="1F083EFE"/>
    <w:rsid w:val="1F33646F"/>
    <w:rsid w:val="1F761A29"/>
    <w:rsid w:val="1FC475AA"/>
    <w:rsid w:val="1FED4534"/>
    <w:rsid w:val="2022107F"/>
    <w:rsid w:val="20EE753E"/>
    <w:rsid w:val="211117B8"/>
    <w:rsid w:val="214C7FC1"/>
    <w:rsid w:val="22863C92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5A20A9"/>
    <w:rsid w:val="277C277E"/>
    <w:rsid w:val="2781287E"/>
    <w:rsid w:val="27BE60C1"/>
    <w:rsid w:val="28B85464"/>
    <w:rsid w:val="291C2B28"/>
    <w:rsid w:val="29CC21A6"/>
    <w:rsid w:val="2A1076DE"/>
    <w:rsid w:val="2A6F3B30"/>
    <w:rsid w:val="2A9700DB"/>
    <w:rsid w:val="2A9D0FBA"/>
    <w:rsid w:val="2AFE7BD8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CE3826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E0E27"/>
    <w:rsid w:val="34DE3C34"/>
    <w:rsid w:val="34F04A27"/>
    <w:rsid w:val="35211587"/>
    <w:rsid w:val="35407081"/>
    <w:rsid w:val="35892B6D"/>
    <w:rsid w:val="35A1491D"/>
    <w:rsid w:val="35BC1034"/>
    <w:rsid w:val="35F11E89"/>
    <w:rsid w:val="36E71AB1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A49086E"/>
    <w:rsid w:val="3A721073"/>
    <w:rsid w:val="3A7EEFFE"/>
    <w:rsid w:val="3AD13AEE"/>
    <w:rsid w:val="3B290071"/>
    <w:rsid w:val="3B8E248C"/>
    <w:rsid w:val="3C1F5002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416A22"/>
    <w:rsid w:val="3E936234"/>
    <w:rsid w:val="3ECF54FB"/>
    <w:rsid w:val="3EFD36E5"/>
    <w:rsid w:val="3FC92309"/>
    <w:rsid w:val="3FE7586B"/>
    <w:rsid w:val="3FEE32E6"/>
    <w:rsid w:val="3FFBF80B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4663"/>
    <w:rsid w:val="4281050D"/>
    <w:rsid w:val="428C62E0"/>
    <w:rsid w:val="430125FC"/>
    <w:rsid w:val="435623A6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5709EA"/>
    <w:rsid w:val="495C051E"/>
    <w:rsid w:val="49692CC7"/>
    <w:rsid w:val="49B66556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5048294A"/>
    <w:rsid w:val="5055041F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6773FE7"/>
    <w:rsid w:val="56B7443A"/>
    <w:rsid w:val="57375815"/>
    <w:rsid w:val="57580FAD"/>
    <w:rsid w:val="57912FAE"/>
    <w:rsid w:val="599E28D7"/>
    <w:rsid w:val="59BB1E41"/>
    <w:rsid w:val="59E26A23"/>
    <w:rsid w:val="5A6432D8"/>
    <w:rsid w:val="5B9E24EE"/>
    <w:rsid w:val="5CD72D5D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032E79"/>
    <w:rsid w:val="614A5518"/>
    <w:rsid w:val="6170126D"/>
    <w:rsid w:val="61C93B29"/>
    <w:rsid w:val="62230E6B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6254B8"/>
    <w:rsid w:val="72B34236"/>
    <w:rsid w:val="73523522"/>
    <w:rsid w:val="73651863"/>
    <w:rsid w:val="737127AD"/>
    <w:rsid w:val="741D2191"/>
    <w:rsid w:val="754908F0"/>
    <w:rsid w:val="757403BC"/>
    <w:rsid w:val="759C12FE"/>
    <w:rsid w:val="759C6421"/>
    <w:rsid w:val="75D07976"/>
    <w:rsid w:val="76C7A157"/>
    <w:rsid w:val="76FD7AF8"/>
    <w:rsid w:val="77020CE0"/>
    <w:rsid w:val="77B02365"/>
    <w:rsid w:val="77D608D3"/>
    <w:rsid w:val="7998361F"/>
    <w:rsid w:val="79B104D5"/>
    <w:rsid w:val="7A1E0C67"/>
    <w:rsid w:val="7BBC0507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3A960E"/>
    <w:rsid w:val="7F6D10C4"/>
    <w:rsid w:val="7F785F30"/>
    <w:rsid w:val="7F9F608C"/>
    <w:rsid w:val="7FAC7D2D"/>
    <w:rsid w:val="7FADAD07"/>
    <w:rsid w:val="7FCE71BA"/>
    <w:rsid w:val="7FF52150"/>
    <w:rsid w:val="8EB58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F7528EC-BA00-4DFB-ADBE-95B9FC5F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paragraph" w:styleId="20">
    <w:name w:val="heading 2"/>
    <w:basedOn w:val="a"/>
    <w:next w:val="a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hint="eastAsia"/>
      <w:b/>
      <w:sz w:val="36"/>
      <w:szCs w:val="36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4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8.8.10/default/xzsp/search/queryGrProduct.jsp?_t=803699&amp;_winid=w7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46</Pages>
  <Words>3455</Words>
  <Characters>19696</Characters>
  <Application>Microsoft Office Word</Application>
  <DocSecurity>0</DocSecurity>
  <Lines>164</Lines>
  <Paragraphs>46</Paragraphs>
  <ScaleCrop>false</ScaleCrop>
  <Company>Hewlett-Packard Company</Company>
  <LinksUpToDate>false</LinksUpToDate>
  <CharactersWithSpaces>23105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zhaojie</cp:lastModifiedBy>
  <cp:revision>53</cp:revision>
  <cp:lastPrinted>2025-08-25T01:46:00Z</cp:lastPrinted>
  <dcterms:created xsi:type="dcterms:W3CDTF">2019-01-19T02:26:00Z</dcterms:created>
  <dcterms:modified xsi:type="dcterms:W3CDTF">2025-08-27T08:11:00Z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574F28CDE71B431998E672631A6A9B4C</vt:lpwstr>
  </property>
  <property fmtid="{D5CDD505-2E9C-101B-9397-08002B2CF9AE}" pid="4" name="KSOTemplateDocerSaveRecord">
    <vt:lpwstr>eyJoZGlkIjoiOGQwZDNjNzJjMmI1YWJjODliYWI0YTNjYjcyYmNmNDkifQ==</vt:lpwstr>
  </property>
</Properties>
</file>