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>
      <w:pPr>
        <w:spacing w:line="60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京津冀分</w:t>
      </w:r>
      <w:r>
        <w:rPr>
          <w:rFonts w:ascii="Times New Roman" w:hAnsi="Times New Roman" w:eastAsia="方正小标宋简体" w:cs="Times New Roman"/>
          <w:sz w:val="44"/>
          <w:szCs w:val="44"/>
        </w:rPr>
        <w:t>中心202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sz w:val="44"/>
          <w:szCs w:val="44"/>
        </w:rPr>
        <w:t>年度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第一批编外人员</w:t>
      </w: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公开招聘面试名单</w:t>
      </w: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36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</w:rPr>
        <w:t>（</w:t>
      </w:r>
      <w:r>
        <w:rPr>
          <w:rFonts w:ascii="Times New Roman" w:hAnsi="Times New Roman" w:eastAsia="方正仿宋_GB2312" w:cs="Times New Roman"/>
          <w:sz w:val="32"/>
          <w:szCs w:val="32"/>
        </w:rPr>
        <w:t>按姓氏笔画排序</w:t>
      </w:r>
      <w:r>
        <w:rPr>
          <w:rFonts w:hint="eastAsia" w:ascii="Times New Roman" w:hAnsi="Times New Roman" w:eastAsia="方正仿宋_GB2312" w:cs="Times New Roman"/>
          <w:sz w:val="32"/>
          <w:szCs w:val="32"/>
        </w:rPr>
        <w:t>）</w:t>
      </w:r>
    </w:p>
    <w:p>
      <w:pPr>
        <w:pStyle w:val="4"/>
        <w:numPr>
          <w:ilvl w:val="0"/>
          <w:numId w:val="1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化药和中药民族药药学审评岗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刘桂霞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6001432307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许婷婷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6001432331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李国相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6001432291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李泽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6001432357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80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李思齐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6001432305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杨帆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6001432338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张成宇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6001432301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张晓丽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6001432285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赵菊平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6001432289</w:t>
            </w:r>
          </w:p>
        </w:tc>
      </w:tr>
    </w:tbl>
    <w:p>
      <w:pPr>
        <w:pStyle w:val="4"/>
        <w:numPr>
          <w:ilvl w:val="0"/>
          <w:numId w:val="1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生物制品药学审评岗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rPr>
          <w:trHeight w:val="423" w:hRule="atLeast"/>
        </w:trPr>
        <w:tc>
          <w:tcPr>
            <w:tcW w:w="127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许玲瑞</w:t>
            </w:r>
          </w:p>
        </w:tc>
        <w:tc>
          <w:tcPr>
            <w:tcW w:w="23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6001432449</w:t>
            </w:r>
          </w:p>
        </w:tc>
      </w:tr>
    </w:tbl>
    <w:p>
      <w:pPr>
        <w:ind w:firstLine="640" w:firstLineChars="200"/>
        <w:rPr>
          <w:rFonts w:hint="eastAsia" w:ascii="Times New Roman" w:hAnsi="Times New Roman" w:eastAsia="方正楷体_GB2312" w:cs="Times New Roman"/>
          <w:sz w:val="32"/>
          <w:szCs w:val="32"/>
        </w:rPr>
      </w:pPr>
      <w:r>
        <w:rPr>
          <w:rFonts w:ascii="Times New Roman" w:hAnsi="Times New Roman" w:eastAsia="方正楷体_GB2312" w:cs="Times New Roman"/>
          <w:sz w:val="32"/>
          <w:szCs w:val="32"/>
        </w:rPr>
        <w:br w:type="page"/>
      </w:r>
      <w:r>
        <w:rPr>
          <w:rFonts w:ascii="Times New Roman" w:hAnsi="Times New Roman" w:eastAsia="方正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2312" w:cs="Times New Roman"/>
          <w:sz w:val="32"/>
          <w:szCs w:val="32"/>
        </w:rPr>
        <w:t>三</w:t>
      </w:r>
      <w:r>
        <w:rPr>
          <w:rFonts w:ascii="Times New Roman" w:hAnsi="Times New Roman" w:eastAsia="方正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楷体_GB2312" w:cs="Times New Roman"/>
          <w:sz w:val="32"/>
          <w:szCs w:val="32"/>
        </w:rPr>
        <w:t>药品临床审评岗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马旭媛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6001432275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14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方姗姗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6001432479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龙禹同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6001432468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田宁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6001432494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冯倩倩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6001432469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刘晓静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6001432524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池馨源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6001432484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谷佳乐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6001432481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张雪琮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6001432482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郑雪香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6001432507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贺睿欣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6001432490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高欣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6001432474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曹鹏娜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6001432505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蒿奥华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6001432502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赫名扬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6001432485</w:t>
            </w:r>
          </w:p>
        </w:tc>
      </w:tr>
    </w:tbl>
    <w:p>
      <w:pPr>
        <w:ind w:firstLine="640" w:firstLineChars="20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ascii="Times New Roman" w:hAnsi="Times New Roman" w:eastAsia="方正楷体_GB2312" w:cs="Times New Roman"/>
          <w:sz w:val="32"/>
          <w:szCs w:val="32"/>
        </w:rPr>
        <w:br w:type="page"/>
      </w:r>
      <w:r>
        <w:rPr>
          <w:rFonts w:ascii="Times New Roman" w:hAnsi="Times New Roman" w:eastAsia="方正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2312" w:cs="Times New Roman"/>
          <w:sz w:val="32"/>
          <w:szCs w:val="32"/>
        </w:rPr>
        <w:t>四</w:t>
      </w:r>
      <w:r>
        <w:rPr>
          <w:rFonts w:ascii="Times New Roman" w:hAnsi="Times New Roman" w:eastAsia="方正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楷体_GB2312" w:cs="Times New Roman"/>
          <w:sz w:val="32"/>
          <w:szCs w:val="32"/>
        </w:rPr>
        <w:t>药理毒理审评岗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rPr>
          <w:trHeight w:val="423" w:hRule="atLeast"/>
        </w:trPr>
        <w:tc>
          <w:tcPr>
            <w:tcW w:w="127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王颖</w:t>
            </w:r>
          </w:p>
        </w:tc>
        <w:tc>
          <w:tcPr>
            <w:tcW w:w="40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6001432513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邓丽刚</w:t>
            </w:r>
          </w:p>
        </w:tc>
        <w:tc>
          <w:tcPr>
            <w:tcW w:w="40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6001432526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刘骏</w:t>
            </w:r>
          </w:p>
        </w:tc>
        <w:tc>
          <w:tcPr>
            <w:tcW w:w="40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6001432522</w:t>
            </w:r>
          </w:p>
        </w:tc>
      </w:tr>
    </w:tbl>
    <w:p>
      <w:pPr>
        <w:ind w:firstLine="640" w:firstLineChars="20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ascii="Times New Roman" w:hAnsi="Times New Roman" w:eastAsia="方正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五</w:t>
      </w:r>
      <w:r>
        <w:rPr>
          <w:rFonts w:ascii="Times New Roman" w:hAnsi="Times New Roman" w:eastAsia="方正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有源医疗器械审评岗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白路歌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6001432534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刘华蓉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6001432541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刘晨欣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6001432546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张译丹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6001432533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张萌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6001432547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张赛赛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6001432539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秦海亮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6001432535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韩雨田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6001432532</w:t>
            </w:r>
          </w:p>
        </w:tc>
      </w:tr>
    </w:tbl>
    <w:p>
      <w:pPr>
        <w:ind w:firstLine="640" w:firstLineChars="20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ascii="Times New Roman" w:hAnsi="Times New Roman" w:eastAsia="方正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六</w:t>
      </w:r>
      <w:r>
        <w:rPr>
          <w:rFonts w:ascii="Times New Roman" w:hAnsi="Times New Roman" w:eastAsia="方正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无源医疗器械审评岗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毕衍泽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6001432568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刘磊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6001432557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杨儒雅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6001432560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吴秀霞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6001432552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周恩泽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6001432558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崔慧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6001432551</w:t>
            </w:r>
          </w:p>
        </w:tc>
      </w:tr>
    </w:tbl>
    <w:p>
      <w:pPr>
        <w:ind w:firstLine="640" w:firstLineChars="20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ascii="Times New Roman" w:hAnsi="Times New Roman" w:eastAsia="方正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七</w:t>
      </w:r>
      <w:r>
        <w:rPr>
          <w:rFonts w:ascii="Times New Roman" w:hAnsi="Times New Roman" w:eastAsia="方正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体外诊断试剂审评岗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王楠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6001432579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石宇鹏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6001432573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吴郭杰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6001432583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张怡梦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6001432578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钟欣雯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6001432585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焦玉凤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6001432580</w:t>
            </w:r>
          </w:p>
        </w:tc>
      </w:tr>
    </w:tbl>
    <w:p>
      <w:pPr>
        <w:ind w:firstLine="640" w:firstLineChars="200"/>
        <w:rPr>
          <w:rFonts w:hint="eastAsia" w:ascii="Times New Roman" w:hAnsi="Times New Roman" w:eastAsia="方正楷体_GB2312" w:cs="Times New Roman"/>
          <w:sz w:val="32"/>
          <w:szCs w:val="32"/>
        </w:rPr>
      </w:pPr>
      <w:r>
        <w:rPr>
          <w:rFonts w:ascii="Times New Roman" w:hAnsi="Times New Roman" w:eastAsia="方正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八</w:t>
      </w:r>
      <w:r>
        <w:rPr>
          <w:rFonts w:ascii="Times New Roman" w:hAnsi="Times New Roman" w:eastAsia="方正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楷体_GB2312" w:cs="Times New Roman"/>
          <w:sz w:val="32"/>
          <w:szCs w:val="32"/>
        </w:rPr>
        <w:t>医疗器械临床审评岗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田海娇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6001432598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14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史宝宝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6001432621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刘文鹏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6001432599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李睿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6001432606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张磊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6001432612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金珈竹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6001432622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董肖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6001432596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韩雪伟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6001432593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潘用智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6001432597</w:t>
            </w:r>
          </w:p>
        </w:tc>
      </w:tr>
    </w:tbl>
    <w:p>
      <w:pPr>
        <w:ind w:firstLine="640" w:firstLineChars="200"/>
        <w:rPr>
          <w:rFonts w:hint="eastAsia" w:ascii="Times New Roman" w:hAnsi="Times New Roman" w:eastAsia="方正楷体_GB2312" w:cs="Times New Roman"/>
          <w:sz w:val="32"/>
          <w:szCs w:val="32"/>
        </w:rPr>
      </w:pPr>
      <w:r>
        <w:rPr>
          <w:rFonts w:ascii="Times New Roman" w:hAnsi="Times New Roman" w:eastAsia="方正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九</w:t>
      </w:r>
      <w:r>
        <w:rPr>
          <w:rFonts w:ascii="Times New Roman" w:hAnsi="Times New Roman" w:eastAsia="方正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楷体_GB2312" w:cs="Times New Roman"/>
          <w:sz w:val="32"/>
          <w:szCs w:val="32"/>
        </w:rPr>
        <w:t>核查检查岗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刘新鑫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6001432626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14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李娜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6001432628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李彬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6001432635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杨莉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6001432653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屈玮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6001432644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梁彩双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6001432631</w:t>
            </w:r>
          </w:p>
        </w:tc>
      </w:tr>
    </w:tbl>
    <w:p>
      <w:pPr>
        <w:ind w:firstLine="640" w:firstLineChars="200"/>
        <w:rPr>
          <w:rFonts w:hint="eastAsia" w:ascii="Times New Roman" w:hAnsi="Times New Roman" w:eastAsia="方正楷体_GB2312" w:cs="Times New Roman"/>
          <w:sz w:val="32"/>
          <w:szCs w:val="32"/>
        </w:rPr>
      </w:pPr>
      <w:r>
        <w:rPr>
          <w:rFonts w:ascii="Times New Roman" w:hAnsi="Times New Roman" w:eastAsia="方正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十</w:t>
      </w:r>
      <w:r>
        <w:rPr>
          <w:rFonts w:ascii="Times New Roman" w:hAnsi="Times New Roman" w:eastAsia="方正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楷体_GB2312" w:cs="Times New Roman"/>
          <w:sz w:val="32"/>
          <w:szCs w:val="32"/>
        </w:rPr>
        <w:t>业务管理岗</w:t>
      </w:r>
      <w:bookmarkStart w:id="0" w:name="_GoBack"/>
      <w:bookmarkEnd w:id="0"/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王菁雯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6001432707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14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牛玉倩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6001432674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毕佳奇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6001432688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吕沛宣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6001432702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牟少婷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6001432697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李钰华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6001432681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7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杨昊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6001432701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张佩雯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6001432664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陈亚楠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6001432709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梅晓丹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6001432660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崔雅华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6001432677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熊芳菲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6001432715</w:t>
            </w:r>
          </w:p>
        </w:tc>
      </w:tr>
    </w:tbl>
    <w:p>
      <w:pPr>
        <w:ind w:firstLine="640" w:firstLineChars="200"/>
        <w:rPr>
          <w:rFonts w:hint="eastAsia" w:ascii="Times New Roman" w:hAnsi="Times New Roman" w:eastAsia="方正楷体_GB2312" w:cs="Times New Roman"/>
          <w:sz w:val="32"/>
          <w:szCs w:val="32"/>
        </w:rPr>
      </w:pPr>
      <w:r>
        <w:rPr>
          <w:rFonts w:ascii="Times New Roman" w:hAnsi="Times New Roman" w:eastAsia="方正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十一</w:t>
      </w:r>
      <w:r>
        <w:rPr>
          <w:rFonts w:ascii="Times New Roman" w:hAnsi="Times New Roman" w:eastAsia="方正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楷体_GB2312" w:cs="Times New Roman"/>
          <w:sz w:val="32"/>
          <w:szCs w:val="32"/>
        </w:rPr>
        <w:t>综合行政岗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王曌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6001432719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14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李盈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6001432726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张莹莹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6001432720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陈浩菲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6001432727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徐健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6001432721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崔鲁飞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6001432718</w:t>
            </w:r>
          </w:p>
        </w:tc>
      </w:tr>
    </w:tbl>
    <w:p>
      <w:pPr>
        <w:ind w:firstLine="640" w:firstLineChars="200"/>
        <w:rPr>
          <w:rFonts w:hint="eastAsia" w:ascii="Times New Roman" w:hAnsi="Times New Roman" w:eastAsia="方正楷体_GB2312" w:cs="Times New Roman"/>
          <w:sz w:val="32"/>
          <w:szCs w:val="32"/>
        </w:rPr>
      </w:pPr>
      <w:r>
        <w:rPr>
          <w:rFonts w:ascii="Times New Roman" w:hAnsi="Times New Roman" w:eastAsia="方正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十二</w:t>
      </w:r>
      <w:r>
        <w:rPr>
          <w:rFonts w:ascii="Times New Roman" w:hAnsi="Times New Roman" w:eastAsia="方正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楷体_GB2312" w:cs="Times New Roman"/>
          <w:sz w:val="32"/>
          <w:szCs w:val="32"/>
        </w:rPr>
        <w:t>信息化岗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冯峰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6001432750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14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侯斌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6001432733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曹佳钰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6001432768</w:t>
            </w:r>
          </w:p>
        </w:tc>
      </w:tr>
    </w:tbl>
    <w:p>
      <w:pPr>
        <w:ind w:firstLine="640" w:firstLineChars="200"/>
        <w:rPr>
          <w:rFonts w:hint="eastAsia" w:ascii="Times New Roman" w:hAnsi="Times New Roman" w:eastAsia="方正楷体_GB2312" w:cs="Times New Roman"/>
          <w:sz w:val="32"/>
          <w:szCs w:val="32"/>
        </w:rPr>
      </w:pPr>
      <w:r>
        <w:rPr>
          <w:rFonts w:ascii="Times New Roman" w:hAnsi="Times New Roman" w:eastAsia="方正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十三</w:t>
      </w:r>
      <w:r>
        <w:rPr>
          <w:rFonts w:ascii="Times New Roman" w:hAnsi="Times New Roman" w:eastAsia="方正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楷体_GB2312" w:cs="Times New Roman"/>
          <w:sz w:val="32"/>
          <w:szCs w:val="32"/>
        </w:rPr>
        <w:t>财务岗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刘茹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6001432799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14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张恩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6001432797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秦丽芳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6001432798</w:t>
            </w:r>
          </w:p>
        </w:tc>
      </w:tr>
    </w:tbl>
    <w:p>
      <w:pPr>
        <w:ind w:firstLine="640" w:firstLineChars="200"/>
        <w:rPr>
          <w:rFonts w:hint="eastAsia" w:ascii="Times New Roman" w:hAnsi="Times New Roman" w:eastAsia="方正楷体_GB2312" w:cs="Times New Roman"/>
          <w:sz w:val="32"/>
          <w:szCs w:val="32"/>
        </w:rPr>
      </w:pPr>
      <w:r>
        <w:rPr>
          <w:rFonts w:ascii="Times New Roman" w:hAnsi="Times New Roman" w:eastAsia="方正楷体_GB2312" w:cs="Times New Roman"/>
          <w:sz w:val="32"/>
          <w:szCs w:val="32"/>
        </w:rPr>
        <w:br w:type="page"/>
      </w:r>
      <w:r>
        <w:rPr>
          <w:rFonts w:ascii="Times New Roman" w:hAnsi="Times New Roman" w:eastAsia="方正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十四</w:t>
      </w:r>
      <w:r>
        <w:rPr>
          <w:rFonts w:ascii="Times New Roman" w:hAnsi="Times New Roman" w:eastAsia="方正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楷体_GB2312" w:cs="Times New Roman"/>
          <w:sz w:val="32"/>
          <w:szCs w:val="32"/>
        </w:rPr>
        <w:t>人事党务岗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史丽颖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6001432801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14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代天骄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6001432806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朱柏雨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6001432805</w:t>
            </w:r>
          </w:p>
        </w:tc>
      </w:tr>
    </w:tbl>
    <w:p>
      <w:pPr>
        <w:spacing w:line="60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br w:type="page"/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华中分</w:t>
      </w:r>
      <w:r>
        <w:rPr>
          <w:rFonts w:ascii="Times New Roman" w:hAnsi="Times New Roman" w:eastAsia="方正小标宋简体" w:cs="Times New Roman"/>
          <w:sz w:val="44"/>
          <w:szCs w:val="44"/>
        </w:rPr>
        <w:t>中心202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sz w:val="44"/>
          <w:szCs w:val="44"/>
        </w:rPr>
        <w:t>年度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第一批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编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外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人员</w:t>
      </w: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公开招聘面试名单</w:t>
      </w: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36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sz w:val="32"/>
          <w:szCs w:val="32"/>
        </w:rPr>
        <w:t>按姓氏笔画排序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</w:p>
    <w:p>
      <w:pPr>
        <w:spacing w:line="58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（一）化药和中药民族药药学审评岗</w:t>
      </w:r>
    </w:p>
    <w:tbl>
      <w:tblPr>
        <w:tblStyle w:val="2"/>
        <w:tblW w:w="473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6"/>
        <w:gridCol w:w="2182"/>
        <w:gridCol w:w="38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马宜雪</w:t>
            </w:r>
          </w:p>
        </w:tc>
        <w:tc>
          <w:tcPr>
            <w:tcW w:w="38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6001432844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叶梦晗</w:t>
            </w:r>
          </w:p>
        </w:tc>
        <w:tc>
          <w:tcPr>
            <w:tcW w:w="38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汪元娇</w:t>
            </w:r>
          </w:p>
        </w:tc>
        <w:tc>
          <w:tcPr>
            <w:tcW w:w="38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6001432833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4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李乐</w:t>
            </w:r>
          </w:p>
        </w:tc>
        <w:tc>
          <w:tcPr>
            <w:tcW w:w="38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5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张换乐</w:t>
            </w:r>
          </w:p>
        </w:tc>
        <w:tc>
          <w:tcPr>
            <w:tcW w:w="38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6001432829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4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6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陈雪冰</w:t>
            </w:r>
          </w:p>
        </w:tc>
        <w:tc>
          <w:tcPr>
            <w:tcW w:w="38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6001432809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60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7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周晖</w:t>
            </w:r>
          </w:p>
        </w:tc>
        <w:tc>
          <w:tcPr>
            <w:tcW w:w="38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8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雷艳丽</w:t>
            </w:r>
          </w:p>
        </w:tc>
        <w:tc>
          <w:tcPr>
            <w:tcW w:w="38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6001432843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9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蔡超群</w:t>
            </w:r>
          </w:p>
        </w:tc>
        <w:tc>
          <w:tcPr>
            <w:tcW w:w="38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6001432918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（二）生物制品药学审评岗</w:t>
      </w:r>
    </w:p>
    <w:tbl>
      <w:tblPr>
        <w:tblStyle w:val="2"/>
        <w:tblW w:w="472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2238"/>
        <w:gridCol w:w="37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3" w:hRule="atLeast"/>
        </w:trPr>
        <w:tc>
          <w:tcPr>
            <w:tcW w:w="1314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88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296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5" w:hRule="atLeast"/>
        </w:trPr>
        <w:tc>
          <w:tcPr>
            <w:tcW w:w="1314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8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陈仪</w:t>
            </w:r>
          </w:p>
        </w:tc>
        <w:tc>
          <w:tcPr>
            <w:tcW w:w="22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5" w:hRule="atLeast"/>
        </w:trPr>
        <w:tc>
          <w:tcPr>
            <w:tcW w:w="1314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88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李增兰</w:t>
            </w:r>
          </w:p>
        </w:tc>
        <w:tc>
          <w:tcPr>
            <w:tcW w:w="22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6001432961</w:t>
            </w:r>
          </w:p>
        </w:tc>
      </w:tr>
    </w:tbl>
    <w:p>
      <w:pPr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br w:type="page"/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（三）药品临床审评岗</w:t>
      </w:r>
    </w:p>
    <w:tbl>
      <w:tblPr>
        <w:tblStyle w:val="2"/>
        <w:tblW w:w="48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2242"/>
        <w:gridCol w:w="3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3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王天纯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王昌思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3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王婉悦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4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刘存尧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4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5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吴素华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4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6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吴起润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4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7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张宇博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8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张瑞霞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9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周曼霞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10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胡若晖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11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夏晶晶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12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徐欣欣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常一帆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6001432977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（四）药理毒理审评岗</w:t>
      </w:r>
    </w:p>
    <w:tbl>
      <w:tblPr>
        <w:tblStyle w:val="2"/>
        <w:tblW w:w="486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2242"/>
        <w:gridCol w:w="3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3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小聪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eastAsia="zh-CN"/>
              </w:rPr>
              <w:t>唐瑞婷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6001433023</w:t>
            </w:r>
          </w:p>
        </w:tc>
      </w:tr>
    </w:tbl>
    <w:p>
      <w:pPr>
        <w:ind w:firstLine="640" w:firstLineChars="200"/>
        <w:rPr>
          <w:rFonts w:ascii="Times New Roman" w:hAnsi="Times New Roman" w:eastAsia="楷体_GB2312" w:cs="Times New Roman"/>
          <w:sz w:val="32"/>
          <w:szCs w:val="32"/>
        </w:rPr>
      </w:pPr>
    </w:p>
    <w:p>
      <w:pPr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br w:type="page"/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五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）医疗器械临床审评岗</w:t>
      </w:r>
    </w:p>
    <w:tbl>
      <w:tblPr>
        <w:tblStyle w:val="2"/>
        <w:tblW w:w="486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2242"/>
        <w:gridCol w:w="3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3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代腾堃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安利娟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3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刘真珍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4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何小庆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5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张雨琴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李盼盼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陈雅庆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周佳妮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易佳燕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高妍雯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黄鹏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6001433042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六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）体外诊断试剂审评岗</w:t>
      </w:r>
    </w:p>
    <w:tbl>
      <w:tblPr>
        <w:tblStyle w:val="2"/>
        <w:tblW w:w="48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2242"/>
        <w:gridCol w:w="3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3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古菁菁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徐凯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18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徐慧敏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6001433064</w:t>
            </w:r>
          </w:p>
        </w:tc>
      </w:tr>
    </w:tbl>
    <w:p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七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）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有源医疗器械审评岗</w:t>
      </w:r>
    </w:p>
    <w:tbl>
      <w:tblPr>
        <w:tblStyle w:val="2"/>
        <w:tblW w:w="486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2242"/>
        <w:gridCol w:w="3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3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冯茹靓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  <w:t>宁静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3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孙志娇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4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华佳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5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刘萌萌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谷恒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张秋越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张展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李晓健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杨赛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周道谋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6001433090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赵文明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徐聪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6001433109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八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）无源医疗器械审评岗</w:t>
      </w:r>
    </w:p>
    <w:tbl>
      <w:tblPr>
        <w:tblStyle w:val="2"/>
        <w:tblW w:w="486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2242"/>
        <w:gridCol w:w="3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3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 xml:space="preserve">邓媛 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 xml:space="preserve">史裕英 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3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张玉宁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4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 xml:space="preserve">李梦杰 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5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 xml:space="preserve">吴渊 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 xml:space="preserve">周园 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董慧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 xml:space="preserve">蔡飞翔 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51" w:type="pct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 xml:space="preserve">潘海宁 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6001433129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九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）核查检查岗</w:t>
      </w:r>
    </w:p>
    <w:tbl>
      <w:tblPr>
        <w:tblStyle w:val="2"/>
        <w:tblW w:w="486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2242"/>
        <w:gridCol w:w="3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3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卢青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任玲玲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3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伍能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4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eastAsia="zh-CN"/>
              </w:rPr>
              <w:t>杨敏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5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汪雪琴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8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何遵卫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6001433155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十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）业务管理岗</w:t>
      </w:r>
    </w:p>
    <w:tbl>
      <w:tblPr>
        <w:tblStyle w:val="2"/>
        <w:tblW w:w="486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2242"/>
        <w:gridCol w:w="3931"/>
      </w:tblGrid>
      <w:tr>
        <w:trPr>
          <w:trHeight w:val="423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王云芳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6001433219</w:t>
            </w:r>
          </w:p>
        </w:tc>
      </w:tr>
      <w:tr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王卓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3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王杰玲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6001433189</w:t>
            </w:r>
          </w:p>
        </w:tc>
      </w:tr>
      <w:tr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4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刘坤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5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刘晓倩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6001433183</w:t>
            </w:r>
          </w:p>
        </w:tc>
      </w:tr>
      <w:tr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刘毅华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陈安琪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6001433207</w:t>
            </w:r>
          </w:p>
        </w:tc>
      </w:tr>
      <w:tr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汪凌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张家林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6001433185</w:t>
            </w:r>
          </w:p>
        </w:tc>
      </w:tr>
      <w:tr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吴琪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周瑜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6001433234</w:t>
            </w:r>
          </w:p>
        </w:tc>
      </w:tr>
      <w:tr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顾锦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2242" w:type="dxa"/>
            <w:noWrap w:val="0"/>
            <w:vAlign w:val="top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</w:rPr>
              <w:t>蒋晗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6001433193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十一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）财务管理岗</w:t>
      </w:r>
    </w:p>
    <w:tbl>
      <w:tblPr>
        <w:tblStyle w:val="2"/>
        <w:tblW w:w="486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2242"/>
        <w:gridCol w:w="3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4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王小梅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王俊玲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3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李子怡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4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kern w:val="2"/>
                <w:sz w:val="32"/>
                <w:szCs w:val="32"/>
                <w:u w:val="none"/>
                <w:lang w:val="en-US" w:eastAsia="zh-CN" w:bidi="ar"/>
              </w:rPr>
              <w:t>张琪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5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bidi="ar"/>
              </w:rPr>
              <w:t>吴傲霜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"/>
              </w:rPr>
              <w:t>彭雪晴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6001433252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十二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）信息化管理岗</w:t>
      </w:r>
    </w:p>
    <w:tbl>
      <w:tblPr>
        <w:tblStyle w:val="2"/>
        <w:tblW w:w="486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2242"/>
        <w:gridCol w:w="3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3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  <w:t>吴紫倩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  <w:t>吴琦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3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</w:rPr>
              <w:t>李镜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279" w:type="pct"/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/>
              </w:rPr>
              <w:t>4</w:t>
            </w:r>
          </w:p>
        </w:tc>
        <w:tc>
          <w:tcPr>
            <w:tcW w:w="2242" w:type="dxa"/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胡静</w:t>
            </w:r>
          </w:p>
        </w:tc>
        <w:tc>
          <w:tcPr>
            <w:tcW w:w="39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6001433271</w:t>
            </w:r>
          </w:p>
        </w:tc>
      </w:tr>
    </w:tbl>
    <w:p>
      <w:pPr>
        <w:spacing w:line="60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br w:type="page"/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西南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分</w:t>
      </w:r>
      <w:r>
        <w:rPr>
          <w:rFonts w:ascii="Times New Roman" w:hAnsi="Times New Roman" w:eastAsia="方正小标宋简体" w:cs="Times New Roman"/>
          <w:sz w:val="44"/>
          <w:szCs w:val="44"/>
        </w:rPr>
        <w:t>中心202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sz w:val="44"/>
          <w:szCs w:val="44"/>
        </w:rPr>
        <w:t>年度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第一批编外人员</w:t>
      </w: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公开招聘面试名单</w:t>
      </w: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36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</w:rPr>
        <w:t>（</w:t>
      </w:r>
      <w:r>
        <w:rPr>
          <w:rFonts w:ascii="Times New Roman" w:hAnsi="Times New Roman" w:eastAsia="方正仿宋_GB2312" w:cs="Times New Roman"/>
          <w:sz w:val="32"/>
          <w:szCs w:val="32"/>
        </w:rPr>
        <w:t>按姓氏笔画排序</w:t>
      </w:r>
      <w:r>
        <w:rPr>
          <w:rFonts w:hint="eastAsia" w:ascii="Times New Roman" w:hAnsi="Times New Roman" w:eastAsia="方正仿宋_GB2312" w:cs="Times New Roman"/>
          <w:sz w:val="32"/>
          <w:szCs w:val="32"/>
        </w:rPr>
        <w:t>）</w:t>
      </w:r>
    </w:p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中药民族药药学审评岗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陈洁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6001433392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李丽华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6001433397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郁映婷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6001433396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胡青华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6001433405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80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钟婉婷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6001433399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卿莹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6001433400</w:t>
            </w:r>
          </w:p>
        </w:tc>
      </w:tr>
    </w:tbl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化药</w:t>
      </w:r>
      <w:r>
        <w:rPr>
          <w:rFonts w:hint="eastAsia" w:ascii="Times New Roman" w:hAnsi="Times New Roman" w:eastAsia="方正楷体_GB2312" w:cs="Times New Roman"/>
          <w:sz w:val="32"/>
          <w:szCs w:val="32"/>
        </w:rPr>
        <w:t>药学审评岗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王飞龙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6001433445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石敏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6001433429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李思佳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6001433489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吴梅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6001433424</w:t>
            </w:r>
          </w:p>
        </w:tc>
      </w:tr>
      <w:tr>
        <w:trPr>
          <w:trHeight w:val="480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杨虹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6001433436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张培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6001433459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张涌灵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6001433419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张婷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6001433414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张婷婷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6001433438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柯志洋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6001433416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董伦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6001433449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董玲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6001433422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熊英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6001433426</w:t>
            </w:r>
          </w:p>
        </w:tc>
      </w:tr>
    </w:tbl>
    <w:p/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生物制品药学审评岗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周世新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6001433513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</w:rPr>
              <w:t>廖天琪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6001433505</w:t>
            </w:r>
          </w:p>
        </w:tc>
      </w:tr>
    </w:tbl>
    <w:p/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药品临床审评岗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代雪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6001433522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陈晓旗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6001433517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高珂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6001433534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唐滔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6001433533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80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夏亿荣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6001433551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谯杰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6001433520</w:t>
            </w:r>
          </w:p>
        </w:tc>
      </w:tr>
    </w:tbl>
    <w:p/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药理毒理审评岗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冯伟民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6001433568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张雪涟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6001433570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贺艳妮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6001433565</w:t>
            </w:r>
          </w:p>
        </w:tc>
      </w:tr>
    </w:tbl>
    <w:p/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有源医疗器械审评岗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孙淑睿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6001433578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官昕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6001433583</w:t>
            </w:r>
          </w:p>
        </w:tc>
      </w:tr>
      <w:tr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胡冬梅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6001433584</w:t>
            </w:r>
          </w:p>
        </w:tc>
      </w:tr>
    </w:tbl>
    <w:p/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无源医疗器械审评岗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王红梅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6001433587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王瀚立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6001433592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毕棋瑞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6001433594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韩鸿红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6001433589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80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谢丹丹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6001433590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龚小玲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6001433591</w:t>
            </w:r>
          </w:p>
        </w:tc>
      </w:tr>
    </w:tbl>
    <w:p/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体外诊断试剂审评岗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王可心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6001433611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刘芮均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6001433598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孟正丽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6001433617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夏守悦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6001433599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80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韩亚丽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6001433596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蒲苗艳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6001433612</w:t>
            </w:r>
          </w:p>
        </w:tc>
      </w:tr>
    </w:tbl>
    <w:p/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医疗器械临床审评岗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尹思懿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6001433639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刘敏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6001433636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刘璇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6001433653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何雨珊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6001433623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80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张露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6001433633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罗念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6001433620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姚奇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6001433663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赵倩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6001433630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韩冰弋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6001433659</w:t>
            </w:r>
          </w:p>
        </w:tc>
      </w:tr>
    </w:tbl>
    <w:p/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核查检查岗1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方佳佳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6001433670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李琴丽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6001433676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李爽爽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6001433675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邹远军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6001433671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80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赵莎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6001433668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韩旭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6001433690</w:t>
            </w:r>
          </w:p>
        </w:tc>
      </w:tr>
    </w:tbl>
    <w:p/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核查检查岗</w:t>
      </w:r>
      <w:r>
        <w:rPr>
          <w:rFonts w:hint="eastAsia" w:ascii="Times New Roman" w:hAnsi="Times New Roman" w:eastAsia="方正楷体_GB2312" w:cs="Times New Roman"/>
          <w:sz w:val="32"/>
          <w:szCs w:val="32"/>
          <w:lang w:val="en-US" w:eastAsia="zh-CN"/>
        </w:rPr>
        <w:t>2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王妍妍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6001433699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吴翔宇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6001433692</w:t>
            </w:r>
          </w:p>
        </w:tc>
      </w:tr>
    </w:tbl>
    <w:p/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业务管理岗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王琳玲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6001433715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邓岚之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6001433717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宁宇诺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6001433716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石宇星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6001433711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80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刘秋安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6001433714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陈雯倩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6001433713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宋锐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6001433712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侯方华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6001433718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黄涵宇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6001433726</w:t>
            </w:r>
          </w:p>
        </w:tc>
      </w:tr>
    </w:tbl>
    <w:p/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财务会计岗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旷年强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6001433729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袁佳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6001433734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傅玥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6001433733</w:t>
            </w:r>
          </w:p>
        </w:tc>
      </w:tr>
    </w:tbl>
    <w:p/>
    <w:p>
      <w:pPr>
        <w:pStyle w:val="4"/>
        <w:numPr>
          <w:ilvl w:val="0"/>
          <w:numId w:val="2"/>
        </w:numPr>
        <w:spacing w:line="580" w:lineRule="exact"/>
        <w:ind w:firstLineChars="0"/>
        <w:rPr>
          <w:rFonts w:ascii="Times New Roman" w:hAnsi="Times New Roman" w:eastAsia="方正楷体_GB2312" w:cs="Times New Roman"/>
          <w:sz w:val="32"/>
          <w:szCs w:val="32"/>
        </w:rPr>
      </w:pPr>
      <w:r>
        <w:rPr>
          <w:rFonts w:hint="eastAsia" w:ascii="Times New Roman" w:hAnsi="Times New Roman" w:eastAsia="方正楷体_GB2312" w:cs="Times New Roman"/>
          <w:sz w:val="32"/>
          <w:szCs w:val="32"/>
        </w:rPr>
        <w:t>综合管理岗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303"/>
        <w:gridCol w:w="40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23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36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易庆龄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6001433743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胡巧伊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6001433735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郭渝峰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6001433747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秦万强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6001433740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80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夏佳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6001433737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5" w:hRule="atLeast"/>
        </w:trPr>
        <w:tc>
          <w:tcPr>
            <w:tcW w:w="1279" w:type="pct"/>
            <w:tcBorders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val="en-US" w:eastAsia="zh-CN"/>
              </w:rPr>
              <w:t>崔建</w:t>
            </w:r>
          </w:p>
        </w:tc>
        <w:tc>
          <w:tcPr>
            <w:tcW w:w="4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6001433739</w:t>
            </w:r>
          </w:p>
        </w:tc>
      </w:tr>
    </w:tbl>
    <w:p/>
    <w:p>
      <w:pPr>
        <w:spacing w:line="600" w:lineRule="exact"/>
        <w:jc w:val="center"/>
        <w:rPr>
          <w:rFonts w:ascii="Times New Roman" w:hAnsi="Times New Roman" w:eastAsia="方正小标宋简体"/>
          <w:sz w:val="36"/>
          <w:szCs w:val="32"/>
        </w:r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方正仿宋_GB2312">
    <w:altName w:val="方正仿宋_GBK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方正楷体_GB2312">
    <w:altName w:val="汉仪楷体简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DB17E7"/>
    <w:multiLevelType w:val="multilevel"/>
    <w:tmpl w:val="3BDB17E7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abstractNum w:abstractNumId="1">
    <w:nsid w:val="6D6D3F7C"/>
    <w:multiLevelType w:val="multilevel"/>
    <w:tmpl w:val="6D6D3F7C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7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E1C4A"/>
    <w:rsid w:val="0BE14BB5"/>
    <w:rsid w:val="113B7B38"/>
    <w:rsid w:val="290860C1"/>
    <w:rsid w:val="30736229"/>
    <w:rsid w:val="316F42A9"/>
    <w:rsid w:val="36F447BA"/>
    <w:rsid w:val="4E6D12CB"/>
    <w:rsid w:val="561E5C79"/>
    <w:rsid w:val="568A0E3C"/>
    <w:rsid w:val="620E4D3F"/>
    <w:rsid w:val="63F54304"/>
    <w:rsid w:val="6509635D"/>
    <w:rsid w:val="737E0DB6"/>
    <w:rsid w:val="75FB3AB8"/>
    <w:rsid w:val="F7ABAA02"/>
    <w:rsid w:val="FAD7D4E7"/>
    <w:rsid w:val="FB77D848"/>
    <w:rsid w:val="FB7FED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715</Words>
  <Characters>1537</Characters>
  <Lines>0</Lines>
  <Paragraphs>0</Paragraphs>
  <TotalTime>7</TotalTime>
  <ScaleCrop>false</ScaleCrop>
  <LinksUpToDate>false</LinksUpToDate>
  <CharactersWithSpaces>1537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2026-05-15T06:07:00Z</dcterms:created>
  <dc:creator>rsdn2</dc:creator>
  <cp:lastModifiedBy>罗禹</cp:lastModifiedBy>
  <dcterms:modified xsi:type="dcterms:W3CDTF">2026-06-07T19:00:59Z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KSOTemplateDocerSaveRecord">
    <vt:lpwstr>eyJoZGlkIjoiYjU5NDUyM2JjMDIzZDQ4N2UyNGVhYmRhMGVjMWYwODciLCJ1c2VySWQiOiIxMTY1ODIzOTAwIn0=</vt:lpwstr>
  </property>
  <property fmtid="{D5CDD505-2E9C-101B-9397-08002B2CF9AE}" pid="4" name="ICV">
    <vt:lpwstr>247A5E157ECED477954D256A6EE08D22_43</vt:lpwstr>
  </property>
</Properties>
</file>