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313D4">
      <w:pPr>
        <w:pStyle w:val="3"/>
        <w:spacing w:before="0" w:beforeAutospacing="0" w:after="0"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22DCF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国家药品监督管理局药品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和医疗器械</w:t>
      </w:r>
    </w:p>
    <w:p w14:paraId="6546F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审评检查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华中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分中心202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第一批编外人员公开招聘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拟聘人员基本情况</w:t>
      </w:r>
    </w:p>
    <w:p w14:paraId="23D04EA0">
      <w:pPr>
        <w:pStyle w:val="2"/>
        <w:jc w:val="center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</w:rPr>
        <w:t>按岗位和姓氏笔画排序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</w:p>
    <w:tbl>
      <w:tblPr>
        <w:tblStyle w:val="4"/>
        <w:tblW w:w="95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1148"/>
        <w:gridCol w:w="2676"/>
        <w:gridCol w:w="3887"/>
      </w:tblGrid>
      <w:tr w14:paraId="64955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tblHeader/>
          <w:jc w:val="center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062A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黑体" w:cs="Times New Roman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ascii="Times New Roman" w:hAnsi="Times New Roman" w:eastAsia="黑体" w:cs="Times New Roman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  <w:t>招聘岗位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82BA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黑体" w:cs="Times New Roman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ascii="Times New Roman" w:hAnsi="Times New Roman" w:eastAsia="黑体" w:cs="Times New Roman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  <w:t>姓名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069A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黑体" w:cs="Times New Roman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ascii="Times New Roman" w:hAnsi="Times New Roman" w:eastAsia="黑体" w:cs="Times New Roman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  <w:t>学历学位及专业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EE06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黑体" w:cs="Times New Roman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ascii="Times New Roman" w:hAnsi="Times New Roman" w:eastAsia="黑体" w:cs="Times New Roman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  <w:t>工作单位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  <w:t>（或毕业院校）</w:t>
            </w:r>
          </w:p>
        </w:tc>
      </w:tr>
      <w:tr w14:paraId="0673F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B3CF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化药和中药民族药药学审评岗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0DD1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马宜雪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0708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</w:p>
          <w:p w14:paraId="100EB39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制药工程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13E1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武汉启瑞药业有限公司</w:t>
            </w:r>
          </w:p>
        </w:tc>
      </w:tr>
      <w:tr w14:paraId="6D74C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F005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C484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叶梦晗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FACB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药学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6538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华中科技大学</w:t>
            </w:r>
          </w:p>
        </w:tc>
      </w:tr>
      <w:tr w14:paraId="641C1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BB98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2DE7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汪元娇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BE6D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生药学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E03F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湖北省药品监督管理局药品审评检查中心</w:t>
            </w:r>
          </w:p>
        </w:tc>
      </w:tr>
      <w:tr w14:paraId="33129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75C4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生物制品药学审评岗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706C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陈仪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D2B8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细胞生物学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C43D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浙江大学</w:t>
            </w:r>
          </w:p>
        </w:tc>
      </w:tr>
      <w:tr w14:paraId="3DC97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A772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药品临床审评岗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92A5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王婉悦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74DF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中医外科学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75AE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待业</w:t>
            </w:r>
          </w:p>
        </w:tc>
      </w:tr>
      <w:tr w14:paraId="2B048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4423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C17A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张宇博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8C7B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劳动卫生与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环境</w:t>
            </w:r>
          </w:p>
          <w:p w14:paraId="1CCEC77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卫生学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CEC6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广西医科大学</w:t>
            </w:r>
          </w:p>
        </w:tc>
      </w:tr>
      <w:tr w14:paraId="4145F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F357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1B85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胡若晖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6C16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临床医学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9A45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武汉市中心医院</w:t>
            </w:r>
          </w:p>
        </w:tc>
      </w:tr>
      <w:tr w14:paraId="63815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C3D1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E5FA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夏晶晶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97C2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基础医学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CAD2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山西医科大学</w:t>
            </w:r>
          </w:p>
        </w:tc>
      </w:tr>
      <w:tr w14:paraId="3A02D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C4F3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CB7A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徐欣欣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ABAA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急诊医学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223B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乐山市人民医院</w:t>
            </w:r>
          </w:p>
        </w:tc>
      </w:tr>
      <w:tr w14:paraId="542A8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63C9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医疗器械临床审评岗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91BB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代腾堃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C584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免疫学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19EF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遵义医科大学</w:t>
            </w:r>
          </w:p>
        </w:tc>
      </w:tr>
      <w:tr w14:paraId="2E638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89F5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D18D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周佳妮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025B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临床医学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5724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待业</w:t>
            </w:r>
          </w:p>
        </w:tc>
      </w:tr>
      <w:tr w14:paraId="6268E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AB44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C105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易佳燕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55C0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基础医学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E860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江汉大学</w:t>
            </w:r>
          </w:p>
        </w:tc>
      </w:tr>
      <w:tr w14:paraId="52F49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9F33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FD31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高妍雯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AFB3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公共卫生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2FAD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华中科技大学</w:t>
            </w:r>
          </w:p>
        </w:tc>
      </w:tr>
      <w:tr w14:paraId="30611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D484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体外诊断试剂审评岗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1130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徐凯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9FB3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微生物学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62B4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武汉明德生物科技股份</w:t>
            </w:r>
          </w:p>
          <w:p w14:paraId="455DE24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有限公司</w:t>
            </w:r>
          </w:p>
        </w:tc>
      </w:tr>
      <w:tr w14:paraId="5EDCD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B489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有源医疗器械审评岗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8A88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冯茹靓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970E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生物医学工程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74B7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武汉联影智融医疗科技</w:t>
            </w:r>
          </w:p>
          <w:p w14:paraId="572EEE4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有限公司</w:t>
            </w:r>
          </w:p>
        </w:tc>
      </w:tr>
      <w:tr w14:paraId="6B001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2392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091C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孙志娇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9565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生物化工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CA51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武汉轻工大学</w:t>
            </w:r>
          </w:p>
        </w:tc>
      </w:tr>
      <w:tr w14:paraId="45672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CF01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B9A9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刘萌萌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BFF2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生物医学光子学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3965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湖北省医疗器械质量监督</w:t>
            </w:r>
          </w:p>
          <w:p w14:paraId="4D7A1FC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检验研究院</w:t>
            </w:r>
          </w:p>
        </w:tc>
      </w:tr>
      <w:tr w14:paraId="76962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C044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3461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周道谋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1344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机械工程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290C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武汉联影医疗科技有限公司</w:t>
            </w:r>
          </w:p>
        </w:tc>
      </w:tr>
      <w:tr w14:paraId="621B6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9B18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无源医疗器械审评岗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F666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邓媛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3AB0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化学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346A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湖南省药品审评与不良反应监测中心</w:t>
            </w:r>
          </w:p>
        </w:tc>
      </w:tr>
      <w:tr w14:paraId="65D21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D463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A153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周园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9B8D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材料科学与工程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B2D5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武汉联影医疗科技有限公司</w:t>
            </w:r>
          </w:p>
        </w:tc>
      </w:tr>
      <w:tr w14:paraId="6E71E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3D8D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5E34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董慧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3C2B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药物分析学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9241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湖北省医疗器械质量监督</w:t>
            </w:r>
          </w:p>
          <w:p w14:paraId="1140748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检验研究院</w:t>
            </w:r>
          </w:p>
        </w:tc>
      </w:tr>
      <w:tr w14:paraId="516ED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A8EB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核查检查岗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A9BE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任玲玲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3553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药学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DB74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湖北省药品监督管理局</w:t>
            </w:r>
          </w:p>
          <w:p w14:paraId="398C183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药品审评检查中心</w:t>
            </w:r>
          </w:p>
        </w:tc>
      </w:tr>
      <w:tr w14:paraId="4B068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89C3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7B7B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伍能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3969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机械工程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D9EF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武汉迈瑞科技有限公司</w:t>
            </w:r>
          </w:p>
        </w:tc>
      </w:tr>
      <w:tr w14:paraId="6A840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DB80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业务管理岗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E84D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王杰玲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A9D3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药学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5D8E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湖北省药品监督管理局</w:t>
            </w:r>
          </w:p>
          <w:p w14:paraId="18DD7F0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医疗器械审评检查中心</w:t>
            </w:r>
          </w:p>
        </w:tc>
      </w:tr>
      <w:tr w14:paraId="76D2C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02CF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596E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刘坤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D773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制药工程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AABF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国家药品监督管理局药品</w:t>
            </w:r>
          </w:p>
          <w:p w14:paraId="00857F1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审评检查长三角分中心</w:t>
            </w:r>
          </w:p>
        </w:tc>
      </w:tr>
      <w:tr w14:paraId="2A258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5E45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EF39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刘晓倩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A004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制药工程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8A472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湖北省药品监督管理局</w:t>
            </w:r>
          </w:p>
          <w:p w14:paraId="7F71DF1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医疗器械审评检查中心</w:t>
            </w:r>
          </w:p>
        </w:tc>
      </w:tr>
      <w:tr w14:paraId="2F3F2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05ED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9924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顾锦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7405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制药工程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2545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江苏省药品监督管理局</w:t>
            </w:r>
          </w:p>
          <w:p w14:paraId="39D7341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审核查验中心</w:t>
            </w:r>
          </w:p>
        </w:tc>
      </w:tr>
      <w:tr w14:paraId="4F082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A2A9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财务管理岗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30BF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李子怡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9F6B0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 xml:space="preserve">风险与金融 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6EA9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待业</w:t>
            </w:r>
          </w:p>
        </w:tc>
      </w:tr>
      <w:tr w14:paraId="14F03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319F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CB90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吴傲霜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83E6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会计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5755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待业</w:t>
            </w:r>
          </w:p>
        </w:tc>
      </w:tr>
      <w:tr w14:paraId="57C5A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EA56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信息化管理岗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373D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吴琦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803C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大学本科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计算机科学与技术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E461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待业</w:t>
            </w:r>
          </w:p>
        </w:tc>
      </w:tr>
      <w:tr w14:paraId="593BA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0973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临床审评岗（免笔试）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D104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王剑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2705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口腔临床医学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3453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武汉市汉阳医院</w:t>
            </w:r>
          </w:p>
        </w:tc>
      </w:tr>
      <w:tr w14:paraId="2B12C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9D5D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B29F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梅丽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8BF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内科学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DB6A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正大天晴药业集团股份</w:t>
            </w:r>
          </w:p>
          <w:p w14:paraId="544376F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有限公司</w:t>
            </w:r>
          </w:p>
        </w:tc>
      </w:tr>
      <w:tr w14:paraId="63EAE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EEA8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核查检查岗（免笔试）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C3A0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黄莺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C68E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大学本科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中药学</w:t>
            </w:r>
          </w:p>
        </w:tc>
        <w:tc>
          <w:tcPr>
            <w:tcW w:w="3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5D00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国家药品监督管理局食品</w:t>
            </w:r>
          </w:p>
          <w:p w14:paraId="58D5535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药品审核查验中心</w:t>
            </w:r>
          </w:p>
        </w:tc>
      </w:tr>
    </w:tbl>
    <w:p w14:paraId="1E51C121"/>
    <w:p w14:paraId="276C20C1">
      <w:pPr>
        <w:rPr>
          <w:rFonts w:ascii="Times New Roman" w:hAnsi="Times New Roman" w:eastAsia="仿宋_GB2312"/>
          <w:sz w:val="32"/>
          <w:szCs w:val="32"/>
        </w:rPr>
      </w:pPr>
    </w:p>
    <w:p w14:paraId="55DE1ACC">
      <w:pPr>
        <w:spacing w:line="560" w:lineRule="exact"/>
      </w:pPr>
    </w:p>
    <w:p w14:paraId="120A1343"/>
    <w:p w14:paraId="1CA341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D50055"/>
    <w:rsid w:val="0F576F5A"/>
    <w:rsid w:val="2BD50055"/>
    <w:rsid w:val="5E68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00" w:beforeAutospacing="1"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810</Words>
  <Characters>813</Characters>
  <Lines>0</Lines>
  <Paragraphs>0</Paragraphs>
  <TotalTime>15</TotalTime>
  <ScaleCrop>false</ScaleCrop>
  <LinksUpToDate>false</LinksUpToDate>
  <CharactersWithSpaces>814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2026-08-06T06:54:00Z</dcterms:created>
  <dc:creator>Lazy crab</dc:creator>
  <cp:lastModifiedBy>Lazy crab</cp:lastModifiedBy>
  <cp:lastPrinted>2026-08-10T01:39:09Z</cp:lastPrinted>
  <dcterms:modified xsi:type="dcterms:W3CDTF">2026-08-10T01:53:09Z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4B35FB55AA864AAC885BDF718357E29D_11</vt:lpwstr>
  </property>
  <property fmtid="{D5CDD505-2E9C-101B-9397-08002B2CF9AE}" pid="4" name="KSOTemplateDocerSaveRecord">
    <vt:lpwstr>eyJoZGlkIjoiYjVhMWI5NmRhOWI5NTAwZjZjYzI4N2U3OWIwYTEyNzkiLCJ1c2VySWQiOiIxMTY1ODIzOTAwIn0=</vt:lpwstr>
  </property>
</Properties>
</file>