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26B" w:rsidRPr="0036326B" w:rsidRDefault="00802294" w:rsidP="00157D65">
      <w:pPr>
        <w:ind w:firstLineChars="2550" w:firstLine="5355"/>
        <w:rPr>
          <w:rFonts w:ascii="黑体" w:eastAsia="黑体"/>
          <w:sz w:val="18"/>
          <w:szCs w:val="18"/>
        </w:rPr>
      </w:pPr>
      <w:r w:rsidRPr="00802294">
        <w:rPr>
          <w:noProof/>
        </w:rPr>
        <w:pict>
          <v:rect id="_x0000_s1063" style="position:absolute;left:0;text-align:left;margin-left:-9pt;margin-top:-19.55pt;width:207pt;height:31.2pt;z-index:251659264" strokecolor="white">
            <v:textbox style="mso-next-textbox:#_x0000_s1063">
              <w:txbxContent>
                <w:p w:rsidR="005202AC" w:rsidRPr="00FD08E1" w:rsidRDefault="005202AC" w:rsidP="00157D65">
                  <w:pPr>
                    <w:rPr>
                      <w:rFonts w:ascii="黑体" w:eastAsia="黑体"/>
                    </w:rPr>
                  </w:pPr>
                </w:p>
              </w:txbxContent>
            </v:textbox>
          </v:rect>
        </w:pict>
      </w:r>
    </w:p>
    <w:p w:rsidR="009A2DB4" w:rsidRPr="004A48F4" w:rsidRDefault="004A48F4" w:rsidP="00B030FF">
      <w:pPr>
        <w:jc w:val="left"/>
        <w:rPr>
          <w:rFonts w:ascii="黑体" w:eastAsia="黑体" w:hAnsi="华文仿宋"/>
          <w:sz w:val="32"/>
          <w:szCs w:val="32"/>
        </w:rPr>
      </w:pPr>
      <w:r w:rsidRPr="004A48F4">
        <w:rPr>
          <w:rFonts w:ascii="黑体" w:eastAsia="黑体" w:hAnsi="华文仿宋" w:hint="eastAsia"/>
          <w:sz w:val="32"/>
          <w:szCs w:val="32"/>
        </w:rPr>
        <w:t>附件</w:t>
      </w:r>
      <w:r w:rsidR="00083CA3">
        <w:rPr>
          <w:rFonts w:ascii="黑体" w:eastAsia="黑体" w:hAnsi="华文仿宋" w:hint="eastAsia"/>
          <w:sz w:val="32"/>
          <w:szCs w:val="32"/>
        </w:rPr>
        <w:t>1</w:t>
      </w:r>
    </w:p>
    <w:p w:rsidR="00083CA3" w:rsidRPr="00D264F5" w:rsidRDefault="00083CA3" w:rsidP="00B030FF">
      <w:pPr>
        <w:spacing w:afterLines="50"/>
        <w:jc w:val="center"/>
        <w:rPr>
          <w:rFonts w:ascii="方正小标宋简体" w:eastAsia="方正小标宋简体" w:hAnsi="宋体"/>
          <w:sz w:val="32"/>
          <w:szCs w:val="32"/>
        </w:rPr>
      </w:pPr>
      <w:r w:rsidRPr="00D264F5">
        <w:rPr>
          <w:rFonts w:ascii="方正小标宋简体" w:eastAsia="方正小标宋简体" w:hAnsi="宋体" w:hint="eastAsia"/>
          <w:sz w:val="32"/>
          <w:szCs w:val="32"/>
        </w:rPr>
        <w:t>在生产环节抽样检验不符合标准规定的药品名单</w:t>
      </w:r>
    </w:p>
    <w:tbl>
      <w:tblPr>
        <w:tblW w:w="13039" w:type="dxa"/>
        <w:jc w:val="center"/>
        <w:tblInd w:w="91" w:type="dxa"/>
        <w:tblLook w:val="04A0"/>
      </w:tblPr>
      <w:tblGrid>
        <w:gridCol w:w="1157"/>
        <w:gridCol w:w="1834"/>
        <w:gridCol w:w="1200"/>
        <w:gridCol w:w="1696"/>
        <w:gridCol w:w="2016"/>
        <w:gridCol w:w="1396"/>
        <w:gridCol w:w="2037"/>
        <w:gridCol w:w="1703"/>
      </w:tblGrid>
      <w:tr w:rsidR="00182F30" w:rsidRPr="00572DAA" w:rsidTr="00EF6C59">
        <w:trPr>
          <w:cantSplit/>
          <w:trHeight w:val="552"/>
          <w:tblHeader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F61905" w:rsidRDefault="00D264F5" w:rsidP="00F61905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0"/>
                <w:szCs w:val="20"/>
              </w:rPr>
            </w:pPr>
            <w:r w:rsidRPr="00F61905">
              <w:rPr>
                <w:rFonts w:asciiTheme="minorEastAsia" w:hAnsiTheme="minorEastAsia" w:cs="宋体" w:hint="eastAsia"/>
                <w:b/>
                <w:color w:val="000000"/>
                <w:kern w:val="0"/>
                <w:sz w:val="20"/>
                <w:szCs w:val="20"/>
              </w:rPr>
              <w:t>药品品名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F61905" w:rsidRDefault="00D264F5" w:rsidP="00F61905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0"/>
                <w:szCs w:val="20"/>
              </w:rPr>
            </w:pPr>
            <w:r w:rsidRPr="00F61905">
              <w:rPr>
                <w:rFonts w:asciiTheme="minorEastAsia" w:hAnsiTheme="minorEastAsia" w:cs="宋体" w:hint="eastAsia"/>
                <w:b/>
                <w:color w:val="000000"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F61905" w:rsidRDefault="00D264F5" w:rsidP="00232CB0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0"/>
                <w:szCs w:val="20"/>
              </w:rPr>
            </w:pPr>
            <w:r w:rsidRPr="00F61905">
              <w:rPr>
                <w:rFonts w:asciiTheme="minorEastAsia" w:hAnsiTheme="minorEastAsia" w:cs="宋体" w:hint="eastAsia"/>
                <w:b/>
                <w:color w:val="000000"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F61905" w:rsidRDefault="00D264F5" w:rsidP="00232CB0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0"/>
                <w:szCs w:val="20"/>
              </w:rPr>
            </w:pPr>
            <w:r w:rsidRPr="00F61905">
              <w:rPr>
                <w:rFonts w:asciiTheme="minorEastAsia" w:hAnsiTheme="minorEastAsia" w:cs="宋体" w:hint="eastAsia"/>
                <w:b/>
                <w:color w:val="000000"/>
                <w:kern w:val="0"/>
                <w:sz w:val="20"/>
                <w:szCs w:val="20"/>
              </w:rPr>
              <w:t>药品规格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F61905" w:rsidRDefault="00D264F5" w:rsidP="00232CB0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0"/>
                <w:szCs w:val="20"/>
              </w:rPr>
            </w:pPr>
            <w:r w:rsidRPr="00F61905">
              <w:rPr>
                <w:rFonts w:asciiTheme="minorEastAsia" w:hAnsiTheme="minorEastAsia" w:cs="宋体" w:hint="eastAsia"/>
                <w:b/>
                <w:color w:val="000000"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F61905" w:rsidRDefault="00D264F5" w:rsidP="00F61905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0"/>
                <w:szCs w:val="20"/>
              </w:rPr>
            </w:pPr>
            <w:r w:rsidRPr="00F61905">
              <w:rPr>
                <w:rFonts w:asciiTheme="minorEastAsia" w:hAnsiTheme="minorEastAsia" w:cs="宋体" w:hint="eastAsia"/>
                <w:b/>
                <w:color w:val="000000"/>
                <w:kern w:val="0"/>
                <w:sz w:val="20"/>
                <w:szCs w:val="20"/>
              </w:rPr>
              <w:t>检验结果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F61905" w:rsidRDefault="00D264F5" w:rsidP="00F61905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0"/>
                <w:szCs w:val="20"/>
              </w:rPr>
            </w:pPr>
            <w:r w:rsidRPr="00F61905">
              <w:rPr>
                <w:rFonts w:asciiTheme="minorEastAsia" w:hAnsiTheme="minorEastAsia" w:cs="宋体" w:hint="eastAsia"/>
                <w:b/>
                <w:color w:val="000000"/>
                <w:kern w:val="0"/>
                <w:sz w:val="20"/>
                <w:szCs w:val="20"/>
              </w:rPr>
              <w:t>不符合规定项目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4F5" w:rsidRPr="00F61905" w:rsidRDefault="00D264F5" w:rsidP="00232CB0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20"/>
                <w:szCs w:val="20"/>
              </w:rPr>
            </w:pPr>
            <w:r w:rsidRPr="00F61905">
              <w:rPr>
                <w:rFonts w:asciiTheme="minorEastAsia" w:hAnsiTheme="minorEastAsia" w:cs="宋体" w:hint="eastAsia"/>
                <w:b/>
                <w:color w:val="000000"/>
                <w:kern w:val="0"/>
                <w:sz w:val="20"/>
                <w:szCs w:val="20"/>
              </w:rPr>
              <w:t>检验机构</w:t>
            </w:r>
          </w:p>
        </w:tc>
      </w:tr>
      <w:tr w:rsidR="00DD194C" w:rsidRPr="00C35DEE" w:rsidTr="00EF6C59">
        <w:trPr>
          <w:cantSplit/>
          <w:trHeight w:val="426"/>
          <w:tblHeader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天王补心丸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青海宝鉴堂国药有限公司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WJ631101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1E5AB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每丸重9</w:t>
            </w:r>
            <w:r w:rsidR="001E5AB6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FA4133" w:rsidRDefault="00DD194C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FA413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《中国药典》2010年版一部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[含量测定]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天津市药品检验所</w:t>
            </w:r>
          </w:p>
        </w:tc>
      </w:tr>
      <w:tr w:rsidR="00DD194C" w:rsidRPr="00C35DEE" w:rsidTr="00EF6C59">
        <w:trPr>
          <w:cantSplit/>
          <w:trHeight w:val="506"/>
          <w:tblHeader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甲状腺片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南宁康诺生化制药有限责任公司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120801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40mg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FA413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FA413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《中国药典》2010年版二部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[检查]（崩解时限）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江西省食品药品检验所</w:t>
            </w:r>
          </w:p>
        </w:tc>
      </w:tr>
      <w:tr w:rsidR="00DD194C" w:rsidRPr="00C35DEE" w:rsidTr="00EF6C59">
        <w:trPr>
          <w:cantSplit/>
          <w:trHeight w:val="586"/>
          <w:tblHeader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银黄颗粒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湖南省回春堂药业有限公司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20120505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DD194C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每袋装4</w:t>
            </w: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FA4133" w:rsidRDefault="00DD194C" w:rsidP="0057490B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FA413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《中国药典》2010年版一部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[检查]（溶化性）； [含量测定]（金银花提取物）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吉林省食品药品检验所</w:t>
            </w:r>
          </w:p>
        </w:tc>
      </w:tr>
      <w:tr w:rsidR="00DD194C" w:rsidRPr="00C35DEE" w:rsidTr="00EF6C59">
        <w:trPr>
          <w:cantSplit/>
          <w:trHeight w:val="468"/>
          <w:tblHeader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冠心苏合胶囊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吉林延边朝药药业有限公司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20120201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每粒装0.35g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FA4133" w:rsidRDefault="00706A40" w:rsidP="00706A4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国家食品药品监督管理局</w:t>
            </w:r>
            <w:r w:rsidR="00DD194C" w:rsidRPr="00FA413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标准WS3-B-2961-98-2011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20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[含量测定]（冰片）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黑龙江省食品药品检验检测所</w:t>
            </w:r>
          </w:p>
        </w:tc>
      </w:tr>
      <w:tr w:rsidR="00DD194C" w:rsidRPr="00C35DEE" w:rsidTr="00EF6C59">
        <w:trPr>
          <w:cantSplit/>
          <w:trHeight w:val="295"/>
          <w:tblHeader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20120401</w:t>
            </w:r>
          </w:p>
        </w:tc>
        <w:tc>
          <w:tcPr>
            <w:tcW w:w="16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737820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D194C" w:rsidRPr="00C35DEE" w:rsidTr="00EF6C59">
        <w:trPr>
          <w:cantSplit/>
          <w:trHeight w:val="400"/>
          <w:tblHeader/>
          <w:jc w:val="center"/>
        </w:trPr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二十味肉豆蔻丸</w:t>
            </w:r>
          </w:p>
        </w:tc>
        <w:tc>
          <w:tcPr>
            <w:tcW w:w="18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西藏金珠雅砻藏药有限责任公司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120301</w:t>
            </w:r>
          </w:p>
        </w:tc>
        <w:tc>
          <w:tcPr>
            <w:tcW w:w="16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1E5AB6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每20丸重3</w:t>
            </w:r>
            <w:r w:rsidR="001E5AB6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01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FA4133" w:rsidRDefault="00DD194C" w:rsidP="00706A4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FA413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国家药品监督管理局标准（试行）WS-569（Z</w:t>
            </w: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-</w:t>
            </w:r>
            <w:r w:rsidRPr="00FA413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114）-2002</w:t>
            </w:r>
          </w:p>
        </w:tc>
        <w:tc>
          <w:tcPr>
            <w:tcW w:w="13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203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[检查]（微生物限度）</w:t>
            </w:r>
          </w:p>
        </w:tc>
        <w:tc>
          <w:tcPr>
            <w:tcW w:w="170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1B63B3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西藏自治区食品药品检验所</w:t>
            </w:r>
          </w:p>
        </w:tc>
      </w:tr>
      <w:tr w:rsidR="00DD194C" w:rsidRPr="00C35DEE" w:rsidTr="00EF6C59">
        <w:trPr>
          <w:cantSplit/>
          <w:trHeight w:val="300"/>
          <w:tblHeader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麦白霉素片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南阳普康药业有限公司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16"/>
                <w:szCs w:val="16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16"/>
                <w:szCs w:val="16"/>
              </w:rPr>
              <w:t>12041701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0.1g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737820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73782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《中国药典》2010年版二部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6F2BCB">
            <w:pPr>
              <w:widowControl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[检查]</w:t>
            </w: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（</w:t>
            </w: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麦迪霉素A1、A2与吉他霉素A4、A6、A8组分</w:t>
            </w: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94C" w:rsidRPr="001412B3" w:rsidRDefault="00DD194C" w:rsidP="00B23DA0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1412B3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0"/>
                <w:szCs w:val="20"/>
              </w:rPr>
              <w:t>重庆市食品药品检验所</w:t>
            </w:r>
          </w:p>
        </w:tc>
      </w:tr>
    </w:tbl>
    <w:p w:rsidR="00D264F5" w:rsidRDefault="00D264F5" w:rsidP="00B030FF">
      <w:pPr>
        <w:jc w:val="left"/>
        <w:rPr>
          <w:rFonts w:asciiTheme="minorEastAsia" w:hAnsiTheme="minorEastAsia" w:hint="eastAsia"/>
          <w:b/>
        </w:rPr>
      </w:pPr>
    </w:p>
    <w:p w:rsidR="00B030FF" w:rsidRPr="00B030FF" w:rsidRDefault="00B030FF" w:rsidP="00B030FF">
      <w:pPr>
        <w:jc w:val="left"/>
        <w:rPr>
          <w:rFonts w:asciiTheme="minorEastAsia" w:hAnsiTheme="minorEastAsia"/>
          <w:b/>
        </w:rPr>
      </w:pPr>
    </w:p>
    <w:sectPr w:rsidR="00B030FF" w:rsidRPr="00B030FF" w:rsidSect="00B030FF">
      <w:footerReference w:type="even" r:id="rId7"/>
      <w:footerReference w:type="default" r:id="rId8"/>
      <w:pgSz w:w="16838" w:h="11906" w:orient="landscape"/>
      <w:pgMar w:top="1134" w:right="1134" w:bottom="851" w:left="1134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076F" w:rsidRDefault="0087076F">
      <w:r>
        <w:separator/>
      </w:r>
    </w:p>
  </w:endnote>
  <w:endnote w:type="continuationSeparator" w:id="1">
    <w:p w:rsidR="0087076F" w:rsidRDefault="008707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2AC" w:rsidRDefault="00802294" w:rsidP="00CE7A0B">
    <w:pPr>
      <w:pStyle w:val="a5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5202A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202AC" w:rsidRDefault="005202AC" w:rsidP="009A1829">
    <w:pPr>
      <w:pStyle w:val="a5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27219"/>
      <w:docPartObj>
        <w:docPartGallery w:val="Page Numbers (Bottom of Page)"/>
        <w:docPartUnique/>
      </w:docPartObj>
    </w:sdtPr>
    <w:sdtContent>
      <w:p w:rsidR="005202AC" w:rsidRDefault="00802294">
        <w:pPr>
          <w:pStyle w:val="a5"/>
          <w:jc w:val="right"/>
        </w:pPr>
        <w:fldSimple w:instr=" PAGE   \* MERGEFORMAT ">
          <w:r w:rsidR="00B030FF" w:rsidRPr="00B030FF">
            <w:rPr>
              <w:noProof/>
              <w:lang w:val="zh-CN"/>
            </w:rPr>
            <w:t>-</w:t>
          </w:r>
          <w:r w:rsidR="00B030FF">
            <w:rPr>
              <w:noProof/>
            </w:rPr>
            <w:t xml:space="preserve"> 1 -</w:t>
          </w:r>
        </w:fldSimple>
      </w:p>
    </w:sdtContent>
  </w:sdt>
  <w:p w:rsidR="005202AC" w:rsidRDefault="005202AC" w:rsidP="009A1829">
    <w:pPr>
      <w:pStyle w:val="a5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076F" w:rsidRDefault="0087076F">
      <w:r>
        <w:separator/>
      </w:r>
    </w:p>
  </w:footnote>
  <w:footnote w:type="continuationSeparator" w:id="1">
    <w:p w:rsidR="0087076F" w:rsidRDefault="008707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332AB7"/>
    <w:multiLevelType w:val="hybridMultilevel"/>
    <w:tmpl w:val="F66E6E30"/>
    <w:lvl w:ilvl="0" w:tplc="C018EE48">
      <w:start w:val="1"/>
      <w:numFmt w:val="none"/>
      <w:lvlText w:val="一、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5" w:hanging="420"/>
      </w:pPr>
    </w:lvl>
    <w:lvl w:ilvl="2" w:tplc="0409001B" w:tentative="1">
      <w:start w:val="1"/>
      <w:numFmt w:val="lowerRoman"/>
      <w:lvlText w:val="%3."/>
      <w:lvlJc w:val="righ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9" w:tentative="1">
      <w:start w:val="1"/>
      <w:numFmt w:val="lowerLetter"/>
      <w:lvlText w:val="%5)"/>
      <w:lvlJc w:val="left"/>
      <w:pPr>
        <w:ind w:left="2805" w:hanging="420"/>
      </w:pPr>
    </w:lvl>
    <w:lvl w:ilvl="5" w:tplc="0409001B" w:tentative="1">
      <w:start w:val="1"/>
      <w:numFmt w:val="lowerRoman"/>
      <w:lvlText w:val="%6."/>
      <w:lvlJc w:val="righ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9" w:tentative="1">
      <w:start w:val="1"/>
      <w:numFmt w:val="lowerLetter"/>
      <w:lvlText w:val="%8)"/>
      <w:lvlJc w:val="left"/>
      <w:pPr>
        <w:ind w:left="4065" w:hanging="420"/>
      </w:pPr>
    </w:lvl>
    <w:lvl w:ilvl="8" w:tplc="0409001B" w:tentative="1">
      <w:start w:val="1"/>
      <w:numFmt w:val="lowerRoman"/>
      <w:lvlText w:val="%9."/>
      <w:lvlJc w:val="right"/>
      <w:pPr>
        <w:ind w:left="4485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A60C8"/>
    <w:rsid w:val="00016D27"/>
    <w:rsid w:val="00016E93"/>
    <w:rsid w:val="00017909"/>
    <w:rsid w:val="00022AFC"/>
    <w:rsid w:val="00052768"/>
    <w:rsid w:val="00071507"/>
    <w:rsid w:val="00072EA2"/>
    <w:rsid w:val="00072F79"/>
    <w:rsid w:val="00077C5C"/>
    <w:rsid w:val="00082D99"/>
    <w:rsid w:val="00083CA3"/>
    <w:rsid w:val="00084454"/>
    <w:rsid w:val="000945B8"/>
    <w:rsid w:val="000A2989"/>
    <w:rsid w:val="000B5CDB"/>
    <w:rsid w:val="000C0791"/>
    <w:rsid w:val="000C402F"/>
    <w:rsid w:val="000E6FBA"/>
    <w:rsid w:val="000F6E39"/>
    <w:rsid w:val="00101F08"/>
    <w:rsid w:val="00102CC5"/>
    <w:rsid w:val="00111C16"/>
    <w:rsid w:val="00125F15"/>
    <w:rsid w:val="001412B3"/>
    <w:rsid w:val="00157D65"/>
    <w:rsid w:val="00182F30"/>
    <w:rsid w:val="001832A6"/>
    <w:rsid w:val="00185E46"/>
    <w:rsid w:val="00186786"/>
    <w:rsid w:val="001B729B"/>
    <w:rsid w:val="001C492C"/>
    <w:rsid w:val="001E5AB6"/>
    <w:rsid w:val="001F3FB0"/>
    <w:rsid w:val="001F4186"/>
    <w:rsid w:val="0020057C"/>
    <w:rsid w:val="00204B69"/>
    <w:rsid w:val="00224B81"/>
    <w:rsid w:val="002252F0"/>
    <w:rsid w:val="002258F5"/>
    <w:rsid w:val="00232CB0"/>
    <w:rsid w:val="00247F9A"/>
    <w:rsid w:val="00255880"/>
    <w:rsid w:val="00277D15"/>
    <w:rsid w:val="00285126"/>
    <w:rsid w:val="0028539B"/>
    <w:rsid w:val="0028679D"/>
    <w:rsid w:val="002A510C"/>
    <w:rsid w:val="002A7F53"/>
    <w:rsid w:val="002B77A5"/>
    <w:rsid w:val="002D0608"/>
    <w:rsid w:val="002D54AD"/>
    <w:rsid w:val="002E661B"/>
    <w:rsid w:val="002F2CC3"/>
    <w:rsid w:val="003032B0"/>
    <w:rsid w:val="003067A3"/>
    <w:rsid w:val="00311194"/>
    <w:rsid w:val="003330A7"/>
    <w:rsid w:val="0035031B"/>
    <w:rsid w:val="00351116"/>
    <w:rsid w:val="00352FFE"/>
    <w:rsid w:val="0036326B"/>
    <w:rsid w:val="00382A20"/>
    <w:rsid w:val="00382E5F"/>
    <w:rsid w:val="00396080"/>
    <w:rsid w:val="003A1875"/>
    <w:rsid w:val="003B452F"/>
    <w:rsid w:val="003C4A36"/>
    <w:rsid w:val="003D08E2"/>
    <w:rsid w:val="003E7CB8"/>
    <w:rsid w:val="00405AE4"/>
    <w:rsid w:val="004214CC"/>
    <w:rsid w:val="00447DDA"/>
    <w:rsid w:val="00453B18"/>
    <w:rsid w:val="004A48F4"/>
    <w:rsid w:val="004C08EA"/>
    <w:rsid w:val="004F27D3"/>
    <w:rsid w:val="00507AE8"/>
    <w:rsid w:val="005170FF"/>
    <w:rsid w:val="005202AC"/>
    <w:rsid w:val="0056324D"/>
    <w:rsid w:val="00564625"/>
    <w:rsid w:val="0056661D"/>
    <w:rsid w:val="005714A5"/>
    <w:rsid w:val="00573D23"/>
    <w:rsid w:val="0057490B"/>
    <w:rsid w:val="00593C49"/>
    <w:rsid w:val="005B3525"/>
    <w:rsid w:val="005B6BBB"/>
    <w:rsid w:val="005C36A5"/>
    <w:rsid w:val="005C71B4"/>
    <w:rsid w:val="005D20CB"/>
    <w:rsid w:val="005D7D24"/>
    <w:rsid w:val="005E7595"/>
    <w:rsid w:val="005F4ADA"/>
    <w:rsid w:val="006052CA"/>
    <w:rsid w:val="00620C66"/>
    <w:rsid w:val="006428CA"/>
    <w:rsid w:val="00664077"/>
    <w:rsid w:val="0067038A"/>
    <w:rsid w:val="00673968"/>
    <w:rsid w:val="00673EAB"/>
    <w:rsid w:val="00690209"/>
    <w:rsid w:val="006A375B"/>
    <w:rsid w:val="006D3D5E"/>
    <w:rsid w:val="006E4F2B"/>
    <w:rsid w:val="006F2BCB"/>
    <w:rsid w:val="007056AD"/>
    <w:rsid w:val="00706A40"/>
    <w:rsid w:val="00711A3C"/>
    <w:rsid w:val="0071347E"/>
    <w:rsid w:val="00725DAE"/>
    <w:rsid w:val="00727597"/>
    <w:rsid w:val="00737820"/>
    <w:rsid w:val="00763151"/>
    <w:rsid w:val="00765BB2"/>
    <w:rsid w:val="00766F07"/>
    <w:rsid w:val="00770DCD"/>
    <w:rsid w:val="007768BC"/>
    <w:rsid w:val="00794C84"/>
    <w:rsid w:val="007B7AE1"/>
    <w:rsid w:val="007C72C1"/>
    <w:rsid w:val="007E4569"/>
    <w:rsid w:val="007E7BB4"/>
    <w:rsid w:val="007F07D9"/>
    <w:rsid w:val="007F264E"/>
    <w:rsid w:val="007F43F6"/>
    <w:rsid w:val="007F6C62"/>
    <w:rsid w:val="00802294"/>
    <w:rsid w:val="0080591C"/>
    <w:rsid w:val="00810846"/>
    <w:rsid w:val="00821A7C"/>
    <w:rsid w:val="0082334D"/>
    <w:rsid w:val="00840DEF"/>
    <w:rsid w:val="0084356F"/>
    <w:rsid w:val="008462E8"/>
    <w:rsid w:val="008509D7"/>
    <w:rsid w:val="00857EAA"/>
    <w:rsid w:val="00863C35"/>
    <w:rsid w:val="00864CCD"/>
    <w:rsid w:val="0087076F"/>
    <w:rsid w:val="00877BF4"/>
    <w:rsid w:val="008C461A"/>
    <w:rsid w:val="008C5ECE"/>
    <w:rsid w:val="008C74C4"/>
    <w:rsid w:val="00917FAE"/>
    <w:rsid w:val="00920C4A"/>
    <w:rsid w:val="00926229"/>
    <w:rsid w:val="00944679"/>
    <w:rsid w:val="0097437D"/>
    <w:rsid w:val="009869EE"/>
    <w:rsid w:val="00991BF3"/>
    <w:rsid w:val="009A1829"/>
    <w:rsid w:val="009A2DB4"/>
    <w:rsid w:val="009D7C65"/>
    <w:rsid w:val="009F222B"/>
    <w:rsid w:val="00A03AD8"/>
    <w:rsid w:val="00A1622B"/>
    <w:rsid w:val="00A254E3"/>
    <w:rsid w:val="00A27E07"/>
    <w:rsid w:val="00A31895"/>
    <w:rsid w:val="00A362F6"/>
    <w:rsid w:val="00A45E96"/>
    <w:rsid w:val="00A51022"/>
    <w:rsid w:val="00A646C6"/>
    <w:rsid w:val="00A65BFC"/>
    <w:rsid w:val="00A906B7"/>
    <w:rsid w:val="00A963B7"/>
    <w:rsid w:val="00AA5966"/>
    <w:rsid w:val="00AC2D33"/>
    <w:rsid w:val="00AC4072"/>
    <w:rsid w:val="00AD7C08"/>
    <w:rsid w:val="00B030FF"/>
    <w:rsid w:val="00B11072"/>
    <w:rsid w:val="00B12BCD"/>
    <w:rsid w:val="00B23DA0"/>
    <w:rsid w:val="00B25838"/>
    <w:rsid w:val="00B26BBC"/>
    <w:rsid w:val="00B46D72"/>
    <w:rsid w:val="00B758BF"/>
    <w:rsid w:val="00B81E63"/>
    <w:rsid w:val="00B84ADE"/>
    <w:rsid w:val="00BA00D5"/>
    <w:rsid w:val="00BE16F8"/>
    <w:rsid w:val="00BF34C3"/>
    <w:rsid w:val="00C00BB6"/>
    <w:rsid w:val="00C122C1"/>
    <w:rsid w:val="00C1570A"/>
    <w:rsid w:val="00C351E3"/>
    <w:rsid w:val="00C4466A"/>
    <w:rsid w:val="00C57201"/>
    <w:rsid w:val="00C676EA"/>
    <w:rsid w:val="00C774D7"/>
    <w:rsid w:val="00C92BC0"/>
    <w:rsid w:val="00CA13A2"/>
    <w:rsid w:val="00CB1200"/>
    <w:rsid w:val="00CB1BB9"/>
    <w:rsid w:val="00CC6505"/>
    <w:rsid w:val="00CC7AF6"/>
    <w:rsid w:val="00CD5787"/>
    <w:rsid w:val="00CE7A0B"/>
    <w:rsid w:val="00D03FFD"/>
    <w:rsid w:val="00D07ACB"/>
    <w:rsid w:val="00D10A40"/>
    <w:rsid w:val="00D114EA"/>
    <w:rsid w:val="00D264F5"/>
    <w:rsid w:val="00D2691E"/>
    <w:rsid w:val="00D349F9"/>
    <w:rsid w:val="00D53A64"/>
    <w:rsid w:val="00D564B0"/>
    <w:rsid w:val="00D61B72"/>
    <w:rsid w:val="00D82D5D"/>
    <w:rsid w:val="00D94DCE"/>
    <w:rsid w:val="00DA60D3"/>
    <w:rsid w:val="00DA6BA7"/>
    <w:rsid w:val="00DD194C"/>
    <w:rsid w:val="00DD5C43"/>
    <w:rsid w:val="00DF1936"/>
    <w:rsid w:val="00E004A7"/>
    <w:rsid w:val="00E05A99"/>
    <w:rsid w:val="00E075D1"/>
    <w:rsid w:val="00E14CD5"/>
    <w:rsid w:val="00E24EAB"/>
    <w:rsid w:val="00E73776"/>
    <w:rsid w:val="00E9730D"/>
    <w:rsid w:val="00EA2159"/>
    <w:rsid w:val="00EB1F41"/>
    <w:rsid w:val="00EC4B55"/>
    <w:rsid w:val="00ED2031"/>
    <w:rsid w:val="00ED38A2"/>
    <w:rsid w:val="00EF6C59"/>
    <w:rsid w:val="00F10AFB"/>
    <w:rsid w:val="00F2058F"/>
    <w:rsid w:val="00F3678B"/>
    <w:rsid w:val="00F60531"/>
    <w:rsid w:val="00F61905"/>
    <w:rsid w:val="00F64776"/>
    <w:rsid w:val="00F6624B"/>
    <w:rsid w:val="00F82813"/>
    <w:rsid w:val="00F8685B"/>
    <w:rsid w:val="00F91940"/>
    <w:rsid w:val="00FA4133"/>
    <w:rsid w:val="00FA5431"/>
    <w:rsid w:val="00FA60C8"/>
    <w:rsid w:val="00FA7D5C"/>
    <w:rsid w:val="00FB3919"/>
    <w:rsid w:val="00FD22E5"/>
    <w:rsid w:val="00FD443E"/>
    <w:rsid w:val="00FD5FA7"/>
    <w:rsid w:val="00FD6CE9"/>
    <w:rsid w:val="00FF60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Date" w:uiPriority="99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622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3D08E2"/>
    <w:pPr>
      <w:shd w:val="clear" w:color="auto" w:fill="000080"/>
    </w:pPr>
  </w:style>
  <w:style w:type="paragraph" w:styleId="a4">
    <w:name w:val="Balloon Text"/>
    <w:basedOn w:val="a"/>
    <w:semiHidden/>
    <w:rsid w:val="00BA00D5"/>
    <w:rPr>
      <w:sz w:val="18"/>
      <w:szCs w:val="18"/>
    </w:rPr>
  </w:style>
  <w:style w:type="paragraph" w:styleId="a5">
    <w:name w:val="footer"/>
    <w:basedOn w:val="a"/>
    <w:link w:val="Char"/>
    <w:uiPriority w:val="99"/>
    <w:rsid w:val="009A18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9A1829"/>
  </w:style>
  <w:style w:type="paragraph" w:styleId="a7">
    <w:name w:val="header"/>
    <w:basedOn w:val="a"/>
    <w:link w:val="Char0"/>
    <w:uiPriority w:val="99"/>
    <w:rsid w:val="005D20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Strong"/>
    <w:basedOn w:val="a0"/>
    <w:uiPriority w:val="22"/>
    <w:qFormat/>
    <w:rsid w:val="00D264F5"/>
    <w:rPr>
      <w:b/>
      <w:bCs/>
    </w:rPr>
  </w:style>
  <w:style w:type="paragraph" w:styleId="a9">
    <w:name w:val="Date"/>
    <w:basedOn w:val="a"/>
    <w:next w:val="a"/>
    <w:link w:val="Char1"/>
    <w:uiPriority w:val="99"/>
    <w:unhideWhenUsed/>
    <w:rsid w:val="00D264F5"/>
    <w:pPr>
      <w:ind w:leftChars="2500" w:left="100"/>
    </w:pPr>
    <w:rPr>
      <w:rFonts w:asciiTheme="minorHAnsi" w:eastAsiaTheme="minorEastAsia" w:hAnsiTheme="minorHAnsi" w:cstheme="minorBidi"/>
      <w:szCs w:val="22"/>
    </w:rPr>
  </w:style>
  <w:style w:type="character" w:customStyle="1" w:styleId="Char1">
    <w:name w:val="日期 Char"/>
    <w:basedOn w:val="a0"/>
    <w:link w:val="a9"/>
    <w:uiPriority w:val="99"/>
    <w:rsid w:val="00D264F5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0">
    <w:name w:val="页眉 Char"/>
    <w:basedOn w:val="a0"/>
    <w:link w:val="a7"/>
    <w:uiPriority w:val="99"/>
    <w:rsid w:val="00D264F5"/>
    <w:rPr>
      <w:kern w:val="2"/>
      <w:sz w:val="18"/>
      <w:szCs w:val="18"/>
    </w:rPr>
  </w:style>
  <w:style w:type="character" w:customStyle="1" w:styleId="Char">
    <w:name w:val="页脚 Char"/>
    <w:basedOn w:val="a0"/>
    <w:link w:val="a5"/>
    <w:uiPriority w:val="99"/>
    <w:rsid w:val="00D264F5"/>
    <w:rPr>
      <w:kern w:val="2"/>
      <w:sz w:val="18"/>
      <w:szCs w:val="18"/>
    </w:rPr>
  </w:style>
  <w:style w:type="paragraph" w:customStyle="1" w:styleId="font0">
    <w:name w:val="font0"/>
    <w:basedOn w:val="a"/>
    <w:rsid w:val="00D264F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font5">
    <w:name w:val="font5"/>
    <w:basedOn w:val="a"/>
    <w:rsid w:val="00D264F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D264F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"/>
    <w:rsid w:val="00D264F5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font8">
    <w:name w:val="font8"/>
    <w:basedOn w:val="a"/>
    <w:rsid w:val="00D264F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9">
    <w:name w:val="font9"/>
    <w:basedOn w:val="a"/>
    <w:rsid w:val="00D264F5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font10">
    <w:name w:val="font10"/>
    <w:basedOn w:val="a"/>
    <w:rsid w:val="00D264F5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0"/>
      <w:szCs w:val="20"/>
    </w:rPr>
  </w:style>
  <w:style w:type="paragraph" w:customStyle="1" w:styleId="xl66">
    <w:name w:val="xl66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67">
    <w:name w:val="xl67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68">
    <w:name w:val="xl68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69">
    <w:name w:val="xl69"/>
    <w:basedOn w:val="a"/>
    <w:rsid w:val="00D264F5"/>
    <w:pPr>
      <w:widowControl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0">
    <w:name w:val="xl70"/>
    <w:basedOn w:val="a"/>
    <w:rsid w:val="00D264F5"/>
    <w:pPr>
      <w:widowControl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1">
    <w:name w:val="xl71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72">
    <w:name w:val="xl72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3">
    <w:name w:val="xl73"/>
    <w:basedOn w:val="a"/>
    <w:rsid w:val="00D264F5"/>
    <w:pPr>
      <w:widowControl/>
      <w:spacing w:before="100" w:beforeAutospacing="1" w:after="100" w:afterAutospacing="1"/>
      <w:jc w:val="left"/>
      <w:textAlignment w:val="bottom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5">
    <w:name w:val="xl75"/>
    <w:basedOn w:val="a"/>
    <w:rsid w:val="00D264F5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6">
    <w:name w:val="xl76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7">
    <w:name w:val="xl77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78">
    <w:name w:val="xl78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9">
    <w:name w:val="xl79"/>
    <w:basedOn w:val="a"/>
    <w:rsid w:val="00D264F5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0">
    <w:name w:val="xl80"/>
    <w:basedOn w:val="a"/>
    <w:rsid w:val="00D264F5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81">
    <w:name w:val="xl81"/>
    <w:basedOn w:val="a"/>
    <w:rsid w:val="00D264F5"/>
    <w:pPr>
      <w:widowControl/>
      <w:spacing w:before="100" w:beforeAutospacing="1" w:after="100" w:afterAutospacing="1"/>
      <w:jc w:val="center"/>
    </w:pPr>
    <w:rPr>
      <w:kern w:val="0"/>
      <w:sz w:val="24"/>
    </w:rPr>
  </w:style>
  <w:style w:type="paragraph" w:customStyle="1" w:styleId="xl82">
    <w:name w:val="xl82"/>
    <w:basedOn w:val="a"/>
    <w:rsid w:val="00D264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3">
    <w:name w:val="xl83"/>
    <w:basedOn w:val="a"/>
    <w:rsid w:val="00D264F5"/>
    <w:pPr>
      <w:widowControl/>
      <w:spacing w:before="100" w:beforeAutospacing="1" w:after="100" w:afterAutospacing="1"/>
      <w:jc w:val="left"/>
      <w:textAlignment w:val="bottom"/>
    </w:pPr>
    <w:rPr>
      <w:rFonts w:ascii="宋体" w:hAnsi="宋体" w:cs="宋体"/>
      <w:kern w:val="0"/>
      <w:sz w:val="20"/>
      <w:szCs w:val="20"/>
    </w:rPr>
  </w:style>
  <w:style w:type="paragraph" w:styleId="aa">
    <w:name w:val="List Paragraph"/>
    <w:basedOn w:val="a"/>
    <w:uiPriority w:val="34"/>
    <w:qFormat/>
    <w:rsid w:val="00D264F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</Words>
  <Characters>540</Characters>
  <Application>Microsoft Office Word</Application>
  <DocSecurity>0</DocSecurity>
  <Lines>4</Lines>
  <Paragraphs>1</Paragraphs>
  <ScaleCrop>false</ScaleCrop>
  <Company>Xtzj.Com</Company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（局发文式样）</dc:title>
  <dc:subject/>
  <dc:creator>Xtzj.User</dc:creator>
  <cp:keywords/>
  <dc:description/>
  <cp:lastModifiedBy>Hu</cp:lastModifiedBy>
  <cp:revision>2</cp:revision>
  <cp:lastPrinted>2013-12-01T04:39:00Z</cp:lastPrinted>
  <dcterms:created xsi:type="dcterms:W3CDTF">2013-12-13T05:07:00Z</dcterms:created>
  <dcterms:modified xsi:type="dcterms:W3CDTF">2013-12-13T05:07:00Z</dcterms:modified>
</cp:coreProperties>
</file>