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CE" w:rsidRDefault="000E0ACE" w:rsidP="000E0ACE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0E0ACE" w:rsidRDefault="000E0ACE" w:rsidP="000E0ACE">
      <w:pPr>
        <w:tabs>
          <w:tab w:val="left" w:pos="7560"/>
        </w:tabs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13批次不合格药品名单</w:t>
      </w:r>
    </w:p>
    <w:tbl>
      <w:tblPr>
        <w:tblW w:w="14115" w:type="dxa"/>
        <w:jc w:val="center"/>
        <w:tblInd w:w="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9"/>
        <w:gridCol w:w="1110"/>
        <w:gridCol w:w="1477"/>
        <w:gridCol w:w="1117"/>
        <w:gridCol w:w="2715"/>
        <w:gridCol w:w="2369"/>
        <w:gridCol w:w="851"/>
        <w:gridCol w:w="1701"/>
        <w:gridCol w:w="1136"/>
      </w:tblGrid>
      <w:tr w:rsidR="000E0ACE" w:rsidTr="000E0ACE">
        <w:trPr>
          <w:trHeight w:val="270"/>
          <w:tblHeader/>
          <w:jc w:val="center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标示</w:t>
            </w:r>
          </w:p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生产</w:t>
            </w:r>
          </w:p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批号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</w:t>
            </w:r>
          </w:p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0E0ACE" w:rsidTr="000E0ACE">
        <w:trPr>
          <w:trHeight w:val="270"/>
          <w:tblHeader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注射用辅酶A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湖南恒生制药股份有限公司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100单位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15140203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新疆利生医药药材有限公司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《卫生部药品标准》二部第六册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 xml:space="preserve">[效价测定]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河南省食品药品检验所</w:t>
            </w:r>
          </w:p>
        </w:tc>
      </w:tr>
      <w:tr w:rsidR="000E0ACE" w:rsidTr="000E0ACE">
        <w:trPr>
          <w:trHeight w:val="27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15140601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临沂市中医医院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27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15140609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齐河县人民医院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27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15140610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重庆明波医药有限公司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顺铂注射液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南京制药厂有限公司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20ml：20mg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20150312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国药控股湖北有限公司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国家药品标准WS-119(X-099)-2002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 xml:space="preserve">[检查](可见异物)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北京市药品检验所</w:t>
            </w: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20150313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新兴县人民医院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20150411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日照市东港区人民医院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巩义市人民医院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小儿咳喘灵颗粒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四川德元药业集团有限公司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每袋装10 g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141001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青海中藏药业有限公司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《卫生部药品标准》中药成方制剂第四册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 xml:space="preserve">[检查](装量差异)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山西省食品药品检验所</w:t>
            </w: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141101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中诚医药张家口有限公司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150103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贵州筑城医药有限公司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吉林白山正茂药业股份有限公司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每袋装2g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20130503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国药控股淮安有限公司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《卫生部药品标准》中药成方制剂第四册及药品注册补充申请（备案号：吉备201101784）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 xml:space="preserve">[检查](装量差异)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20141202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眉山科润医药集团有限公司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E0ACE" w:rsidTr="000E0A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20141203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CE" w:rsidRDefault="000E0ACE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甘肃东方药业有限公司成县分公司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CE" w:rsidRDefault="000E0AC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0ACE" w:rsidRDefault="000E0ACE" w:rsidP="000E0ACE">
      <w:pPr>
        <w:widowControl/>
        <w:jc w:val="left"/>
        <w:rPr>
          <w:rFonts w:ascii="黑体" w:eastAsia="黑体"/>
          <w:sz w:val="32"/>
          <w:szCs w:val="32"/>
        </w:rPr>
        <w:sectPr w:rsidR="000E0ACE">
          <w:pgSz w:w="16838" w:h="11906" w:orient="landscape"/>
          <w:pgMar w:top="1531" w:right="1440" w:bottom="1247" w:left="1440" w:header="851" w:footer="992" w:gutter="0"/>
          <w:pgNumType w:fmt="numberInDash"/>
          <w:cols w:space="720"/>
          <w:docGrid w:type="lines" w:linePitch="312"/>
        </w:sectPr>
      </w:pPr>
    </w:p>
    <w:p w:rsidR="00384B55" w:rsidRPr="000E0ACE" w:rsidRDefault="00384B55" w:rsidP="000E0ACE"/>
    <w:sectPr w:rsidR="00384B55" w:rsidRPr="000E0ACE" w:rsidSect="008940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C14" w:rsidRDefault="00490C14" w:rsidP="00894049">
      <w:r>
        <w:separator/>
      </w:r>
    </w:p>
  </w:endnote>
  <w:endnote w:type="continuationSeparator" w:id="1">
    <w:p w:rsidR="00490C14" w:rsidRDefault="00490C14" w:rsidP="008940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C14" w:rsidRDefault="00490C14" w:rsidP="00894049">
      <w:r>
        <w:separator/>
      </w:r>
    </w:p>
  </w:footnote>
  <w:footnote w:type="continuationSeparator" w:id="1">
    <w:p w:rsidR="00490C14" w:rsidRDefault="00490C14" w:rsidP="008940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4049"/>
    <w:rsid w:val="00082F3F"/>
    <w:rsid w:val="000E0ACE"/>
    <w:rsid w:val="00384B55"/>
    <w:rsid w:val="00490C14"/>
    <w:rsid w:val="0089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40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40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40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40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610</Characters>
  <Application>Microsoft Office Word</Application>
  <DocSecurity>0</DocSecurity>
  <Lines>5</Lines>
  <Paragraphs>1</Paragraphs>
  <ScaleCrop>false</ScaleCrop>
  <Company>Microsoft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enovo</dc:creator>
  <cp:keywords/>
  <dc:description/>
  <cp:lastModifiedBy>enovo</cp:lastModifiedBy>
  <cp:revision>3</cp:revision>
  <dcterms:created xsi:type="dcterms:W3CDTF">2016-03-14T13:37:00Z</dcterms:created>
  <dcterms:modified xsi:type="dcterms:W3CDTF">2016-03-14T14:32:00Z</dcterms:modified>
</cp:coreProperties>
</file>