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检验不符合标准规定的药品名单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4"/>
        <w:tblW w:w="15197" w:type="dxa"/>
        <w:jc w:val="center"/>
        <w:tblInd w:w="-3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065"/>
        <w:gridCol w:w="1800"/>
        <w:gridCol w:w="1080"/>
        <w:gridCol w:w="1185"/>
        <w:gridCol w:w="1410"/>
        <w:gridCol w:w="1950"/>
        <w:gridCol w:w="1170"/>
        <w:gridCol w:w="1335"/>
        <w:gridCol w:w="1545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序号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药品</w:t>
            </w:r>
          </w:p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品名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生产企业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药品规格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 w:val="24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生产批号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eastAsia="zh-CN" w:bidi="ar-SA"/>
              </w:rPr>
              <w:t>被抽样单位</w:t>
            </w:r>
          </w:p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检验依据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检验结果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spacing w:val="-6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spacing w:val="-6"/>
                <w:kern w:val="0"/>
                <w:szCs w:val="21"/>
                <w:lang w:bidi="ar-SA"/>
              </w:rPr>
              <w:t>不符合规定</w:t>
            </w:r>
          </w:p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spacing w:val="-6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spacing w:val="-6"/>
                <w:kern w:val="0"/>
                <w:szCs w:val="21"/>
                <w:lang w:bidi="ar-SA"/>
              </w:rPr>
              <w:t>项目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检验机构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  <w:lang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多酶片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甘肃普尔康药业有限公司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 w:eastAsia="宋体"/>
                <w:color w:val="auto"/>
                <w:sz w:val="20"/>
                <w:lang w:eastAsia="zh-CN"/>
              </w:rPr>
            </w:pPr>
            <w:r>
              <w:rPr>
                <w:rFonts w:hint="eastAsia" w:ascii="Arial" w:hAnsi="Arial"/>
                <w:color w:val="auto"/>
                <w:sz w:val="20"/>
                <w:lang w:eastAsia="zh-CN"/>
              </w:rPr>
              <w:t>复方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1</w:t>
            </w:r>
            <w:r>
              <w:rPr>
                <w:rFonts w:hint="eastAsia" w:ascii="Arial" w:hAnsi="Arial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Arial" w:hAnsi="Arial"/>
                <w:color w:val="auto"/>
                <w:sz w:val="22"/>
                <w:szCs w:val="22"/>
              </w:rPr>
              <w:t>0</w:t>
            </w:r>
            <w:r>
              <w:rPr>
                <w:rFonts w:hint="eastAsia" w:ascii="Arial" w:hAnsi="Arial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Arial" w:hAnsi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甘肃普尔康药业有限公司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《卫生部药品标准二部第六册生化药品第一分册》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检查——</w:t>
            </w:r>
          </w:p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崩解时限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定西市药品检验检测中心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经定西市药品检验检测中心复检，结果不符合规定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多酶片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甘肃天森药业有限公司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151101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两当县百信药店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《卫生部药品标准二部第六册生化药品第一分册》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检查——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崩解时限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陇南市药品检验检测中心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多酶片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</w:rPr>
              <w:t>甘肃天森药业有限公司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151101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永靖县人民医院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《卫生部药品标准二部第六册生化药品第一分册》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检查——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崩解时限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陇南市药品检验检测中心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多酶片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</w:rPr>
              <w:t>甘肃天森药业有限公司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151011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秦安县人民医院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《卫生部药品标准二部第六册生化药品第一分册》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检查——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崩解时限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陇南市药品检验检测中心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多酶片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甘肃天森药业有限公司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/>
                <w:color w:val="auto"/>
                <w:sz w:val="22"/>
                <w:szCs w:val="22"/>
              </w:rPr>
              <w:t>15</w:t>
            </w:r>
            <w:r>
              <w:rPr>
                <w:rFonts w:hint="eastAsia" w:ascii="Arial" w:hAnsi="Arial"/>
                <w:color w:val="auto"/>
                <w:sz w:val="22"/>
                <w:szCs w:val="22"/>
                <w:lang w:val="en-US" w:eastAsia="zh-CN"/>
              </w:rPr>
              <w:t>1101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合水县医药经销有限责任公司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《卫生部药品标准二部第六册生化药品第一分册》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检查——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崩解时限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陇南市药品检验检测中心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序号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药品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品名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生产企业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药品规格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/>
                <w:color w:val="auto"/>
                <w:sz w:val="22"/>
                <w:szCs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生产批号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被抽样单位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检验依据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检验结果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  <w:t>不符合规定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  <w:t>项目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检验机构</w:t>
            </w: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160304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陇西县康泰医药有限责任公司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160503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山丹县同济药业有限公司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山丹县同济药业有限公司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160304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靖远县信益医药有限责任公司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甘肃瑞康医药有限公司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兰州西城药业有限责任公司敦煌分公司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碌曲县康寿大药房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序号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药品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品名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生产企业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药品规格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生产批号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被抽样单位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检验依据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检验结果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  <w:t>不符合规定</w:t>
            </w:r>
          </w:p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spacing w:val="-6"/>
                <w:kern w:val="0"/>
                <w:szCs w:val="21"/>
                <w:lang w:bidi="ar-SA"/>
              </w:rPr>
              <w:t>项目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bidi="ar-SA"/>
              </w:rPr>
              <w:t>检验机构</w:t>
            </w: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Cs w:val="21"/>
                <w:lang w:eastAsia="zh-CN" w:bidi="ar-SA"/>
              </w:rPr>
              <w:t>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临洮县恒康医药有限公司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阿奇霉素颗粒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湖北东信药业有限公司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0.1g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160502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天祝县特美特药房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《中国药典2015年版二部》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叶酸片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天津亚宝药业科技有限公司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1511031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靖远县人民医院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《中国药典2010年版第一增补本》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叶酸片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天津亚宝药业科技有限公司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1603011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靖远县信益医药有限责任公司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《中国药典2010年版第一增补本》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经</w:t>
            </w: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  <w:r>
              <w:rPr>
                <w:rFonts w:hint="eastAsia" w:ascii="宋体"/>
                <w:color w:val="auto"/>
                <w:sz w:val="22"/>
                <w:lang w:val="en-US" w:eastAsia="zh-CN"/>
              </w:rPr>
              <w:t>复检，结果不符合规定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叶酸片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江苏亚邦爱普森药业有限公司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5mg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1501007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静宁县妇幼保健计划生育服务中心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《中国药典2010年版第一增补本》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不符合</w:t>
            </w:r>
          </w:p>
          <w:p>
            <w:pPr>
              <w:jc w:val="center"/>
              <w:rPr>
                <w:rFonts w:hint="eastAsia" w:ascii="宋体"/>
                <w:color w:val="auto"/>
                <w:sz w:val="22"/>
              </w:rPr>
            </w:pPr>
            <w:r>
              <w:rPr>
                <w:rFonts w:hint="eastAsia" w:ascii="宋体"/>
                <w:color w:val="auto"/>
                <w:sz w:val="22"/>
              </w:rPr>
              <w:t>规定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val="en-US" w:eastAsia="zh-CN"/>
              </w:rPr>
              <w:t>检查——有关物质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szCs w:val="22"/>
                <w:lang w:eastAsia="zh-CN"/>
              </w:rPr>
              <w:t>甘肃省药品检验研究院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color w:val="auto"/>
                <w:sz w:val="22"/>
                <w:szCs w:val="22"/>
                <w:lang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D212E"/>
    <w:rsid w:val="602D212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2017-03-28T08:09:00Z</dcterms:created>
  <dc:creator>lxm2016</dc:creator>
  <cp:lastModifiedBy>lxm2016</cp:lastModifiedBy>
  <dcterms:modified xsi:type="dcterms:W3CDTF">2017-03-28T08:09:37Z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