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7F1" w:rsidRDefault="00F727F1" w:rsidP="00F727F1">
      <w:pPr>
        <w:jc w:val="left"/>
        <w:textAlignment w:val="baseline"/>
        <w:rPr>
          <w:rFonts w:eastAsia="黑体"/>
          <w:szCs w:val="32"/>
        </w:rPr>
      </w:pPr>
      <w:r>
        <w:rPr>
          <w:rFonts w:hint="eastAsia"/>
        </w:rPr>
        <w:t>附件</w:t>
      </w:r>
    </w:p>
    <w:p w:rsidR="00F727F1" w:rsidRDefault="00F727F1" w:rsidP="00F727F1">
      <w:pPr>
        <w:tabs>
          <w:tab w:val="left" w:pos="7560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13批次不合格药品名单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20"/>
        <w:gridCol w:w="2212"/>
        <w:gridCol w:w="1250"/>
        <w:gridCol w:w="1517"/>
        <w:gridCol w:w="1696"/>
        <w:gridCol w:w="1950"/>
        <w:gridCol w:w="1065"/>
        <w:gridCol w:w="1425"/>
        <w:gridCol w:w="1770"/>
        <w:gridCol w:w="877"/>
        <w:gridCol w:w="357"/>
      </w:tblGrid>
      <w:tr w:rsidR="00F727F1" w:rsidTr="007327BF">
        <w:trPr>
          <w:gridAfter w:val="1"/>
          <w:wAfter w:w="357" w:type="dxa"/>
          <w:trHeight w:val="855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药品品名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标示生产企业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生产批号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药品规格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检品来源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检验依据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检验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结果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不合格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项目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检验机构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备注</w:t>
            </w:r>
          </w:p>
        </w:tc>
      </w:tr>
      <w:tr w:rsidR="00F727F1" w:rsidTr="007327BF">
        <w:trPr>
          <w:gridAfter w:val="1"/>
          <w:wAfter w:w="357" w:type="dxa"/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瓜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蒌</w:t>
            </w:r>
            <w:proofErr w:type="gram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16033101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1000</w:t>
            </w:r>
            <w:r>
              <w:rPr>
                <w:rFonts w:eastAsia="仿宋"/>
                <w:bCs/>
                <w:sz w:val="28"/>
                <w:szCs w:val="28"/>
              </w:rPr>
              <w:t>克</w:t>
            </w:r>
            <w:r>
              <w:rPr>
                <w:rFonts w:eastAsia="仿宋"/>
                <w:bCs/>
                <w:sz w:val="28"/>
                <w:szCs w:val="28"/>
              </w:rPr>
              <w:t>/</w:t>
            </w:r>
            <w:r>
              <w:rPr>
                <w:rFonts w:eastAsia="仿宋"/>
                <w:bCs/>
                <w:sz w:val="28"/>
                <w:szCs w:val="28"/>
              </w:rPr>
              <w:t>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七台河市茄子河区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春瑜大药房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《中国药典》</w:t>
            </w:r>
            <w:r>
              <w:rPr>
                <w:rFonts w:eastAsia="仿宋"/>
                <w:sz w:val="28"/>
                <w:szCs w:val="28"/>
              </w:rPr>
              <w:t>2015</w:t>
            </w:r>
            <w:r>
              <w:rPr>
                <w:rFonts w:eastAsia="仿宋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[</w:t>
            </w:r>
            <w:r>
              <w:rPr>
                <w:rFonts w:eastAsia="仿宋"/>
                <w:sz w:val="28"/>
                <w:szCs w:val="28"/>
              </w:rPr>
              <w:t>性状</w:t>
            </w:r>
            <w:r>
              <w:rPr>
                <w:rFonts w:eastAsia="仿宋"/>
                <w:sz w:val="28"/>
                <w:szCs w:val="28"/>
              </w:rPr>
              <w:t>]</w:t>
            </w:r>
          </w:p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（已霉变）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F727F1" w:rsidTr="007327BF">
        <w:trPr>
          <w:gridAfter w:val="1"/>
          <w:wAfter w:w="357" w:type="dxa"/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柿蒂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15070901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七台河市茄子河区医院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2010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[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性状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]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（已发霉）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F727F1" w:rsidTr="007327BF">
        <w:trPr>
          <w:gridAfter w:val="1"/>
          <w:wAfter w:w="357" w:type="dxa"/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柏子仁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16041401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七台河市茄子河区庆和祥药店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2015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[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性状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]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（已走油）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F727F1" w:rsidTr="007327BF">
        <w:trPr>
          <w:gridAfter w:val="1"/>
          <w:wAfter w:w="357" w:type="dxa"/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前胡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15090301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七台河市茄子河区庆和祥药店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2010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[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性状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]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（虫蛀）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lastRenderedPageBreak/>
              <w:t>瓜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蒌</w:t>
            </w:r>
            <w:proofErr w:type="gram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16033101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七台河市茄子河区庆和祥药店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2015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[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性状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]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（已发霉）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瓜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蒌</w:t>
            </w:r>
            <w:proofErr w:type="gram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17031904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七台河市茄子河区新华药店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《中国药典》</w:t>
            </w:r>
            <w:r>
              <w:rPr>
                <w:rFonts w:eastAsia="仿宋"/>
                <w:sz w:val="28"/>
                <w:szCs w:val="28"/>
              </w:rPr>
              <w:t>2015</w:t>
            </w:r>
            <w:r>
              <w:rPr>
                <w:rFonts w:eastAsia="仿宋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[</w:t>
            </w:r>
            <w:r>
              <w:rPr>
                <w:rFonts w:eastAsia="仿宋"/>
                <w:sz w:val="28"/>
                <w:szCs w:val="28"/>
              </w:rPr>
              <w:t>性状</w:t>
            </w:r>
            <w:r>
              <w:rPr>
                <w:rFonts w:eastAsia="仿宋"/>
                <w:sz w:val="28"/>
                <w:szCs w:val="28"/>
              </w:rPr>
              <w:t>]</w:t>
            </w:r>
          </w:p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（已发霉）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不是标示企业生产</w:t>
            </w: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瓜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蒌</w:t>
            </w:r>
            <w:proofErr w:type="gram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16080201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七台河市茄子河区中央大药房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2015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[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性状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]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（已发霉）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不是标示企业生产</w:t>
            </w: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木香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16041301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七台河市茄子河区医院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2015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[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性状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]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（虫蛀）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proofErr w:type="gramStart"/>
            <w:r>
              <w:rPr>
                <w:rFonts w:eastAsia="仿宋"/>
                <w:bCs/>
                <w:sz w:val="28"/>
                <w:szCs w:val="28"/>
              </w:rPr>
              <w:t>蜜</w:t>
            </w:r>
            <w:proofErr w:type="gramEnd"/>
            <w:r>
              <w:rPr>
                <w:rFonts w:eastAsia="仿宋"/>
                <w:bCs/>
                <w:sz w:val="28"/>
                <w:szCs w:val="28"/>
              </w:rPr>
              <w:t>款冬花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哈尔滨市润禾中药饮片加工厂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16041101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七台河市茄子河区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春瑜大药房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《中国药典》</w:t>
            </w:r>
            <w:r>
              <w:rPr>
                <w:rFonts w:eastAsia="仿宋"/>
                <w:sz w:val="28"/>
                <w:szCs w:val="28"/>
              </w:rPr>
              <w:t>2015</w:t>
            </w:r>
            <w:r>
              <w:rPr>
                <w:rFonts w:eastAsia="仿宋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[</w:t>
            </w:r>
            <w:r>
              <w:rPr>
                <w:rFonts w:eastAsia="仿宋"/>
                <w:sz w:val="28"/>
                <w:szCs w:val="28"/>
              </w:rPr>
              <w:t>性状</w:t>
            </w:r>
            <w:r>
              <w:rPr>
                <w:rFonts w:eastAsia="仿宋"/>
                <w:sz w:val="28"/>
                <w:szCs w:val="28"/>
              </w:rPr>
              <w:t>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山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柰</w:t>
            </w:r>
            <w:proofErr w:type="gram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 w:hint="eastAsia"/>
                <w:bCs/>
                <w:sz w:val="28"/>
                <w:szCs w:val="28"/>
              </w:rPr>
              <w:t>亳州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蜀</w:t>
            </w:r>
            <w:proofErr w:type="gramEnd"/>
            <w:r>
              <w:rPr>
                <w:rFonts w:eastAsia="仿宋"/>
                <w:bCs/>
                <w:sz w:val="28"/>
                <w:szCs w:val="28"/>
              </w:rPr>
              <w:t>中药业有限公司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20160701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七台河市茄子河区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春瑜大药房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《中国药典》</w:t>
            </w:r>
            <w:r>
              <w:rPr>
                <w:rFonts w:eastAsia="仿宋"/>
                <w:sz w:val="28"/>
                <w:szCs w:val="28"/>
              </w:rPr>
              <w:t>2015</w:t>
            </w:r>
            <w:r>
              <w:rPr>
                <w:rFonts w:eastAsia="仿宋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[</w:t>
            </w:r>
            <w:r>
              <w:rPr>
                <w:rFonts w:eastAsia="仿宋"/>
                <w:sz w:val="28"/>
                <w:szCs w:val="28"/>
              </w:rPr>
              <w:t>性状</w:t>
            </w:r>
            <w:r>
              <w:rPr>
                <w:rFonts w:eastAsia="仿宋"/>
                <w:sz w:val="28"/>
                <w:szCs w:val="28"/>
              </w:rPr>
              <w:t>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不是标示企业生产</w:t>
            </w: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lastRenderedPageBreak/>
              <w:t>薏苡仁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安徽省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颐</w:t>
            </w:r>
            <w:proofErr w:type="gramEnd"/>
            <w:r>
              <w:rPr>
                <w:rFonts w:eastAsia="仿宋"/>
                <w:bCs/>
                <w:sz w:val="28"/>
                <w:szCs w:val="28"/>
              </w:rPr>
              <w:t>生堂中药饮片有限公司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17052009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七台河市骨伤医院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《中国药典》</w:t>
            </w:r>
            <w:r>
              <w:rPr>
                <w:rFonts w:eastAsia="仿宋"/>
                <w:sz w:val="28"/>
                <w:szCs w:val="28"/>
              </w:rPr>
              <w:t>2015</w:t>
            </w:r>
            <w:r>
              <w:rPr>
                <w:rFonts w:eastAsia="仿宋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[</w:t>
            </w:r>
            <w:r>
              <w:rPr>
                <w:rFonts w:eastAsia="仿宋"/>
                <w:sz w:val="28"/>
                <w:szCs w:val="28"/>
              </w:rPr>
              <w:t>性状</w:t>
            </w:r>
            <w:r>
              <w:rPr>
                <w:rFonts w:eastAsia="仿宋"/>
                <w:sz w:val="28"/>
                <w:szCs w:val="28"/>
              </w:rPr>
              <w:t>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不是标示企业生产</w:t>
            </w: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 w:hint="eastAsia"/>
                <w:bCs/>
                <w:sz w:val="28"/>
                <w:szCs w:val="28"/>
              </w:rPr>
              <w:t>白芨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安徽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颐</w:t>
            </w:r>
            <w:proofErr w:type="gramEnd"/>
            <w:r>
              <w:rPr>
                <w:rFonts w:eastAsia="仿宋"/>
                <w:bCs/>
                <w:sz w:val="28"/>
                <w:szCs w:val="28"/>
              </w:rPr>
              <w:t>生堂中药饮片有限公司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151120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七台河市茄子河区美华药店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《中国药典》</w:t>
            </w:r>
            <w:r>
              <w:rPr>
                <w:rFonts w:eastAsia="仿宋"/>
                <w:sz w:val="28"/>
                <w:szCs w:val="28"/>
              </w:rPr>
              <w:t>2010</w:t>
            </w:r>
            <w:r>
              <w:rPr>
                <w:rFonts w:eastAsia="仿宋"/>
                <w:sz w:val="28"/>
                <w:szCs w:val="28"/>
              </w:rPr>
              <w:t>年版第一部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[</w:t>
            </w:r>
            <w:r>
              <w:rPr>
                <w:rFonts w:eastAsia="仿宋"/>
                <w:sz w:val="28"/>
                <w:szCs w:val="28"/>
              </w:rPr>
              <w:t>性状</w:t>
            </w:r>
            <w:r>
              <w:rPr>
                <w:rFonts w:eastAsia="仿宋"/>
                <w:sz w:val="28"/>
                <w:szCs w:val="28"/>
              </w:rPr>
              <w:t>]</w:t>
            </w:r>
          </w:p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[</w:t>
            </w:r>
            <w:r>
              <w:rPr>
                <w:rFonts w:eastAsia="仿宋"/>
                <w:sz w:val="28"/>
                <w:szCs w:val="28"/>
              </w:rPr>
              <w:t>鉴别</w:t>
            </w:r>
            <w:r>
              <w:rPr>
                <w:rFonts w:eastAsia="仿宋"/>
                <w:sz w:val="28"/>
                <w:szCs w:val="28"/>
              </w:rPr>
              <w:t>]</w:t>
            </w:r>
          </w:p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（显微特征）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不是标示企业生产</w:t>
            </w:r>
          </w:p>
        </w:tc>
      </w:tr>
      <w:tr w:rsidR="00F727F1" w:rsidTr="007327BF">
        <w:trPr>
          <w:trHeight w:val="680"/>
          <w:tblHeader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青葙子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哈尔滨盛泰药业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180103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七台河市茄子河区中央大药房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《中国药典》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2015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年版一部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不合格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[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性状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]</w:t>
            </w:r>
          </w:p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（虫蛀）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F1" w:rsidRDefault="00F727F1" w:rsidP="007327BF">
            <w:pPr>
              <w:widowControl/>
              <w:spacing w:line="440" w:lineRule="exact"/>
              <w:jc w:val="center"/>
              <w:textAlignment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七台河市食品药品检验检测与认证中心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</w:p>
          <w:p w:rsidR="00F727F1" w:rsidRDefault="00F727F1" w:rsidP="007327BF">
            <w:pPr>
              <w:spacing w:line="440" w:lineRule="exact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无此生产企业</w:t>
            </w:r>
          </w:p>
        </w:tc>
      </w:tr>
    </w:tbl>
    <w:p w:rsidR="00F727F1" w:rsidRDefault="00F727F1" w:rsidP="00F727F1">
      <w:pPr>
        <w:spacing w:line="440" w:lineRule="exact"/>
        <w:jc w:val="center"/>
      </w:pPr>
    </w:p>
    <w:p w:rsidR="00F727F1" w:rsidRDefault="00F727F1" w:rsidP="00F727F1">
      <w:pPr>
        <w:spacing w:line="440" w:lineRule="exact"/>
        <w:rPr>
          <w:sz w:val="28"/>
        </w:rPr>
      </w:pPr>
    </w:p>
    <w:p w:rsidR="000B3D8F" w:rsidRDefault="000B3D8F"/>
    <w:sectPr w:rsidR="000B3D8F" w:rsidSect="00711D71">
      <w:footerReference w:type="default" r:id="rId6"/>
      <w:pgSz w:w="16838" w:h="11906" w:orient="landscape"/>
      <w:pgMar w:top="1797" w:right="1440" w:bottom="1797" w:left="1440" w:header="851" w:footer="992" w:gutter="0"/>
      <w:pgNumType w:fmt="numberInDash"/>
      <w:cols w:space="720"/>
      <w:docGrid w:type="linesAndChars" w:linePitch="639" w:charSpace="-47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8FB" w:rsidRDefault="001058FB" w:rsidP="00711D71">
      <w:r>
        <w:separator/>
      </w:r>
    </w:p>
  </w:endnote>
  <w:endnote w:type="continuationSeparator" w:id="0">
    <w:p w:rsidR="001058FB" w:rsidRDefault="001058FB" w:rsidP="00711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decorative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4B" w:rsidRDefault="00711D71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margin-left:208pt;margin-top:0;width:2in;height:2in;z-index:251660288;mso-wrap-style:none;mso-position-horizontal:outside;mso-position-horizontal-relative:margin" filled="f" stroked="f">
          <v:textbox style="mso-fit-shape-to-text:t" inset="0,0,0,0">
            <w:txbxContent>
              <w:p w:rsidR="006D494B" w:rsidRDefault="00711D71">
                <w:pPr>
                  <w:pStyle w:val="a3"/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="00105EC8"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5317BA">
                  <w:rPr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8FB" w:rsidRDefault="001058FB" w:rsidP="00711D71">
      <w:r>
        <w:separator/>
      </w:r>
    </w:p>
  </w:footnote>
  <w:footnote w:type="continuationSeparator" w:id="0">
    <w:p w:rsidR="001058FB" w:rsidRDefault="001058FB" w:rsidP="00711D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27F1"/>
    <w:rsid w:val="000B3D8F"/>
    <w:rsid w:val="001058FB"/>
    <w:rsid w:val="00105EC8"/>
    <w:rsid w:val="005317BA"/>
    <w:rsid w:val="00711D71"/>
    <w:rsid w:val="00F72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7F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F727F1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F727F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F727F1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317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317BA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1095</Characters>
  <Application>Microsoft Office Word</Application>
  <DocSecurity>0</DocSecurity>
  <Lines>9</Lines>
  <Paragraphs>2</Paragraphs>
  <ScaleCrop>false</ScaleCrop>
  <Company>P R C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2018-08-31T03:06:00Z</dcterms:created>
  <dcterms:modified xsi:type="dcterms:W3CDTF">2018-08-31T03:07:00Z</dcterms:modified>
</cp:coreProperties>
</file>