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40F" w:rsidRDefault="00F3540F" w:rsidP="00FD2B0F">
      <w:pPr>
        <w:rPr>
          <w:sz w:val="32"/>
          <w:szCs w:val="32"/>
        </w:rPr>
      </w:pPr>
      <w:bookmarkStart w:id="0" w:name="zhengwen"/>
      <w:r w:rsidRPr="003A2101">
        <w:rPr>
          <w:rFonts w:ascii="黑体" w:eastAsia="黑体" w:hAnsi="黑体" w:hint="eastAsia"/>
          <w:sz w:val="32"/>
          <w:szCs w:val="32"/>
        </w:rPr>
        <w:t>附件1</w:t>
      </w:r>
    </w:p>
    <w:p w:rsidR="00F3540F" w:rsidRPr="00200A95" w:rsidRDefault="00F3540F" w:rsidP="00F3540F">
      <w:pPr>
        <w:ind w:firstLineChars="200" w:firstLine="640"/>
        <w:rPr>
          <w:rFonts w:eastAsia="方正小标宋简体"/>
          <w:sz w:val="32"/>
          <w:szCs w:val="32"/>
        </w:rPr>
      </w:pPr>
    </w:p>
    <w:p w:rsidR="00F3540F" w:rsidRPr="00200A95" w:rsidRDefault="00F3540F" w:rsidP="00F3540F">
      <w:pPr>
        <w:jc w:val="center"/>
        <w:rPr>
          <w:szCs w:val="21"/>
        </w:rPr>
      </w:pPr>
      <w:r w:rsidRPr="00200A95">
        <w:rPr>
          <w:rFonts w:eastAsia="方正小标宋简体" w:hint="eastAsia"/>
          <w:bCs/>
          <w:sz w:val="44"/>
          <w:szCs w:val="44"/>
        </w:rPr>
        <w:t>广西双健科技有限公司</w:t>
      </w:r>
      <w:r w:rsidRPr="00200A95">
        <w:rPr>
          <w:rFonts w:eastAsia="方正小标宋简体" w:hint="eastAsia"/>
          <w:sz w:val="44"/>
          <w:szCs w:val="44"/>
        </w:rPr>
        <w:t>检查情况表</w:t>
      </w:r>
    </w:p>
    <w:tbl>
      <w:tblPr>
        <w:tblW w:w="8789"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1"/>
        <w:gridCol w:w="78"/>
        <w:gridCol w:w="3324"/>
        <w:gridCol w:w="1985"/>
        <w:gridCol w:w="1701"/>
      </w:tblGrid>
      <w:tr w:rsidR="00F3540F" w:rsidRPr="00200A95" w:rsidTr="0005282A">
        <w:trPr>
          <w:trHeight w:val="419"/>
          <w:jc w:val="center"/>
        </w:trPr>
        <w:tc>
          <w:tcPr>
            <w:tcW w:w="1779" w:type="dxa"/>
            <w:gridSpan w:val="2"/>
            <w:vAlign w:val="center"/>
          </w:tcPr>
          <w:p w:rsidR="00F3540F" w:rsidRPr="00200A95" w:rsidRDefault="00F3540F" w:rsidP="0005282A">
            <w:pPr>
              <w:snapToGrid w:val="0"/>
              <w:spacing w:line="240" w:lineRule="atLeast"/>
              <w:ind w:rightChars="-36" w:right="-76"/>
              <w:jc w:val="center"/>
              <w:rPr>
                <w:szCs w:val="21"/>
              </w:rPr>
            </w:pPr>
            <w:r w:rsidRPr="00200A95">
              <w:rPr>
                <w:rFonts w:hint="eastAsia"/>
                <w:szCs w:val="21"/>
              </w:rPr>
              <w:t>企业名称</w:t>
            </w:r>
          </w:p>
        </w:tc>
        <w:tc>
          <w:tcPr>
            <w:tcW w:w="3324" w:type="dxa"/>
            <w:vAlign w:val="center"/>
          </w:tcPr>
          <w:p w:rsidR="00F3540F" w:rsidRPr="00200A95" w:rsidRDefault="00F3540F" w:rsidP="0005282A">
            <w:pPr>
              <w:jc w:val="center"/>
              <w:rPr>
                <w:bCs/>
                <w:szCs w:val="21"/>
              </w:rPr>
            </w:pPr>
            <w:r w:rsidRPr="00200A95">
              <w:rPr>
                <w:rFonts w:hint="eastAsia"/>
                <w:bCs/>
                <w:szCs w:val="21"/>
              </w:rPr>
              <w:t>广西双健科技有限公司</w:t>
            </w:r>
          </w:p>
        </w:tc>
        <w:tc>
          <w:tcPr>
            <w:tcW w:w="1985" w:type="dxa"/>
            <w:vAlign w:val="center"/>
          </w:tcPr>
          <w:p w:rsidR="00F3540F" w:rsidRPr="00200A95" w:rsidRDefault="00F3540F" w:rsidP="0005282A">
            <w:pPr>
              <w:snapToGrid w:val="0"/>
              <w:spacing w:line="240" w:lineRule="atLeast"/>
              <w:ind w:rightChars="-36" w:right="-76" w:firstLineChars="18" w:firstLine="38"/>
              <w:jc w:val="center"/>
              <w:rPr>
                <w:szCs w:val="21"/>
              </w:rPr>
            </w:pPr>
            <w:r w:rsidRPr="00200A95">
              <w:rPr>
                <w:rFonts w:hint="eastAsia"/>
                <w:szCs w:val="21"/>
              </w:rPr>
              <w:t>法定代表人</w:t>
            </w:r>
          </w:p>
        </w:tc>
        <w:tc>
          <w:tcPr>
            <w:tcW w:w="1701" w:type="dxa"/>
            <w:vAlign w:val="center"/>
          </w:tcPr>
          <w:p w:rsidR="00F3540F" w:rsidRPr="00200A95" w:rsidRDefault="00F3540F" w:rsidP="0005282A">
            <w:pPr>
              <w:jc w:val="center"/>
              <w:rPr>
                <w:b/>
                <w:bCs/>
                <w:w w:val="80"/>
                <w:szCs w:val="21"/>
              </w:rPr>
            </w:pPr>
            <w:r w:rsidRPr="00200A95">
              <w:rPr>
                <w:rFonts w:hint="eastAsia"/>
                <w:bCs/>
                <w:szCs w:val="21"/>
              </w:rPr>
              <w:t>李建平</w:t>
            </w:r>
          </w:p>
        </w:tc>
      </w:tr>
      <w:tr w:rsidR="00F3540F" w:rsidRPr="00200A95" w:rsidTr="0005282A">
        <w:trPr>
          <w:trHeight w:val="374"/>
          <w:jc w:val="center"/>
        </w:trPr>
        <w:tc>
          <w:tcPr>
            <w:tcW w:w="1779" w:type="dxa"/>
            <w:gridSpan w:val="2"/>
            <w:vAlign w:val="center"/>
          </w:tcPr>
          <w:p w:rsidR="00F3540F" w:rsidRPr="00200A95" w:rsidRDefault="00F3540F" w:rsidP="0005282A">
            <w:pPr>
              <w:ind w:rightChars="-36" w:right="-76"/>
              <w:jc w:val="center"/>
              <w:rPr>
                <w:szCs w:val="21"/>
              </w:rPr>
            </w:pPr>
            <w:r w:rsidRPr="00200A95">
              <w:rPr>
                <w:rFonts w:hint="eastAsia"/>
                <w:szCs w:val="21"/>
              </w:rPr>
              <w:t>企业负责人</w:t>
            </w:r>
          </w:p>
        </w:tc>
        <w:tc>
          <w:tcPr>
            <w:tcW w:w="3324" w:type="dxa"/>
            <w:vAlign w:val="center"/>
          </w:tcPr>
          <w:p w:rsidR="00F3540F" w:rsidRPr="00200A95" w:rsidRDefault="00F3540F" w:rsidP="0005282A">
            <w:pPr>
              <w:jc w:val="center"/>
              <w:rPr>
                <w:bCs/>
                <w:szCs w:val="21"/>
              </w:rPr>
            </w:pPr>
            <w:r w:rsidRPr="00200A95">
              <w:rPr>
                <w:rFonts w:hint="eastAsia"/>
                <w:bCs/>
                <w:szCs w:val="21"/>
              </w:rPr>
              <w:t>李建平</w:t>
            </w:r>
          </w:p>
        </w:tc>
        <w:tc>
          <w:tcPr>
            <w:tcW w:w="1985" w:type="dxa"/>
            <w:vAlign w:val="center"/>
          </w:tcPr>
          <w:p w:rsidR="00F3540F" w:rsidRPr="00200A95" w:rsidRDefault="00F3540F" w:rsidP="0005282A">
            <w:pPr>
              <w:snapToGrid w:val="0"/>
              <w:spacing w:line="240" w:lineRule="atLeast"/>
              <w:ind w:rightChars="-36" w:right="-76" w:firstLineChars="18" w:firstLine="38"/>
              <w:jc w:val="center"/>
              <w:rPr>
                <w:szCs w:val="21"/>
              </w:rPr>
            </w:pPr>
            <w:r w:rsidRPr="00200A95">
              <w:rPr>
                <w:rFonts w:hint="eastAsia"/>
                <w:szCs w:val="21"/>
              </w:rPr>
              <w:t>管理者代表</w:t>
            </w:r>
          </w:p>
        </w:tc>
        <w:tc>
          <w:tcPr>
            <w:tcW w:w="1701" w:type="dxa"/>
            <w:vAlign w:val="center"/>
          </w:tcPr>
          <w:p w:rsidR="00F3540F" w:rsidRPr="00200A95" w:rsidRDefault="00F3540F" w:rsidP="0005282A">
            <w:pPr>
              <w:jc w:val="center"/>
              <w:rPr>
                <w:b/>
                <w:bCs/>
                <w:w w:val="80"/>
                <w:szCs w:val="21"/>
              </w:rPr>
            </w:pPr>
            <w:r w:rsidRPr="00200A95">
              <w:rPr>
                <w:rFonts w:hint="eastAsia"/>
                <w:bCs/>
                <w:szCs w:val="21"/>
              </w:rPr>
              <w:t>杨继智</w:t>
            </w:r>
          </w:p>
        </w:tc>
      </w:tr>
      <w:tr w:rsidR="00F3540F" w:rsidRPr="00200A95" w:rsidTr="0005282A">
        <w:trPr>
          <w:trHeight w:val="737"/>
          <w:jc w:val="center"/>
        </w:trPr>
        <w:tc>
          <w:tcPr>
            <w:tcW w:w="1779" w:type="dxa"/>
            <w:gridSpan w:val="2"/>
            <w:vAlign w:val="center"/>
          </w:tcPr>
          <w:p w:rsidR="00F3540F" w:rsidRPr="00200A95" w:rsidRDefault="00F3540F" w:rsidP="0005282A">
            <w:pPr>
              <w:jc w:val="center"/>
              <w:rPr>
                <w:szCs w:val="21"/>
              </w:rPr>
            </w:pPr>
            <w:r w:rsidRPr="00200A95">
              <w:rPr>
                <w:rFonts w:hint="eastAsia"/>
                <w:szCs w:val="21"/>
              </w:rPr>
              <w:t>注册地址</w:t>
            </w:r>
          </w:p>
        </w:tc>
        <w:tc>
          <w:tcPr>
            <w:tcW w:w="7010" w:type="dxa"/>
            <w:gridSpan w:val="3"/>
            <w:vAlign w:val="center"/>
          </w:tcPr>
          <w:p w:rsidR="00F3540F" w:rsidRPr="00200A95" w:rsidRDefault="00F3540F" w:rsidP="0005282A">
            <w:pPr>
              <w:jc w:val="center"/>
              <w:rPr>
                <w:bCs/>
                <w:szCs w:val="21"/>
              </w:rPr>
            </w:pPr>
            <w:r w:rsidRPr="00200A95">
              <w:rPr>
                <w:rFonts w:hint="eastAsia"/>
                <w:bCs/>
                <w:szCs w:val="21"/>
              </w:rPr>
              <w:t>宾阳县黎塘工业集中区黎塘转盘双运南侧</w:t>
            </w:r>
          </w:p>
        </w:tc>
      </w:tr>
      <w:tr w:rsidR="00F3540F" w:rsidRPr="00200A95" w:rsidTr="0005282A">
        <w:trPr>
          <w:trHeight w:val="436"/>
          <w:jc w:val="center"/>
        </w:trPr>
        <w:tc>
          <w:tcPr>
            <w:tcW w:w="1779" w:type="dxa"/>
            <w:gridSpan w:val="2"/>
            <w:vAlign w:val="center"/>
          </w:tcPr>
          <w:p w:rsidR="00F3540F" w:rsidRPr="00200A95" w:rsidRDefault="00F3540F" w:rsidP="0005282A">
            <w:pPr>
              <w:jc w:val="center"/>
              <w:rPr>
                <w:szCs w:val="21"/>
              </w:rPr>
            </w:pPr>
            <w:r w:rsidRPr="00200A95">
              <w:rPr>
                <w:rFonts w:hint="eastAsia"/>
                <w:szCs w:val="21"/>
              </w:rPr>
              <w:t>生产地址</w:t>
            </w:r>
          </w:p>
        </w:tc>
        <w:tc>
          <w:tcPr>
            <w:tcW w:w="7010" w:type="dxa"/>
            <w:gridSpan w:val="3"/>
            <w:vAlign w:val="center"/>
          </w:tcPr>
          <w:p w:rsidR="00F3540F" w:rsidRPr="00200A95" w:rsidRDefault="00F3540F" w:rsidP="0005282A">
            <w:pPr>
              <w:jc w:val="center"/>
              <w:rPr>
                <w:bCs/>
                <w:szCs w:val="21"/>
              </w:rPr>
            </w:pPr>
            <w:r w:rsidRPr="00200A95">
              <w:rPr>
                <w:rFonts w:hint="eastAsia"/>
                <w:bCs/>
                <w:szCs w:val="21"/>
              </w:rPr>
              <w:t>广西宾阳县黎塘镇工业集中区黎塘转盘双运路南侧</w:t>
            </w:r>
            <w:r w:rsidRPr="00200A95">
              <w:rPr>
                <w:rFonts w:hint="eastAsia"/>
                <w:bCs/>
                <w:szCs w:val="21"/>
              </w:rPr>
              <w:t>A</w:t>
            </w:r>
            <w:r w:rsidRPr="00200A95">
              <w:rPr>
                <w:rFonts w:hint="eastAsia"/>
                <w:bCs/>
                <w:szCs w:val="21"/>
              </w:rPr>
              <w:t>区综合楼一层、</w:t>
            </w:r>
            <w:r w:rsidRPr="00200A95">
              <w:rPr>
                <w:rFonts w:hint="eastAsia"/>
                <w:bCs/>
                <w:szCs w:val="21"/>
              </w:rPr>
              <w:t>B</w:t>
            </w:r>
            <w:r w:rsidRPr="00200A95">
              <w:rPr>
                <w:rFonts w:hint="eastAsia"/>
                <w:bCs/>
                <w:szCs w:val="21"/>
              </w:rPr>
              <w:t>区</w:t>
            </w:r>
          </w:p>
        </w:tc>
      </w:tr>
      <w:tr w:rsidR="00F3540F" w:rsidRPr="00200A95" w:rsidTr="0005282A">
        <w:trPr>
          <w:trHeight w:val="516"/>
          <w:jc w:val="center"/>
        </w:trPr>
        <w:tc>
          <w:tcPr>
            <w:tcW w:w="1779" w:type="dxa"/>
            <w:gridSpan w:val="2"/>
            <w:vAlign w:val="center"/>
          </w:tcPr>
          <w:p w:rsidR="00F3540F" w:rsidRPr="00200A95" w:rsidRDefault="00F3540F" w:rsidP="0005282A">
            <w:pPr>
              <w:jc w:val="center"/>
              <w:rPr>
                <w:szCs w:val="21"/>
              </w:rPr>
            </w:pPr>
            <w:r w:rsidRPr="00200A95">
              <w:rPr>
                <w:rFonts w:hint="eastAsia"/>
                <w:szCs w:val="21"/>
              </w:rPr>
              <w:t>检查日期</w:t>
            </w:r>
          </w:p>
        </w:tc>
        <w:tc>
          <w:tcPr>
            <w:tcW w:w="7010" w:type="dxa"/>
            <w:gridSpan w:val="3"/>
            <w:vAlign w:val="center"/>
          </w:tcPr>
          <w:p w:rsidR="00F3540F" w:rsidRPr="00200A95" w:rsidRDefault="00F3540F" w:rsidP="0005282A">
            <w:pPr>
              <w:jc w:val="center"/>
              <w:rPr>
                <w:szCs w:val="21"/>
              </w:rPr>
            </w:pPr>
            <w:r w:rsidRPr="00200A95">
              <w:rPr>
                <w:szCs w:val="21"/>
              </w:rPr>
              <w:t>2017</w:t>
            </w:r>
            <w:r w:rsidRPr="00200A95">
              <w:rPr>
                <w:szCs w:val="21"/>
              </w:rPr>
              <w:t>年</w:t>
            </w:r>
            <w:r w:rsidRPr="00200A95">
              <w:rPr>
                <w:szCs w:val="21"/>
              </w:rPr>
              <w:t>6</w:t>
            </w:r>
            <w:r w:rsidRPr="00200A95">
              <w:rPr>
                <w:szCs w:val="21"/>
              </w:rPr>
              <w:t>月</w:t>
            </w:r>
            <w:r w:rsidRPr="00200A95">
              <w:rPr>
                <w:szCs w:val="21"/>
              </w:rPr>
              <w:t>20</w:t>
            </w:r>
            <w:r w:rsidRPr="00200A95">
              <w:rPr>
                <w:szCs w:val="21"/>
              </w:rPr>
              <w:t>日</w:t>
            </w:r>
            <w:r w:rsidRPr="00200A95">
              <w:rPr>
                <w:szCs w:val="21"/>
              </w:rPr>
              <w:t>—6</w:t>
            </w:r>
            <w:r w:rsidRPr="00200A95">
              <w:rPr>
                <w:szCs w:val="21"/>
              </w:rPr>
              <w:t>月</w:t>
            </w:r>
            <w:r w:rsidRPr="00200A95">
              <w:rPr>
                <w:szCs w:val="21"/>
              </w:rPr>
              <w:t>2</w:t>
            </w:r>
            <w:r w:rsidRPr="00200A95">
              <w:rPr>
                <w:rFonts w:hint="eastAsia"/>
                <w:szCs w:val="21"/>
              </w:rPr>
              <w:t>1</w:t>
            </w:r>
            <w:r w:rsidRPr="00200A95">
              <w:rPr>
                <w:szCs w:val="21"/>
              </w:rPr>
              <w:t>日</w:t>
            </w:r>
          </w:p>
        </w:tc>
      </w:tr>
      <w:tr w:rsidR="00F3540F" w:rsidRPr="00200A95" w:rsidTr="0005282A">
        <w:trPr>
          <w:trHeight w:val="454"/>
          <w:jc w:val="center"/>
        </w:trPr>
        <w:tc>
          <w:tcPr>
            <w:tcW w:w="1779" w:type="dxa"/>
            <w:gridSpan w:val="2"/>
            <w:vAlign w:val="center"/>
          </w:tcPr>
          <w:p w:rsidR="00F3540F" w:rsidRPr="00200A95" w:rsidRDefault="00F3540F" w:rsidP="0005282A">
            <w:pPr>
              <w:jc w:val="center"/>
              <w:rPr>
                <w:szCs w:val="21"/>
              </w:rPr>
            </w:pPr>
            <w:r w:rsidRPr="00200A95">
              <w:rPr>
                <w:rFonts w:hint="eastAsia"/>
                <w:szCs w:val="21"/>
              </w:rPr>
              <w:t>产品名称</w:t>
            </w:r>
          </w:p>
        </w:tc>
        <w:tc>
          <w:tcPr>
            <w:tcW w:w="7010" w:type="dxa"/>
            <w:gridSpan w:val="3"/>
            <w:vAlign w:val="center"/>
          </w:tcPr>
          <w:p w:rsidR="00F3540F" w:rsidRPr="00200A95" w:rsidRDefault="00F3540F" w:rsidP="0005282A">
            <w:pPr>
              <w:jc w:val="center"/>
              <w:rPr>
                <w:bCs/>
                <w:szCs w:val="21"/>
              </w:rPr>
            </w:pPr>
            <w:r w:rsidRPr="00200A95">
              <w:rPr>
                <w:rFonts w:hint="eastAsia"/>
                <w:bCs/>
                <w:szCs w:val="21"/>
              </w:rPr>
              <w:t>一次性使用输液器带针</w:t>
            </w:r>
          </w:p>
        </w:tc>
      </w:tr>
      <w:tr w:rsidR="00F3540F" w:rsidRPr="00200A95" w:rsidTr="0005282A">
        <w:trPr>
          <w:trHeight w:val="534"/>
          <w:jc w:val="center"/>
        </w:trPr>
        <w:tc>
          <w:tcPr>
            <w:tcW w:w="1779" w:type="dxa"/>
            <w:gridSpan w:val="2"/>
            <w:vAlign w:val="center"/>
          </w:tcPr>
          <w:p w:rsidR="00F3540F" w:rsidRPr="00200A95" w:rsidRDefault="00F3540F" w:rsidP="0005282A">
            <w:pPr>
              <w:jc w:val="center"/>
              <w:rPr>
                <w:szCs w:val="21"/>
              </w:rPr>
            </w:pPr>
            <w:r w:rsidRPr="00200A95">
              <w:rPr>
                <w:rFonts w:hint="eastAsia"/>
                <w:szCs w:val="21"/>
              </w:rPr>
              <w:t>检查目的</w:t>
            </w:r>
          </w:p>
        </w:tc>
        <w:tc>
          <w:tcPr>
            <w:tcW w:w="7010" w:type="dxa"/>
            <w:gridSpan w:val="3"/>
            <w:vAlign w:val="center"/>
          </w:tcPr>
          <w:p w:rsidR="00F3540F" w:rsidRPr="00200A95" w:rsidRDefault="00F3540F" w:rsidP="0005282A">
            <w:pPr>
              <w:jc w:val="center"/>
              <w:rPr>
                <w:szCs w:val="21"/>
              </w:rPr>
            </w:pPr>
            <w:r w:rsidRPr="00200A95">
              <w:rPr>
                <w:szCs w:val="21"/>
              </w:rPr>
              <w:t>合规检查</w:t>
            </w:r>
          </w:p>
        </w:tc>
      </w:tr>
      <w:tr w:rsidR="00F3540F" w:rsidRPr="00200A95" w:rsidTr="0005282A">
        <w:trPr>
          <w:trHeight w:val="884"/>
          <w:jc w:val="center"/>
        </w:trPr>
        <w:tc>
          <w:tcPr>
            <w:tcW w:w="1779" w:type="dxa"/>
            <w:gridSpan w:val="2"/>
            <w:vAlign w:val="center"/>
          </w:tcPr>
          <w:p w:rsidR="00F3540F" w:rsidRPr="00200A95" w:rsidRDefault="00F3540F" w:rsidP="0005282A">
            <w:pPr>
              <w:jc w:val="center"/>
              <w:rPr>
                <w:szCs w:val="21"/>
              </w:rPr>
            </w:pPr>
            <w:r w:rsidRPr="00200A95">
              <w:rPr>
                <w:rFonts w:hint="eastAsia"/>
                <w:szCs w:val="21"/>
              </w:rPr>
              <w:t>检查依据</w:t>
            </w:r>
          </w:p>
        </w:tc>
        <w:tc>
          <w:tcPr>
            <w:tcW w:w="7010" w:type="dxa"/>
            <w:gridSpan w:val="3"/>
            <w:vAlign w:val="center"/>
          </w:tcPr>
          <w:p w:rsidR="00F3540F" w:rsidRDefault="00F3540F" w:rsidP="0005282A">
            <w:pPr>
              <w:jc w:val="center"/>
              <w:rPr>
                <w:szCs w:val="21"/>
              </w:rPr>
            </w:pPr>
            <w:r w:rsidRPr="00200A95">
              <w:rPr>
                <w:rFonts w:hint="eastAsia"/>
                <w:szCs w:val="21"/>
              </w:rPr>
              <w:t>《</w:t>
            </w:r>
            <w:r w:rsidRPr="00200A95">
              <w:rPr>
                <w:szCs w:val="21"/>
              </w:rPr>
              <w:t>医疗器械生产质量管理规范</w:t>
            </w:r>
            <w:r w:rsidRPr="00200A95">
              <w:rPr>
                <w:rFonts w:hint="eastAsia"/>
                <w:szCs w:val="21"/>
              </w:rPr>
              <w:t>》</w:t>
            </w:r>
          </w:p>
          <w:p w:rsidR="00F3540F" w:rsidRPr="00200A95" w:rsidRDefault="00F3540F" w:rsidP="0005282A">
            <w:pPr>
              <w:jc w:val="center"/>
              <w:rPr>
                <w:szCs w:val="21"/>
              </w:rPr>
            </w:pPr>
            <w:r w:rsidRPr="00200A95">
              <w:rPr>
                <w:rFonts w:hint="eastAsia"/>
                <w:szCs w:val="21"/>
              </w:rPr>
              <w:t>《医疗器械生产质量管理规范</w:t>
            </w:r>
            <w:r w:rsidRPr="00200A95">
              <w:rPr>
                <w:szCs w:val="21"/>
              </w:rPr>
              <w:t>附录无菌医疗器械</w:t>
            </w:r>
            <w:r w:rsidRPr="00200A95">
              <w:rPr>
                <w:rFonts w:hint="eastAsia"/>
                <w:szCs w:val="21"/>
              </w:rPr>
              <w:t>》</w:t>
            </w:r>
          </w:p>
        </w:tc>
      </w:tr>
      <w:tr w:rsidR="00F3540F" w:rsidRPr="00200A95" w:rsidTr="0005282A">
        <w:trPr>
          <w:trHeight w:val="884"/>
          <w:jc w:val="center"/>
        </w:trPr>
        <w:tc>
          <w:tcPr>
            <w:tcW w:w="8789" w:type="dxa"/>
            <w:gridSpan w:val="5"/>
            <w:vAlign w:val="center"/>
          </w:tcPr>
          <w:p w:rsidR="00F3540F" w:rsidRPr="00200A95" w:rsidRDefault="00F3540F" w:rsidP="0005282A">
            <w:pPr>
              <w:jc w:val="center"/>
              <w:rPr>
                <w:b/>
                <w:bCs/>
                <w:szCs w:val="21"/>
              </w:rPr>
            </w:pPr>
            <w:r w:rsidRPr="00200A95">
              <w:rPr>
                <w:rFonts w:hint="eastAsia"/>
                <w:b/>
                <w:bCs/>
                <w:szCs w:val="21"/>
              </w:rPr>
              <w:t>主要缺陷和问题及其判定依据</w:t>
            </w:r>
          </w:p>
          <w:p w:rsidR="00F3540F" w:rsidRPr="00200A95" w:rsidRDefault="00F3540F" w:rsidP="0005282A">
            <w:pPr>
              <w:jc w:val="center"/>
              <w:rPr>
                <w:szCs w:val="21"/>
              </w:rPr>
            </w:pPr>
            <w:r w:rsidRPr="00200A95">
              <w:rPr>
                <w:rFonts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F3540F" w:rsidRPr="00200A95" w:rsidTr="0005282A">
        <w:trPr>
          <w:trHeight w:val="499"/>
          <w:jc w:val="center"/>
        </w:trPr>
        <w:tc>
          <w:tcPr>
            <w:tcW w:w="1701" w:type="dxa"/>
            <w:vAlign w:val="center"/>
          </w:tcPr>
          <w:p w:rsidR="00F3540F" w:rsidRPr="00200A95" w:rsidRDefault="00F3540F" w:rsidP="0005282A">
            <w:pPr>
              <w:jc w:val="center"/>
              <w:rPr>
                <w:szCs w:val="21"/>
              </w:rPr>
            </w:pPr>
            <w:r w:rsidRPr="00200A95">
              <w:rPr>
                <w:rFonts w:hint="eastAsia"/>
                <w:b/>
                <w:bCs/>
                <w:szCs w:val="21"/>
              </w:rPr>
              <w:t>依据条款</w:t>
            </w:r>
          </w:p>
        </w:tc>
        <w:tc>
          <w:tcPr>
            <w:tcW w:w="7088" w:type="dxa"/>
            <w:gridSpan w:val="4"/>
            <w:vAlign w:val="center"/>
          </w:tcPr>
          <w:p w:rsidR="00F3540F" w:rsidRPr="00200A95" w:rsidRDefault="00F3540F" w:rsidP="0005282A">
            <w:pPr>
              <w:jc w:val="center"/>
              <w:rPr>
                <w:szCs w:val="21"/>
              </w:rPr>
            </w:pPr>
            <w:r w:rsidRPr="00200A95">
              <w:rPr>
                <w:rFonts w:hint="eastAsia"/>
                <w:szCs w:val="21"/>
              </w:rPr>
              <w:t>缺陷和问题描述</w:t>
            </w:r>
          </w:p>
        </w:tc>
      </w:tr>
      <w:tr w:rsidR="00F3540F" w:rsidRPr="00200A95" w:rsidTr="0005282A">
        <w:trPr>
          <w:trHeight w:val="563"/>
          <w:jc w:val="center"/>
        </w:trPr>
        <w:tc>
          <w:tcPr>
            <w:tcW w:w="1701" w:type="dxa"/>
            <w:vAlign w:val="center"/>
          </w:tcPr>
          <w:p w:rsidR="00F3540F" w:rsidRPr="00200A95" w:rsidRDefault="00F3540F" w:rsidP="0005282A">
            <w:pPr>
              <w:rPr>
                <w:szCs w:val="21"/>
              </w:rPr>
            </w:pPr>
          </w:p>
        </w:tc>
        <w:tc>
          <w:tcPr>
            <w:tcW w:w="7088" w:type="dxa"/>
            <w:gridSpan w:val="4"/>
            <w:vAlign w:val="center"/>
          </w:tcPr>
          <w:p w:rsidR="00F3540F" w:rsidRPr="00200A95" w:rsidRDefault="00F3540F" w:rsidP="0005282A">
            <w:pPr>
              <w:rPr>
                <w:szCs w:val="21"/>
              </w:rPr>
            </w:pPr>
            <w:r w:rsidRPr="00200A95">
              <w:rPr>
                <w:szCs w:val="21"/>
              </w:rPr>
              <w:t>现场检查发现</w:t>
            </w:r>
            <w:r w:rsidRPr="00200A95">
              <w:rPr>
                <w:rFonts w:hint="eastAsia"/>
                <w:szCs w:val="21"/>
              </w:rPr>
              <w:t>7</w:t>
            </w:r>
            <w:r w:rsidRPr="00200A95">
              <w:rPr>
                <w:szCs w:val="21"/>
              </w:rPr>
              <w:t>项严重缺陷：</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规范第十条</w:t>
            </w:r>
          </w:p>
        </w:tc>
        <w:tc>
          <w:tcPr>
            <w:tcW w:w="7088" w:type="dxa"/>
            <w:gridSpan w:val="4"/>
            <w:vAlign w:val="center"/>
          </w:tcPr>
          <w:p w:rsidR="00F3540F" w:rsidRPr="00200A95" w:rsidRDefault="00F3540F" w:rsidP="0005282A">
            <w:pPr>
              <w:spacing w:line="360" w:lineRule="auto"/>
              <w:rPr>
                <w:szCs w:val="21"/>
              </w:rPr>
            </w:pPr>
            <w:r w:rsidRPr="00200A95">
              <w:rPr>
                <w:szCs w:val="21"/>
              </w:rPr>
              <w:t>质量部</w:t>
            </w:r>
            <w:r>
              <w:rPr>
                <w:rFonts w:hint="eastAsia"/>
                <w:szCs w:val="21"/>
              </w:rPr>
              <w:t>某</w:t>
            </w:r>
            <w:r w:rsidRPr="00200A95">
              <w:rPr>
                <w:szCs w:val="21"/>
              </w:rPr>
              <w:t>专职检验员不具备所从事物理、化学、生物检验的专业知识背景，现场提问无法完整回答纯化水检查项目和产品出厂检验要求。</w:t>
            </w:r>
          </w:p>
        </w:tc>
      </w:tr>
      <w:tr w:rsidR="00F3540F" w:rsidRPr="00200A95" w:rsidTr="0005282A">
        <w:trPr>
          <w:trHeight w:val="637"/>
          <w:jc w:val="center"/>
        </w:trPr>
        <w:tc>
          <w:tcPr>
            <w:tcW w:w="1701" w:type="dxa"/>
            <w:vAlign w:val="center"/>
          </w:tcPr>
          <w:p w:rsidR="00F3540F" w:rsidRPr="00200A95" w:rsidRDefault="00F3540F" w:rsidP="0005282A">
            <w:pPr>
              <w:spacing w:line="360" w:lineRule="auto"/>
              <w:rPr>
                <w:szCs w:val="21"/>
              </w:rPr>
            </w:pPr>
            <w:r w:rsidRPr="00200A95">
              <w:rPr>
                <w:szCs w:val="21"/>
              </w:rPr>
              <w:t>规范第十三条</w:t>
            </w:r>
          </w:p>
        </w:tc>
        <w:tc>
          <w:tcPr>
            <w:tcW w:w="7088" w:type="dxa"/>
            <w:gridSpan w:val="4"/>
            <w:vAlign w:val="center"/>
          </w:tcPr>
          <w:p w:rsidR="00F3540F" w:rsidRPr="00200A95" w:rsidRDefault="00F3540F" w:rsidP="0005282A">
            <w:pPr>
              <w:spacing w:line="360" w:lineRule="auto"/>
              <w:rPr>
                <w:szCs w:val="21"/>
              </w:rPr>
            </w:pPr>
            <w:r w:rsidRPr="00200A95">
              <w:rPr>
                <w:szCs w:val="21"/>
              </w:rPr>
              <w:t>注塑、挤塑车间的粒料通过粉碎车间的拌料间</w:t>
            </w:r>
            <w:r w:rsidRPr="00200A95">
              <w:rPr>
                <w:rFonts w:hint="eastAsia"/>
                <w:szCs w:val="21"/>
              </w:rPr>
              <w:t>进入车间</w:t>
            </w:r>
            <w:r w:rsidRPr="00200A95">
              <w:rPr>
                <w:szCs w:val="21"/>
              </w:rPr>
              <w:t>。</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规范第十</w:t>
            </w:r>
            <w:r w:rsidRPr="00200A95">
              <w:rPr>
                <w:rFonts w:hint="eastAsia"/>
                <w:szCs w:val="21"/>
              </w:rPr>
              <w:t>八</w:t>
            </w:r>
            <w:r w:rsidRPr="00200A95">
              <w:rPr>
                <w:szCs w:val="21"/>
              </w:rPr>
              <w:t>条</w:t>
            </w:r>
          </w:p>
        </w:tc>
        <w:tc>
          <w:tcPr>
            <w:tcW w:w="7088" w:type="dxa"/>
            <w:gridSpan w:val="4"/>
            <w:vAlign w:val="center"/>
          </w:tcPr>
          <w:p w:rsidR="00F3540F" w:rsidRPr="00200A95" w:rsidRDefault="00F3540F" w:rsidP="0005282A">
            <w:pPr>
              <w:spacing w:line="360" w:lineRule="auto"/>
              <w:rPr>
                <w:szCs w:val="21"/>
              </w:rPr>
            </w:pPr>
            <w:r w:rsidRPr="00200A95">
              <w:rPr>
                <w:szCs w:val="21"/>
              </w:rPr>
              <w:t>抽查</w:t>
            </w:r>
            <w:r w:rsidRPr="00200A95">
              <w:rPr>
                <w:szCs w:val="21"/>
              </w:rPr>
              <w:t>2017</w:t>
            </w:r>
            <w:r w:rsidRPr="00200A95">
              <w:rPr>
                <w:szCs w:val="21"/>
              </w:rPr>
              <w:t>年</w:t>
            </w:r>
            <w:r w:rsidRPr="00200A95">
              <w:rPr>
                <w:szCs w:val="21"/>
              </w:rPr>
              <w:t>3</w:t>
            </w:r>
            <w:r w:rsidRPr="00200A95">
              <w:rPr>
                <w:szCs w:val="21"/>
              </w:rPr>
              <w:t>月</w:t>
            </w:r>
            <w:r w:rsidRPr="00200A95">
              <w:rPr>
                <w:szCs w:val="21"/>
              </w:rPr>
              <w:t>19</w:t>
            </w:r>
            <w:r w:rsidRPr="00200A95">
              <w:rPr>
                <w:szCs w:val="21"/>
              </w:rPr>
              <w:t>日对回水口</w:t>
            </w:r>
            <w:r w:rsidRPr="00200A95">
              <w:rPr>
                <w:szCs w:val="21"/>
              </w:rPr>
              <w:t>3</w:t>
            </w:r>
            <w:r w:rsidRPr="00200A95">
              <w:rPr>
                <w:szCs w:val="21"/>
              </w:rPr>
              <w:t>的纯化水检测报告出具的总有机碳和氨的检测结果为合格，但企业不具备检测能力。</w:t>
            </w:r>
          </w:p>
        </w:tc>
      </w:tr>
      <w:tr w:rsidR="00F3540F" w:rsidRPr="00200A95" w:rsidTr="0005282A">
        <w:trPr>
          <w:trHeight w:val="745"/>
          <w:jc w:val="center"/>
        </w:trPr>
        <w:tc>
          <w:tcPr>
            <w:tcW w:w="1701" w:type="dxa"/>
            <w:vAlign w:val="center"/>
          </w:tcPr>
          <w:p w:rsidR="00F3540F" w:rsidRPr="00200A95" w:rsidRDefault="00F3540F" w:rsidP="0005282A">
            <w:pPr>
              <w:spacing w:line="360" w:lineRule="auto"/>
              <w:rPr>
                <w:szCs w:val="21"/>
              </w:rPr>
            </w:pPr>
            <w:r w:rsidRPr="00200A95">
              <w:rPr>
                <w:szCs w:val="21"/>
              </w:rPr>
              <w:t>规范第十九条</w:t>
            </w:r>
          </w:p>
        </w:tc>
        <w:tc>
          <w:tcPr>
            <w:tcW w:w="7088" w:type="dxa"/>
            <w:gridSpan w:val="4"/>
            <w:vAlign w:val="center"/>
          </w:tcPr>
          <w:p w:rsidR="00F3540F" w:rsidRPr="00200A95" w:rsidRDefault="00F3540F" w:rsidP="0005282A">
            <w:pPr>
              <w:spacing w:line="360" w:lineRule="auto"/>
              <w:rPr>
                <w:szCs w:val="21"/>
              </w:rPr>
            </w:pPr>
            <w:r w:rsidRPr="00200A95">
              <w:rPr>
                <w:szCs w:val="21"/>
              </w:rPr>
              <w:t>洁净厂房内组装车间正在使用的</w:t>
            </w:r>
            <w:r w:rsidRPr="00200A95">
              <w:rPr>
                <w:szCs w:val="21"/>
              </w:rPr>
              <w:t>9</w:t>
            </w:r>
            <w:r w:rsidRPr="00200A95">
              <w:rPr>
                <w:szCs w:val="21"/>
              </w:rPr>
              <w:t>、</w:t>
            </w:r>
            <w:r w:rsidRPr="00200A95">
              <w:rPr>
                <w:szCs w:val="21"/>
              </w:rPr>
              <w:t>10</w:t>
            </w:r>
            <w:r w:rsidRPr="00200A95">
              <w:rPr>
                <w:szCs w:val="21"/>
              </w:rPr>
              <w:t>传递窗没有安装紫外灯。</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lastRenderedPageBreak/>
              <w:t>规范第五十条</w:t>
            </w:r>
          </w:p>
        </w:tc>
        <w:tc>
          <w:tcPr>
            <w:tcW w:w="7088" w:type="dxa"/>
            <w:gridSpan w:val="4"/>
            <w:vAlign w:val="center"/>
          </w:tcPr>
          <w:p w:rsidR="00F3540F" w:rsidRPr="00200A95" w:rsidRDefault="00F3540F" w:rsidP="0005282A">
            <w:pPr>
              <w:spacing w:line="360" w:lineRule="auto"/>
              <w:rPr>
                <w:szCs w:val="21"/>
              </w:rPr>
            </w:pPr>
            <w:r w:rsidRPr="00200A95">
              <w:rPr>
                <w:szCs w:val="21"/>
              </w:rPr>
              <w:t>一次性使用输液器带针（生产批号</w:t>
            </w:r>
            <w:r w:rsidRPr="00200A95">
              <w:rPr>
                <w:szCs w:val="21"/>
              </w:rPr>
              <w:t>20170321</w:t>
            </w:r>
            <w:r w:rsidRPr="00200A95">
              <w:rPr>
                <w:szCs w:val="21"/>
              </w:rPr>
              <w:t>）的批生产记录，未记录所使用的回料聚乙烯的生产批号，企业未提供回料聚乙烯的生产记录。</w:t>
            </w:r>
          </w:p>
          <w:p w:rsidR="00F3540F" w:rsidRPr="00200A95" w:rsidRDefault="00F3540F" w:rsidP="0005282A">
            <w:pPr>
              <w:spacing w:line="360" w:lineRule="auto"/>
              <w:rPr>
                <w:szCs w:val="21"/>
              </w:rPr>
            </w:pPr>
            <w:r w:rsidRPr="00200A95">
              <w:rPr>
                <w:szCs w:val="21"/>
              </w:rPr>
              <w:t>洁净车间中转库</w:t>
            </w:r>
            <w:r w:rsidRPr="00200A95">
              <w:rPr>
                <w:rFonts w:hint="eastAsia"/>
                <w:szCs w:val="21"/>
              </w:rPr>
              <w:t>有</w:t>
            </w:r>
            <w:r w:rsidRPr="00200A95">
              <w:rPr>
                <w:szCs w:val="21"/>
              </w:rPr>
              <w:t>一批标识为</w:t>
            </w:r>
            <w:r w:rsidRPr="00200A95">
              <w:rPr>
                <w:szCs w:val="21"/>
              </w:rPr>
              <w:t>0.45#</w:t>
            </w:r>
            <w:r w:rsidRPr="00200A95">
              <w:rPr>
                <w:szCs w:val="21"/>
              </w:rPr>
              <w:t>、</w:t>
            </w:r>
            <w:r w:rsidRPr="00200A95">
              <w:rPr>
                <w:szCs w:val="21"/>
              </w:rPr>
              <w:t>0.45×16</w:t>
            </w:r>
            <w:r w:rsidRPr="00200A95">
              <w:rPr>
                <w:szCs w:val="21"/>
              </w:rPr>
              <w:t>、生产日期为</w:t>
            </w:r>
            <w:r w:rsidRPr="00200A95">
              <w:rPr>
                <w:szCs w:val="21"/>
              </w:rPr>
              <w:t>2017.1.5</w:t>
            </w:r>
            <w:r w:rsidRPr="00200A95">
              <w:rPr>
                <w:szCs w:val="21"/>
              </w:rPr>
              <w:t>、数量</w:t>
            </w:r>
            <w:r w:rsidRPr="00200A95">
              <w:rPr>
                <w:szCs w:val="21"/>
              </w:rPr>
              <w:t>20000</w:t>
            </w:r>
            <w:r w:rsidRPr="00200A95">
              <w:rPr>
                <w:szCs w:val="21"/>
              </w:rPr>
              <w:t>支的输液针，在生产配件收发记录中描述为编号</w:t>
            </w:r>
            <w:r w:rsidRPr="00200A95">
              <w:rPr>
                <w:szCs w:val="21"/>
              </w:rPr>
              <w:t>S J/A-</w:t>
            </w:r>
            <w:r w:rsidRPr="00200A95">
              <w:rPr>
                <w:szCs w:val="21"/>
              </w:rPr>
              <w:t>生</w:t>
            </w:r>
            <w:r w:rsidRPr="00200A95">
              <w:rPr>
                <w:szCs w:val="21"/>
              </w:rPr>
              <w:t>-JL-021</w:t>
            </w:r>
            <w:r w:rsidRPr="00200A95">
              <w:rPr>
                <w:szCs w:val="21"/>
              </w:rPr>
              <w:t>、</w:t>
            </w:r>
            <w:r w:rsidRPr="00200A95">
              <w:rPr>
                <w:szCs w:val="21"/>
              </w:rPr>
              <w:t>0.45×15RWSB</w:t>
            </w:r>
            <w:r w:rsidRPr="00200A95">
              <w:rPr>
                <w:szCs w:val="21"/>
              </w:rPr>
              <w:t>、收入量</w:t>
            </w:r>
            <w:r w:rsidRPr="00200A95">
              <w:rPr>
                <w:szCs w:val="21"/>
              </w:rPr>
              <w:t>80000</w:t>
            </w:r>
            <w:r w:rsidRPr="00200A95">
              <w:rPr>
                <w:szCs w:val="21"/>
              </w:rPr>
              <w:t>支，二者描述不一致</w:t>
            </w:r>
            <w:r w:rsidRPr="00200A95">
              <w:rPr>
                <w:rFonts w:hint="eastAsia"/>
                <w:szCs w:val="21"/>
              </w:rPr>
              <w:t>；</w:t>
            </w:r>
            <w:r w:rsidRPr="00200A95">
              <w:rPr>
                <w:szCs w:val="21"/>
              </w:rPr>
              <w:t>原材料库</w:t>
            </w:r>
            <w:r w:rsidRPr="00200A95">
              <w:rPr>
                <w:rFonts w:hint="eastAsia"/>
                <w:szCs w:val="21"/>
              </w:rPr>
              <w:t>有</w:t>
            </w:r>
            <w:r w:rsidRPr="00200A95">
              <w:rPr>
                <w:szCs w:val="21"/>
              </w:rPr>
              <w:t>一批物料货位卡标识</w:t>
            </w:r>
            <w:r w:rsidRPr="00200A95">
              <w:rPr>
                <w:rFonts w:hint="eastAsia"/>
                <w:szCs w:val="21"/>
              </w:rPr>
              <w:t>为</w:t>
            </w:r>
            <w:r w:rsidRPr="00200A95">
              <w:rPr>
                <w:szCs w:val="21"/>
              </w:rPr>
              <w:t>货名：</w:t>
            </w:r>
            <w:r w:rsidRPr="00200A95">
              <w:rPr>
                <w:szCs w:val="21"/>
              </w:rPr>
              <w:t>PVC</w:t>
            </w:r>
            <w:r w:rsidRPr="00200A95">
              <w:rPr>
                <w:szCs w:val="21"/>
              </w:rPr>
              <w:t>输血（液）粒料，型号：注塑滴斗料（加色）</w:t>
            </w:r>
            <w:r w:rsidRPr="00200A95">
              <w:rPr>
                <w:szCs w:val="21"/>
              </w:rPr>
              <w:t>25</w:t>
            </w:r>
            <w:r w:rsidRPr="00200A95">
              <w:rPr>
                <w:szCs w:val="21"/>
              </w:rPr>
              <w:t>公斤</w:t>
            </w:r>
            <w:r w:rsidRPr="00200A95">
              <w:rPr>
                <w:szCs w:val="21"/>
              </w:rPr>
              <w:t>/</w:t>
            </w:r>
            <w:r w:rsidRPr="00200A95">
              <w:rPr>
                <w:szCs w:val="21"/>
              </w:rPr>
              <w:t>包，货号：</w:t>
            </w:r>
            <w:r w:rsidRPr="00200A95">
              <w:rPr>
                <w:szCs w:val="21"/>
              </w:rPr>
              <w:t>170517</w:t>
            </w:r>
            <w:r w:rsidRPr="00200A95">
              <w:rPr>
                <w:szCs w:val="21"/>
              </w:rPr>
              <w:t>，截至</w:t>
            </w:r>
            <w:r w:rsidRPr="00200A95">
              <w:rPr>
                <w:szCs w:val="21"/>
              </w:rPr>
              <w:t>2017</w:t>
            </w:r>
            <w:r w:rsidRPr="00200A95">
              <w:rPr>
                <w:szCs w:val="21"/>
              </w:rPr>
              <w:t>年</w:t>
            </w:r>
            <w:r w:rsidRPr="00200A95">
              <w:rPr>
                <w:szCs w:val="21"/>
              </w:rPr>
              <w:t>6</w:t>
            </w:r>
            <w:r w:rsidRPr="00200A95">
              <w:rPr>
                <w:szCs w:val="21"/>
              </w:rPr>
              <w:t>月</w:t>
            </w:r>
            <w:r w:rsidRPr="00200A95">
              <w:rPr>
                <w:szCs w:val="21"/>
              </w:rPr>
              <w:t>19</w:t>
            </w:r>
            <w:r w:rsidRPr="00200A95">
              <w:rPr>
                <w:szCs w:val="21"/>
              </w:rPr>
              <w:t>日结存数量为</w:t>
            </w:r>
            <w:r w:rsidRPr="00200A95">
              <w:rPr>
                <w:szCs w:val="21"/>
              </w:rPr>
              <w:t>565</w:t>
            </w:r>
            <w:r w:rsidRPr="00200A95">
              <w:rPr>
                <w:szCs w:val="21"/>
              </w:rPr>
              <w:t>包，企业提供的该批物料的台</w:t>
            </w:r>
            <w:r>
              <w:rPr>
                <w:rFonts w:hint="eastAsia"/>
                <w:szCs w:val="21"/>
              </w:rPr>
              <w:t>账</w:t>
            </w:r>
            <w:r w:rsidRPr="00200A95">
              <w:rPr>
                <w:szCs w:val="21"/>
              </w:rPr>
              <w:t>记录为</w:t>
            </w:r>
            <w:r>
              <w:rPr>
                <w:rFonts w:hint="eastAsia"/>
                <w:szCs w:val="21"/>
              </w:rPr>
              <w:t>：</w:t>
            </w:r>
            <w:r w:rsidRPr="00200A95">
              <w:rPr>
                <w:szCs w:val="21"/>
              </w:rPr>
              <w:t>截至</w:t>
            </w:r>
            <w:r w:rsidRPr="00200A95">
              <w:rPr>
                <w:szCs w:val="21"/>
              </w:rPr>
              <w:t>2017</w:t>
            </w:r>
            <w:r w:rsidRPr="00200A95">
              <w:rPr>
                <w:szCs w:val="21"/>
              </w:rPr>
              <w:t>年</w:t>
            </w:r>
            <w:r w:rsidRPr="00200A95">
              <w:rPr>
                <w:szCs w:val="21"/>
              </w:rPr>
              <w:t>6</w:t>
            </w:r>
            <w:r w:rsidRPr="00200A95">
              <w:rPr>
                <w:szCs w:val="21"/>
              </w:rPr>
              <w:t>月</w:t>
            </w:r>
            <w:r w:rsidRPr="00200A95">
              <w:rPr>
                <w:szCs w:val="21"/>
              </w:rPr>
              <w:t>15</w:t>
            </w:r>
            <w:r w:rsidRPr="00200A95">
              <w:rPr>
                <w:szCs w:val="21"/>
              </w:rPr>
              <w:t>日结存数量为</w:t>
            </w:r>
            <w:r w:rsidRPr="00200A95">
              <w:rPr>
                <w:szCs w:val="21"/>
              </w:rPr>
              <w:t>15123</w:t>
            </w:r>
            <w:r w:rsidRPr="00200A95">
              <w:rPr>
                <w:szCs w:val="21"/>
              </w:rPr>
              <w:t>公斤。</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规范第六十条</w:t>
            </w:r>
          </w:p>
        </w:tc>
        <w:tc>
          <w:tcPr>
            <w:tcW w:w="7088" w:type="dxa"/>
            <w:gridSpan w:val="4"/>
            <w:vAlign w:val="center"/>
          </w:tcPr>
          <w:p w:rsidR="00F3540F" w:rsidRPr="00200A95" w:rsidRDefault="00F3540F" w:rsidP="0005282A">
            <w:pPr>
              <w:spacing w:line="360" w:lineRule="auto"/>
              <w:rPr>
                <w:szCs w:val="21"/>
              </w:rPr>
            </w:pPr>
            <w:r w:rsidRPr="00200A95">
              <w:rPr>
                <w:szCs w:val="21"/>
              </w:rPr>
              <w:t>一次性使用输液器带针（生产批号</w:t>
            </w:r>
            <w:r w:rsidRPr="00200A95">
              <w:rPr>
                <w:szCs w:val="21"/>
              </w:rPr>
              <w:t>20170321</w:t>
            </w:r>
            <w:r w:rsidRPr="00200A95">
              <w:rPr>
                <w:szCs w:val="21"/>
              </w:rPr>
              <w:t>）批准放行签署时间</w:t>
            </w:r>
            <w:r w:rsidRPr="00200A95">
              <w:rPr>
                <w:szCs w:val="21"/>
              </w:rPr>
              <w:t>2017</w:t>
            </w:r>
            <w:r w:rsidRPr="00200A95">
              <w:rPr>
                <w:szCs w:val="21"/>
              </w:rPr>
              <w:t>年</w:t>
            </w:r>
            <w:r w:rsidRPr="00200A95">
              <w:rPr>
                <w:szCs w:val="21"/>
              </w:rPr>
              <w:t>3</w:t>
            </w:r>
            <w:r w:rsidRPr="00200A95">
              <w:rPr>
                <w:szCs w:val="21"/>
              </w:rPr>
              <w:t>月</w:t>
            </w:r>
            <w:r w:rsidRPr="00200A95">
              <w:rPr>
                <w:szCs w:val="21"/>
              </w:rPr>
              <w:t>23</w:t>
            </w:r>
            <w:r w:rsidRPr="00200A95">
              <w:rPr>
                <w:szCs w:val="21"/>
              </w:rPr>
              <w:t>日，批检验报告出具时间为</w:t>
            </w:r>
            <w:r w:rsidRPr="00200A95">
              <w:rPr>
                <w:szCs w:val="21"/>
              </w:rPr>
              <w:t>2017</w:t>
            </w:r>
            <w:r w:rsidRPr="00200A95">
              <w:rPr>
                <w:szCs w:val="21"/>
              </w:rPr>
              <w:t>年</w:t>
            </w:r>
            <w:r w:rsidRPr="00200A95">
              <w:rPr>
                <w:szCs w:val="21"/>
              </w:rPr>
              <w:t>4</w:t>
            </w:r>
            <w:r w:rsidRPr="00200A95">
              <w:rPr>
                <w:szCs w:val="21"/>
              </w:rPr>
              <w:t>月</w:t>
            </w:r>
            <w:r w:rsidRPr="00200A95">
              <w:rPr>
                <w:szCs w:val="21"/>
              </w:rPr>
              <w:t>6</w:t>
            </w:r>
            <w:r w:rsidRPr="00200A95">
              <w:rPr>
                <w:szCs w:val="21"/>
              </w:rPr>
              <w:t>日。</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2.7.1</w:t>
            </w:r>
          </w:p>
        </w:tc>
        <w:tc>
          <w:tcPr>
            <w:tcW w:w="7088" w:type="dxa"/>
            <w:gridSpan w:val="4"/>
            <w:vAlign w:val="center"/>
          </w:tcPr>
          <w:p w:rsidR="00F3540F" w:rsidRPr="00200A95" w:rsidRDefault="00F3540F" w:rsidP="0005282A">
            <w:pPr>
              <w:spacing w:line="360" w:lineRule="auto"/>
              <w:rPr>
                <w:szCs w:val="21"/>
              </w:rPr>
            </w:pPr>
            <w:r w:rsidRPr="00200A95">
              <w:rPr>
                <w:szCs w:val="21"/>
              </w:rPr>
              <w:t>企业的无菌、微生物限度、阳性对照间共用一套空调系统。阳性对照室检测使用超净工作台。</w:t>
            </w:r>
          </w:p>
        </w:tc>
      </w:tr>
      <w:tr w:rsidR="00F3540F" w:rsidRPr="00200A95" w:rsidTr="0005282A">
        <w:trPr>
          <w:trHeight w:val="479"/>
          <w:jc w:val="center"/>
        </w:trPr>
        <w:tc>
          <w:tcPr>
            <w:tcW w:w="1701" w:type="dxa"/>
            <w:vAlign w:val="center"/>
          </w:tcPr>
          <w:p w:rsidR="00F3540F" w:rsidRPr="00200A95" w:rsidRDefault="00F3540F" w:rsidP="0005282A">
            <w:pPr>
              <w:rPr>
                <w:szCs w:val="21"/>
              </w:rPr>
            </w:pPr>
          </w:p>
        </w:tc>
        <w:tc>
          <w:tcPr>
            <w:tcW w:w="7088" w:type="dxa"/>
            <w:gridSpan w:val="4"/>
            <w:vAlign w:val="center"/>
          </w:tcPr>
          <w:p w:rsidR="00F3540F" w:rsidRPr="00200A95" w:rsidRDefault="00F3540F" w:rsidP="0005282A">
            <w:pPr>
              <w:rPr>
                <w:szCs w:val="21"/>
              </w:rPr>
            </w:pPr>
            <w:r w:rsidRPr="00200A95">
              <w:rPr>
                <w:szCs w:val="21"/>
              </w:rPr>
              <w:t>现场检查发现</w:t>
            </w:r>
            <w:r w:rsidRPr="00200A95">
              <w:rPr>
                <w:szCs w:val="21"/>
              </w:rPr>
              <w:t>1</w:t>
            </w:r>
            <w:r w:rsidRPr="00200A95">
              <w:rPr>
                <w:rFonts w:hint="eastAsia"/>
                <w:szCs w:val="21"/>
              </w:rPr>
              <w:t>6</w:t>
            </w:r>
            <w:r w:rsidRPr="00200A95">
              <w:rPr>
                <w:szCs w:val="21"/>
              </w:rPr>
              <w:t>项一般缺陷：</w:t>
            </w:r>
          </w:p>
        </w:tc>
      </w:tr>
      <w:tr w:rsidR="00F3540F" w:rsidRPr="00200A95" w:rsidTr="0005282A">
        <w:trPr>
          <w:trHeight w:val="698"/>
          <w:jc w:val="center"/>
        </w:trPr>
        <w:tc>
          <w:tcPr>
            <w:tcW w:w="1701" w:type="dxa"/>
            <w:vAlign w:val="center"/>
          </w:tcPr>
          <w:p w:rsidR="00F3540F" w:rsidRPr="00200A95" w:rsidRDefault="00F3540F" w:rsidP="0005282A">
            <w:pPr>
              <w:spacing w:line="360" w:lineRule="auto"/>
              <w:rPr>
                <w:szCs w:val="21"/>
              </w:rPr>
            </w:pPr>
            <w:r w:rsidRPr="00200A95">
              <w:rPr>
                <w:szCs w:val="21"/>
              </w:rPr>
              <w:t>规范第十四条</w:t>
            </w:r>
          </w:p>
        </w:tc>
        <w:tc>
          <w:tcPr>
            <w:tcW w:w="7088" w:type="dxa"/>
            <w:gridSpan w:val="4"/>
            <w:vAlign w:val="center"/>
          </w:tcPr>
          <w:p w:rsidR="00F3540F" w:rsidRPr="00200A95" w:rsidRDefault="00F3540F" w:rsidP="0005282A">
            <w:pPr>
              <w:spacing w:line="360" w:lineRule="auto"/>
              <w:rPr>
                <w:szCs w:val="21"/>
              </w:rPr>
            </w:pPr>
            <w:r w:rsidRPr="00200A95">
              <w:rPr>
                <w:szCs w:val="21"/>
              </w:rPr>
              <w:t>洁净车间内的组装车间空调出风口（高效）存在滴水现象。</w:t>
            </w:r>
          </w:p>
        </w:tc>
      </w:tr>
      <w:tr w:rsidR="00F3540F" w:rsidRPr="00200A95" w:rsidTr="0005282A">
        <w:trPr>
          <w:trHeight w:val="567"/>
          <w:jc w:val="center"/>
        </w:trPr>
        <w:tc>
          <w:tcPr>
            <w:tcW w:w="1701" w:type="dxa"/>
            <w:vAlign w:val="center"/>
          </w:tcPr>
          <w:p w:rsidR="00F3540F" w:rsidRPr="00200A95" w:rsidRDefault="00F3540F" w:rsidP="0005282A">
            <w:pPr>
              <w:spacing w:line="360" w:lineRule="auto"/>
              <w:rPr>
                <w:szCs w:val="21"/>
              </w:rPr>
            </w:pPr>
            <w:r w:rsidRPr="00200A95">
              <w:rPr>
                <w:szCs w:val="21"/>
              </w:rPr>
              <w:t>规范第十五条</w:t>
            </w:r>
          </w:p>
        </w:tc>
        <w:tc>
          <w:tcPr>
            <w:tcW w:w="7088" w:type="dxa"/>
            <w:gridSpan w:val="4"/>
            <w:vAlign w:val="center"/>
          </w:tcPr>
          <w:p w:rsidR="00F3540F" w:rsidRPr="00200A95" w:rsidRDefault="00F3540F" w:rsidP="0005282A">
            <w:pPr>
              <w:spacing w:line="360" w:lineRule="auto"/>
              <w:rPr>
                <w:szCs w:val="21"/>
              </w:rPr>
            </w:pPr>
            <w:r w:rsidRPr="00200A95">
              <w:rPr>
                <w:szCs w:val="21"/>
              </w:rPr>
              <w:t>洁净车间内组装车间发现有苍蝇。</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规范第三十七条</w:t>
            </w:r>
          </w:p>
        </w:tc>
        <w:tc>
          <w:tcPr>
            <w:tcW w:w="7088" w:type="dxa"/>
            <w:gridSpan w:val="4"/>
            <w:vAlign w:val="center"/>
          </w:tcPr>
          <w:p w:rsidR="00F3540F" w:rsidRPr="00200A95" w:rsidRDefault="00F3540F" w:rsidP="0005282A">
            <w:pPr>
              <w:spacing w:line="360" w:lineRule="auto"/>
              <w:rPr>
                <w:szCs w:val="21"/>
              </w:rPr>
            </w:pPr>
            <w:r w:rsidRPr="00200A95">
              <w:rPr>
                <w:szCs w:val="21"/>
              </w:rPr>
              <w:t>企业在</w:t>
            </w:r>
            <w:r w:rsidRPr="00200A95">
              <w:rPr>
                <w:szCs w:val="21"/>
              </w:rPr>
              <w:t>2016</w:t>
            </w:r>
            <w:r w:rsidRPr="00200A95">
              <w:rPr>
                <w:szCs w:val="21"/>
              </w:rPr>
              <w:t>年申请延续注册时，将企业标准改为技术要求，未保持相应的设计开发更改记录。</w:t>
            </w:r>
          </w:p>
        </w:tc>
      </w:tr>
      <w:tr w:rsidR="00F3540F" w:rsidRPr="00200A95" w:rsidTr="0005282A">
        <w:trPr>
          <w:trHeight w:val="602"/>
          <w:jc w:val="center"/>
        </w:trPr>
        <w:tc>
          <w:tcPr>
            <w:tcW w:w="1701" w:type="dxa"/>
            <w:vAlign w:val="center"/>
          </w:tcPr>
          <w:p w:rsidR="00F3540F" w:rsidRPr="00200A95" w:rsidRDefault="00F3540F" w:rsidP="0005282A">
            <w:pPr>
              <w:spacing w:line="360" w:lineRule="auto"/>
              <w:rPr>
                <w:szCs w:val="21"/>
              </w:rPr>
            </w:pPr>
            <w:r w:rsidRPr="00200A95">
              <w:rPr>
                <w:szCs w:val="21"/>
              </w:rPr>
              <w:t>规范第三十八条</w:t>
            </w:r>
          </w:p>
        </w:tc>
        <w:tc>
          <w:tcPr>
            <w:tcW w:w="7088" w:type="dxa"/>
            <w:gridSpan w:val="4"/>
            <w:vAlign w:val="center"/>
          </w:tcPr>
          <w:p w:rsidR="00F3540F" w:rsidRPr="00200A95" w:rsidRDefault="00F3540F" w:rsidP="0005282A">
            <w:pPr>
              <w:spacing w:line="360" w:lineRule="auto"/>
              <w:rPr>
                <w:szCs w:val="21"/>
              </w:rPr>
            </w:pPr>
            <w:r w:rsidRPr="00200A95">
              <w:rPr>
                <w:szCs w:val="21"/>
              </w:rPr>
              <w:t>一次性输液器带针没有保持风险分析的原始记录。</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规范第四十一条</w:t>
            </w:r>
          </w:p>
        </w:tc>
        <w:tc>
          <w:tcPr>
            <w:tcW w:w="7088" w:type="dxa"/>
            <w:gridSpan w:val="4"/>
            <w:vAlign w:val="center"/>
          </w:tcPr>
          <w:p w:rsidR="00F3540F" w:rsidRPr="00200A95" w:rsidRDefault="00F3540F" w:rsidP="0005282A">
            <w:pPr>
              <w:spacing w:line="360" w:lineRule="auto"/>
              <w:rPr>
                <w:szCs w:val="21"/>
              </w:rPr>
            </w:pPr>
            <w:r w:rsidRPr="00200A95">
              <w:rPr>
                <w:szCs w:val="21"/>
              </w:rPr>
              <w:t>企业按照《医疗器械生产企业供应商审核指南》修改了《采购控制程序》、新增了《评价、选择和重新评价供方控制程序》，已于</w:t>
            </w:r>
            <w:r w:rsidRPr="00200A95">
              <w:rPr>
                <w:szCs w:val="21"/>
              </w:rPr>
              <w:t>2016</w:t>
            </w:r>
            <w:r w:rsidRPr="00200A95">
              <w:rPr>
                <w:szCs w:val="21"/>
              </w:rPr>
              <w:t>年</w:t>
            </w:r>
            <w:r w:rsidRPr="00200A95">
              <w:rPr>
                <w:szCs w:val="21"/>
              </w:rPr>
              <w:t>8</w:t>
            </w:r>
            <w:r w:rsidRPr="00200A95">
              <w:rPr>
                <w:szCs w:val="21"/>
              </w:rPr>
              <w:t>月</w:t>
            </w:r>
            <w:r w:rsidRPr="00200A95">
              <w:rPr>
                <w:szCs w:val="21"/>
              </w:rPr>
              <w:t>1</w:t>
            </w:r>
            <w:r w:rsidRPr="00200A95">
              <w:rPr>
                <w:szCs w:val="21"/>
              </w:rPr>
              <w:t>日生效，但尚未按照程序文件要求进行采购和评价，并保持记录。</w:t>
            </w:r>
          </w:p>
        </w:tc>
      </w:tr>
      <w:tr w:rsidR="00F3540F" w:rsidRPr="00200A95" w:rsidTr="0005282A">
        <w:trPr>
          <w:trHeight w:val="703"/>
          <w:jc w:val="center"/>
        </w:trPr>
        <w:tc>
          <w:tcPr>
            <w:tcW w:w="1701" w:type="dxa"/>
            <w:vAlign w:val="center"/>
          </w:tcPr>
          <w:p w:rsidR="00F3540F" w:rsidRPr="00200A95" w:rsidRDefault="00F3540F" w:rsidP="0005282A">
            <w:pPr>
              <w:spacing w:line="360" w:lineRule="auto"/>
              <w:rPr>
                <w:szCs w:val="21"/>
              </w:rPr>
            </w:pPr>
            <w:r w:rsidRPr="00200A95">
              <w:rPr>
                <w:szCs w:val="21"/>
              </w:rPr>
              <w:t>规范第五十一条</w:t>
            </w:r>
          </w:p>
        </w:tc>
        <w:tc>
          <w:tcPr>
            <w:tcW w:w="7088" w:type="dxa"/>
            <w:gridSpan w:val="4"/>
            <w:vAlign w:val="center"/>
          </w:tcPr>
          <w:p w:rsidR="00F3540F" w:rsidRPr="00200A95" w:rsidRDefault="00F3540F" w:rsidP="0005282A">
            <w:pPr>
              <w:spacing w:line="360" w:lineRule="auto"/>
              <w:rPr>
                <w:szCs w:val="21"/>
              </w:rPr>
            </w:pPr>
            <w:r w:rsidRPr="00200A95">
              <w:rPr>
                <w:szCs w:val="21"/>
              </w:rPr>
              <w:t>粉料间、拌料间和注塑车间的待粉碎的物料和已粉碎的物料无任何标识。</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规范第五十五条</w:t>
            </w:r>
          </w:p>
        </w:tc>
        <w:tc>
          <w:tcPr>
            <w:tcW w:w="7088" w:type="dxa"/>
            <w:gridSpan w:val="4"/>
            <w:vAlign w:val="center"/>
          </w:tcPr>
          <w:p w:rsidR="00F3540F" w:rsidRPr="00200A95" w:rsidRDefault="00F3540F" w:rsidP="0005282A">
            <w:pPr>
              <w:spacing w:line="360" w:lineRule="auto"/>
              <w:rPr>
                <w:szCs w:val="21"/>
              </w:rPr>
            </w:pPr>
            <w:r w:rsidRPr="00200A95">
              <w:rPr>
                <w:szCs w:val="21"/>
              </w:rPr>
              <w:t>洁净车间中转库存放的滴斗和输液针直接存放在周转车和玻璃柜里，无防护措施。</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规范第五十七条</w:t>
            </w:r>
          </w:p>
        </w:tc>
        <w:tc>
          <w:tcPr>
            <w:tcW w:w="7088" w:type="dxa"/>
            <w:gridSpan w:val="4"/>
            <w:vAlign w:val="center"/>
          </w:tcPr>
          <w:p w:rsidR="00F3540F" w:rsidRPr="00200A95" w:rsidRDefault="00F3540F" w:rsidP="0005282A">
            <w:pPr>
              <w:spacing w:line="360" w:lineRule="auto"/>
              <w:rPr>
                <w:szCs w:val="21"/>
              </w:rPr>
            </w:pPr>
            <w:r w:rsidRPr="00200A95">
              <w:rPr>
                <w:szCs w:val="21"/>
              </w:rPr>
              <w:t>编号为</w:t>
            </w:r>
            <w:r w:rsidRPr="00200A95">
              <w:rPr>
                <w:szCs w:val="21"/>
              </w:rPr>
              <w:t>Z-1</w:t>
            </w:r>
            <w:r w:rsidRPr="00200A95">
              <w:rPr>
                <w:szCs w:val="21"/>
              </w:rPr>
              <w:t>的细菌培养箱中的温度计无编号未检定，并且直接放置在培养箱的内壁；电子天平未按规定放置在防震工作台。</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lastRenderedPageBreak/>
              <w:t>无菌附录</w:t>
            </w:r>
            <w:r w:rsidRPr="00200A95">
              <w:rPr>
                <w:szCs w:val="21"/>
              </w:rPr>
              <w:t>2.1.2</w:t>
            </w:r>
          </w:p>
        </w:tc>
        <w:tc>
          <w:tcPr>
            <w:tcW w:w="7088" w:type="dxa"/>
            <w:gridSpan w:val="4"/>
            <w:vAlign w:val="center"/>
          </w:tcPr>
          <w:p w:rsidR="00F3540F" w:rsidRPr="00200A95" w:rsidRDefault="00F3540F" w:rsidP="0005282A">
            <w:pPr>
              <w:spacing w:line="360" w:lineRule="auto"/>
              <w:rPr>
                <w:szCs w:val="21"/>
              </w:rPr>
            </w:pPr>
            <w:r w:rsidRPr="00200A95">
              <w:rPr>
                <w:szCs w:val="21"/>
              </w:rPr>
              <w:t>陪同人员戴戒指、手表，生产负责人带笔记本、笔、手机进入洁净区。组装车间的操作人员只使用一种消毒剂，</w:t>
            </w:r>
            <w:r w:rsidRPr="00200A95">
              <w:rPr>
                <w:szCs w:val="21"/>
              </w:rPr>
              <w:t>75%</w:t>
            </w:r>
            <w:r w:rsidRPr="00200A95">
              <w:rPr>
                <w:szCs w:val="21"/>
              </w:rPr>
              <w:t>酒精，未定期更换。男更衣间的手消毒液配置日期</w:t>
            </w:r>
            <w:r w:rsidRPr="00200A95">
              <w:rPr>
                <w:szCs w:val="21"/>
              </w:rPr>
              <w:t>2016</w:t>
            </w:r>
            <w:r w:rsidRPr="00200A95">
              <w:rPr>
                <w:szCs w:val="21"/>
              </w:rPr>
              <w:t>年</w:t>
            </w:r>
            <w:r w:rsidRPr="00200A95">
              <w:rPr>
                <w:szCs w:val="21"/>
              </w:rPr>
              <w:t>12</w:t>
            </w:r>
            <w:r w:rsidRPr="00200A95">
              <w:rPr>
                <w:szCs w:val="21"/>
              </w:rPr>
              <w:t>月</w:t>
            </w:r>
            <w:r w:rsidRPr="00200A95">
              <w:rPr>
                <w:szCs w:val="21"/>
              </w:rPr>
              <w:t>1</w:t>
            </w:r>
            <w:r w:rsidRPr="00200A95">
              <w:rPr>
                <w:szCs w:val="21"/>
              </w:rPr>
              <w:t>日，效期</w:t>
            </w:r>
            <w:r w:rsidRPr="00200A95">
              <w:rPr>
                <w:szCs w:val="21"/>
              </w:rPr>
              <w:t>2016</w:t>
            </w:r>
            <w:r w:rsidRPr="00200A95">
              <w:rPr>
                <w:szCs w:val="21"/>
              </w:rPr>
              <w:t>年</w:t>
            </w:r>
            <w:r w:rsidRPr="00200A95">
              <w:rPr>
                <w:szCs w:val="21"/>
              </w:rPr>
              <w:t>12</w:t>
            </w:r>
            <w:r w:rsidRPr="00200A95">
              <w:rPr>
                <w:szCs w:val="21"/>
              </w:rPr>
              <w:t>月</w:t>
            </w:r>
            <w:r w:rsidRPr="00200A95">
              <w:rPr>
                <w:szCs w:val="21"/>
              </w:rPr>
              <w:t>30</w:t>
            </w:r>
            <w:r w:rsidRPr="00200A95">
              <w:rPr>
                <w:szCs w:val="21"/>
              </w:rPr>
              <w:t>日，仍在使用。</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2.2.2</w:t>
            </w:r>
          </w:p>
        </w:tc>
        <w:tc>
          <w:tcPr>
            <w:tcW w:w="7088" w:type="dxa"/>
            <w:gridSpan w:val="4"/>
            <w:vAlign w:val="center"/>
          </w:tcPr>
          <w:p w:rsidR="00F3540F" w:rsidRPr="00200A95" w:rsidRDefault="00F3540F" w:rsidP="0005282A">
            <w:pPr>
              <w:spacing w:line="360" w:lineRule="auto"/>
              <w:rPr>
                <w:szCs w:val="21"/>
              </w:rPr>
            </w:pPr>
            <w:r w:rsidRPr="00200A95">
              <w:rPr>
                <w:szCs w:val="21"/>
              </w:rPr>
              <w:t>洁净车间入口处安装有压差计，但开关门无任何反应。洁净车间内的生产车间包括粉料车间，均未安装指示压差装置。</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2.2.8</w:t>
            </w:r>
          </w:p>
        </w:tc>
        <w:tc>
          <w:tcPr>
            <w:tcW w:w="7088" w:type="dxa"/>
            <w:gridSpan w:val="4"/>
            <w:vAlign w:val="center"/>
          </w:tcPr>
          <w:p w:rsidR="00F3540F" w:rsidRPr="00200A95" w:rsidRDefault="00F3540F" w:rsidP="0005282A">
            <w:pPr>
              <w:spacing w:line="360" w:lineRule="auto"/>
              <w:rPr>
                <w:szCs w:val="21"/>
              </w:rPr>
            </w:pPr>
            <w:r w:rsidRPr="00200A95">
              <w:rPr>
                <w:szCs w:val="21"/>
              </w:rPr>
              <w:t>洁净区洗衣间水槽内有不同颜色的抹布，无标识，企业陪同人员解释为待清洗抹布；晾衣杆上挂的洁净服无任何标识，还挂有洁净室外的工作服；工位器具间放置的周转箱无任何标识；工作鞋在工位器具间清洗；洁具间放置的抹布、拖布无标识。</w:t>
            </w:r>
          </w:p>
        </w:tc>
      </w:tr>
      <w:tr w:rsidR="00F3540F" w:rsidRPr="00200A95" w:rsidTr="0005282A">
        <w:trPr>
          <w:trHeight w:val="700"/>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2.2.11</w:t>
            </w:r>
          </w:p>
        </w:tc>
        <w:tc>
          <w:tcPr>
            <w:tcW w:w="7088" w:type="dxa"/>
            <w:gridSpan w:val="4"/>
            <w:vAlign w:val="center"/>
          </w:tcPr>
          <w:p w:rsidR="00F3540F" w:rsidRPr="00200A95" w:rsidRDefault="00F3540F" w:rsidP="0005282A">
            <w:pPr>
              <w:spacing w:line="360" w:lineRule="auto"/>
              <w:rPr>
                <w:szCs w:val="21"/>
              </w:rPr>
            </w:pPr>
            <w:r w:rsidRPr="00200A95">
              <w:rPr>
                <w:szCs w:val="21"/>
              </w:rPr>
              <w:t>注塑间、粉料间没有安装温湿度装置。</w:t>
            </w:r>
          </w:p>
        </w:tc>
      </w:tr>
      <w:tr w:rsidR="00F3540F" w:rsidRPr="00200A95" w:rsidTr="0005282A">
        <w:trPr>
          <w:trHeight w:val="555"/>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2.2.14</w:t>
            </w:r>
          </w:p>
        </w:tc>
        <w:tc>
          <w:tcPr>
            <w:tcW w:w="7088" w:type="dxa"/>
            <w:gridSpan w:val="4"/>
            <w:vAlign w:val="center"/>
          </w:tcPr>
          <w:p w:rsidR="00F3540F" w:rsidRPr="00200A95" w:rsidRDefault="00F3540F" w:rsidP="0005282A">
            <w:pPr>
              <w:spacing w:line="360" w:lineRule="auto"/>
              <w:rPr>
                <w:szCs w:val="21"/>
              </w:rPr>
            </w:pPr>
            <w:r w:rsidRPr="00200A95">
              <w:rPr>
                <w:szCs w:val="21"/>
              </w:rPr>
              <w:t>粉料间和注塑间之间的门，未向洁净度高的方向开启。</w:t>
            </w:r>
          </w:p>
        </w:tc>
      </w:tr>
      <w:tr w:rsidR="00F3540F" w:rsidRPr="00200A95" w:rsidTr="0005282A">
        <w:trPr>
          <w:trHeight w:val="549"/>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2.6.6</w:t>
            </w:r>
          </w:p>
        </w:tc>
        <w:tc>
          <w:tcPr>
            <w:tcW w:w="7088" w:type="dxa"/>
            <w:gridSpan w:val="4"/>
            <w:vAlign w:val="center"/>
          </w:tcPr>
          <w:p w:rsidR="00F3540F" w:rsidRPr="00200A95" w:rsidRDefault="00F3540F" w:rsidP="0005282A">
            <w:pPr>
              <w:spacing w:line="360" w:lineRule="auto"/>
              <w:rPr>
                <w:szCs w:val="21"/>
              </w:rPr>
            </w:pPr>
            <w:r w:rsidRPr="00200A95">
              <w:rPr>
                <w:szCs w:val="21"/>
              </w:rPr>
              <w:t>粉料间、注塑间和拌料间有生产遗留物，未清场。</w:t>
            </w:r>
          </w:p>
        </w:tc>
      </w:tr>
      <w:tr w:rsidR="00F3540F" w:rsidRPr="00200A95" w:rsidTr="0005282A">
        <w:trPr>
          <w:trHeight w:val="698"/>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2.7.4</w:t>
            </w:r>
          </w:p>
        </w:tc>
        <w:tc>
          <w:tcPr>
            <w:tcW w:w="7088" w:type="dxa"/>
            <w:gridSpan w:val="4"/>
            <w:vAlign w:val="center"/>
          </w:tcPr>
          <w:p w:rsidR="00F3540F" w:rsidRPr="00200A95" w:rsidRDefault="00F3540F" w:rsidP="0005282A">
            <w:pPr>
              <w:spacing w:line="360" w:lineRule="auto"/>
              <w:rPr>
                <w:szCs w:val="21"/>
              </w:rPr>
            </w:pPr>
            <w:r w:rsidRPr="00200A95">
              <w:rPr>
                <w:szCs w:val="21"/>
              </w:rPr>
              <w:t>企业未明确其中间品的存储环境和存放时间。</w:t>
            </w:r>
          </w:p>
        </w:tc>
      </w:tr>
      <w:tr w:rsidR="00F3540F" w:rsidRPr="00200A95" w:rsidTr="0005282A">
        <w:trPr>
          <w:trHeight w:val="884"/>
          <w:jc w:val="center"/>
        </w:trPr>
        <w:tc>
          <w:tcPr>
            <w:tcW w:w="1701" w:type="dxa"/>
            <w:vAlign w:val="center"/>
          </w:tcPr>
          <w:p w:rsidR="00F3540F" w:rsidRPr="00200A95" w:rsidRDefault="00F3540F" w:rsidP="0005282A">
            <w:pPr>
              <w:spacing w:line="360" w:lineRule="auto"/>
              <w:rPr>
                <w:szCs w:val="21"/>
              </w:rPr>
            </w:pPr>
            <w:r w:rsidRPr="00200A95">
              <w:rPr>
                <w:szCs w:val="21"/>
              </w:rPr>
              <w:t>无菌附录</w:t>
            </w:r>
            <w:r w:rsidRPr="00200A95">
              <w:rPr>
                <w:szCs w:val="21"/>
              </w:rPr>
              <w:t>2.7.5</w:t>
            </w:r>
          </w:p>
        </w:tc>
        <w:tc>
          <w:tcPr>
            <w:tcW w:w="7088" w:type="dxa"/>
            <w:gridSpan w:val="4"/>
            <w:vAlign w:val="center"/>
          </w:tcPr>
          <w:p w:rsidR="00F3540F" w:rsidRPr="00200A95" w:rsidRDefault="00F3540F" w:rsidP="0005282A">
            <w:pPr>
              <w:spacing w:line="360" w:lineRule="auto"/>
              <w:rPr>
                <w:szCs w:val="21"/>
              </w:rPr>
            </w:pPr>
            <w:r w:rsidRPr="00200A95">
              <w:rPr>
                <w:szCs w:val="21"/>
              </w:rPr>
              <w:t>一次性使用输液器带针（生产批号</w:t>
            </w:r>
            <w:r w:rsidRPr="00200A95">
              <w:rPr>
                <w:szCs w:val="21"/>
              </w:rPr>
              <w:t>20170321</w:t>
            </w:r>
            <w:r w:rsidRPr="00200A95">
              <w:rPr>
                <w:szCs w:val="21"/>
              </w:rPr>
              <w:t>）实际留样数量为</w:t>
            </w:r>
            <w:r w:rsidRPr="00200A95">
              <w:rPr>
                <w:szCs w:val="21"/>
              </w:rPr>
              <w:t>36</w:t>
            </w:r>
            <w:r w:rsidRPr="00200A95">
              <w:rPr>
                <w:szCs w:val="21"/>
              </w:rPr>
              <w:t>套，但留样台帐显示为</w:t>
            </w:r>
            <w:r w:rsidRPr="00200A95">
              <w:rPr>
                <w:szCs w:val="21"/>
              </w:rPr>
              <w:t>35</w:t>
            </w:r>
            <w:r w:rsidRPr="00200A95">
              <w:rPr>
                <w:szCs w:val="21"/>
              </w:rPr>
              <w:t>套。</w:t>
            </w:r>
          </w:p>
        </w:tc>
      </w:tr>
      <w:tr w:rsidR="00F3540F" w:rsidRPr="00200A95" w:rsidTr="0005282A">
        <w:trPr>
          <w:trHeight w:val="623"/>
          <w:jc w:val="center"/>
        </w:trPr>
        <w:tc>
          <w:tcPr>
            <w:tcW w:w="8789" w:type="dxa"/>
            <w:gridSpan w:val="5"/>
            <w:vAlign w:val="center"/>
          </w:tcPr>
          <w:p w:rsidR="00F3540F" w:rsidRPr="00200A95" w:rsidRDefault="00F3540F" w:rsidP="0005282A">
            <w:pPr>
              <w:spacing w:line="360" w:lineRule="auto"/>
              <w:jc w:val="center"/>
              <w:rPr>
                <w:b/>
                <w:szCs w:val="21"/>
              </w:rPr>
            </w:pPr>
            <w:r w:rsidRPr="00200A95">
              <w:rPr>
                <w:rFonts w:hint="eastAsia"/>
                <w:b/>
                <w:bCs/>
                <w:szCs w:val="21"/>
              </w:rPr>
              <w:t>处理措施</w:t>
            </w:r>
          </w:p>
        </w:tc>
      </w:tr>
      <w:tr w:rsidR="00F3540F" w:rsidRPr="00200A95" w:rsidTr="0005282A">
        <w:trPr>
          <w:trHeight w:val="549"/>
          <w:jc w:val="center"/>
        </w:trPr>
        <w:tc>
          <w:tcPr>
            <w:tcW w:w="8789" w:type="dxa"/>
            <w:gridSpan w:val="5"/>
            <w:vAlign w:val="center"/>
          </w:tcPr>
          <w:p w:rsidR="00F3540F" w:rsidRPr="00200A95" w:rsidRDefault="00F3540F" w:rsidP="0005282A">
            <w:pPr>
              <w:spacing w:line="360" w:lineRule="auto"/>
              <w:jc w:val="center"/>
              <w:rPr>
                <w:b/>
                <w:szCs w:val="21"/>
              </w:rPr>
            </w:pPr>
            <w:r w:rsidRPr="00200A95">
              <w:rPr>
                <w:rFonts w:hint="eastAsia"/>
                <w:b/>
                <w:szCs w:val="21"/>
              </w:rPr>
              <w:t>停产整改</w:t>
            </w:r>
          </w:p>
        </w:tc>
      </w:tr>
      <w:bookmarkEnd w:id="0"/>
    </w:tbl>
    <w:p w:rsidR="00BE7FD5" w:rsidRDefault="00BE7FD5" w:rsidP="005603A3">
      <w:pPr>
        <w:widowControl/>
        <w:jc w:val="left"/>
      </w:pPr>
    </w:p>
    <w:sectPr w:rsidR="00BE7FD5" w:rsidSect="00332475">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F31" w:rsidRDefault="00D80F31" w:rsidP="00F3540F">
      <w:r>
        <w:separator/>
      </w:r>
    </w:p>
  </w:endnote>
  <w:endnote w:type="continuationSeparator" w:id="1">
    <w:p w:rsidR="00D80F31" w:rsidRDefault="00D80F31" w:rsidP="00F354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8" w:rsidRPr="00332475" w:rsidRDefault="002110B9">
    <w:pPr>
      <w:pStyle w:val="a4"/>
      <w:rPr>
        <w:sz w:val="28"/>
        <w:szCs w:val="28"/>
      </w:rPr>
    </w:pPr>
    <w:r w:rsidRPr="00332475">
      <w:rPr>
        <w:rFonts w:hint="eastAsia"/>
        <w:color w:val="FFFFFF"/>
        <w:sz w:val="28"/>
        <w:szCs w:val="28"/>
      </w:rPr>
      <w:t>—</w:t>
    </w:r>
    <w:r w:rsidRPr="00332475">
      <w:rPr>
        <w:rFonts w:hint="eastAsia"/>
        <w:sz w:val="28"/>
        <w:szCs w:val="28"/>
      </w:rPr>
      <w:t>—</w:t>
    </w:r>
    <w:r w:rsidR="00621ED4" w:rsidRPr="00332475">
      <w:rPr>
        <w:sz w:val="28"/>
        <w:szCs w:val="28"/>
      </w:rPr>
      <w:fldChar w:fldCharType="begin"/>
    </w:r>
    <w:r w:rsidRPr="00332475">
      <w:rPr>
        <w:sz w:val="28"/>
        <w:szCs w:val="28"/>
      </w:rPr>
      <w:instrText>PAGE   \* MERGEFORMAT</w:instrText>
    </w:r>
    <w:r w:rsidR="00621ED4" w:rsidRPr="00332475">
      <w:rPr>
        <w:sz w:val="28"/>
        <w:szCs w:val="28"/>
      </w:rPr>
      <w:fldChar w:fldCharType="separate"/>
    </w:r>
    <w:r w:rsidRPr="001C45C0">
      <w:rPr>
        <w:noProof/>
        <w:sz w:val="28"/>
        <w:szCs w:val="28"/>
        <w:lang w:val="zh-CN"/>
      </w:rPr>
      <w:t>8</w:t>
    </w:r>
    <w:r w:rsidR="00621ED4" w:rsidRPr="00332475">
      <w:rPr>
        <w:sz w:val="28"/>
        <w:szCs w:val="28"/>
      </w:rPr>
      <w:fldChar w:fldCharType="end"/>
    </w:r>
    <w:r w:rsidRPr="00332475">
      <w:rPr>
        <w:rFonts w:hint="eastAsia"/>
        <w:sz w:val="28"/>
        <w:szCs w:val="28"/>
      </w:rPr>
      <w:t>—</w:t>
    </w:r>
  </w:p>
  <w:p w:rsidR="00054F05" w:rsidRDefault="00D80F31"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68" w:rsidRPr="00332475" w:rsidRDefault="002110B9" w:rsidP="00332475">
    <w:pPr>
      <w:pStyle w:val="a4"/>
      <w:wordWrap w:val="0"/>
      <w:jc w:val="right"/>
      <w:rPr>
        <w:sz w:val="28"/>
        <w:szCs w:val="28"/>
      </w:rPr>
    </w:pPr>
    <w:r w:rsidRPr="00332475">
      <w:rPr>
        <w:rFonts w:hint="eastAsia"/>
        <w:sz w:val="28"/>
        <w:szCs w:val="28"/>
      </w:rPr>
      <w:t>—</w:t>
    </w:r>
    <w:r w:rsidR="00621ED4" w:rsidRPr="00332475">
      <w:rPr>
        <w:sz w:val="28"/>
        <w:szCs w:val="28"/>
      </w:rPr>
      <w:fldChar w:fldCharType="begin"/>
    </w:r>
    <w:r w:rsidRPr="00332475">
      <w:rPr>
        <w:sz w:val="28"/>
        <w:szCs w:val="28"/>
      </w:rPr>
      <w:instrText>PAGE   \* MERGEFORMAT</w:instrText>
    </w:r>
    <w:r w:rsidR="00621ED4" w:rsidRPr="00332475">
      <w:rPr>
        <w:sz w:val="28"/>
        <w:szCs w:val="28"/>
      </w:rPr>
      <w:fldChar w:fldCharType="separate"/>
    </w:r>
    <w:r w:rsidR="005603A3" w:rsidRPr="005603A3">
      <w:rPr>
        <w:noProof/>
        <w:sz w:val="28"/>
        <w:szCs w:val="28"/>
        <w:lang w:val="zh-CN"/>
      </w:rPr>
      <w:t>2</w:t>
    </w:r>
    <w:r w:rsidR="00621ED4" w:rsidRPr="00332475">
      <w:rPr>
        <w:sz w:val="28"/>
        <w:szCs w:val="28"/>
      </w:rPr>
      <w:fldChar w:fldCharType="end"/>
    </w:r>
    <w:r w:rsidRPr="00332475">
      <w:rPr>
        <w:rFonts w:hint="eastAsia"/>
        <w:sz w:val="28"/>
        <w:szCs w:val="28"/>
      </w:rPr>
      <w:t>—</w:t>
    </w:r>
    <w:r w:rsidRPr="00332475">
      <w:rPr>
        <w:rFonts w:hint="eastAsia"/>
        <w:color w:val="FFFFFF"/>
        <w:sz w:val="28"/>
        <w:szCs w:val="28"/>
      </w:rPr>
      <w:t>—</w:t>
    </w:r>
  </w:p>
  <w:p w:rsidR="00054F05" w:rsidRDefault="00D80F31"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F31" w:rsidRDefault="00D80F31" w:rsidP="00F3540F">
      <w:r>
        <w:separator/>
      </w:r>
    </w:p>
  </w:footnote>
  <w:footnote w:type="continuationSeparator" w:id="1">
    <w:p w:rsidR="00D80F31" w:rsidRDefault="00D80F31" w:rsidP="00F354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8147C"/>
    <w:rsid w:val="002110B9"/>
    <w:rsid w:val="005603A3"/>
    <w:rsid w:val="0058147C"/>
    <w:rsid w:val="00621ED4"/>
    <w:rsid w:val="00BE7FD5"/>
    <w:rsid w:val="00D80F31"/>
    <w:rsid w:val="00F3540F"/>
    <w:rsid w:val="00FD2B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40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354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3540F"/>
    <w:rPr>
      <w:sz w:val="18"/>
      <w:szCs w:val="18"/>
    </w:rPr>
  </w:style>
  <w:style w:type="paragraph" w:styleId="a4">
    <w:name w:val="footer"/>
    <w:basedOn w:val="a"/>
    <w:link w:val="Char0"/>
    <w:uiPriority w:val="99"/>
    <w:unhideWhenUsed/>
    <w:rsid w:val="00F354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3540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40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354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3540F"/>
    <w:rPr>
      <w:sz w:val="18"/>
      <w:szCs w:val="18"/>
    </w:rPr>
  </w:style>
  <w:style w:type="paragraph" w:styleId="a4">
    <w:name w:val="footer"/>
    <w:basedOn w:val="a"/>
    <w:link w:val="Char0"/>
    <w:uiPriority w:val="99"/>
    <w:unhideWhenUsed/>
    <w:rsid w:val="00F354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3540F"/>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286</Words>
  <Characters>1634</Characters>
  <Application>Microsoft Office Word</Application>
  <DocSecurity>0</DocSecurity>
  <Lines>13</Lines>
  <Paragraphs>3</Paragraphs>
  <ScaleCrop>false</ScaleCrop>
  <Company>CFDA</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2017-07-14T09:38:00Z</dcterms:created>
  <dcterms:modified xsi:type="dcterms:W3CDTF">2017-07-14T09:38:00Z</dcterms:modified>
</cp:coreProperties>
</file>