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spacing w:after="0" w:line="640" w:lineRule="exact"/>
        <w:ind w:left="13" w:leftChars="6"/>
        <w:jc w:val="center"/>
        <w:rPr>
          <w:rFonts w:ascii="黑体" w:hAnsi="黑体" w:eastAsia="黑体"/>
          <w:sz w:val="32"/>
          <w:szCs w:val="32"/>
        </w:rPr>
      </w:pPr>
    </w:p>
    <w:p>
      <w:pPr>
        <w:spacing w:after="0" w:line="640" w:lineRule="exact"/>
        <w:ind w:left="13" w:leftChars="6"/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第一批参与唯一标识系统试点医疗器械企业</w:t>
      </w:r>
    </w:p>
    <w:p>
      <w:pPr>
        <w:spacing w:after="0" w:line="640" w:lineRule="exact"/>
        <w:ind w:left="1923" w:leftChars="74" w:hanging="1760"/>
        <w:jc w:val="center"/>
        <w:rPr>
          <w:rFonts w:ascii="方正小标宋简体" w:hAnsi="仿宋" w:eastAsia="方正小标宋简体"/>
          <w:sz w:val="44"/>
          <w:szCs w:val="44"/>
        </w:rPr>
      </w:pPr>
    </w:p>
    <w:tbl>
      <w:tblPr>
        <w:tblStyle w:val="5"/>
        <w:tblW w:w="8900" w:type="dxa"/>
        <w:jc w:val="center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6"/>
        <w:gridCol w:w="77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黑体" w:hAnsi="黑体" w:eastAsia="黑体"/>
                <w:color w:val="000000"/>
                <w:sz w:val="32"/>
                <w:szCs w:val="32"/>
              </w:rPr>
            </w:pPr>
            <w:r>
              <w:rPr>
                <w:rFonts w:ascii="黑体" w:hAnsi="黑体" w:eastAsia="黑体"/>
                <w:color w:val="000000"/>
                <w:sz w:val="32"/>
                <w:szCs w:val="32"/>
              </w:rPr>
              <w:t>序号</w:t>
            </w:r>
          </w:p>
        </w:tc>
        <w:tc>
          <w:tcPr>
            <w:tcW w:w="7724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黑体" w:hAnsi="黑体" w:eastAsia="黑体"/>
                <w:color w:val="000000"/>
                <w:sz w:val="32"/>
                <w:szCs w:val="32"/>
              </w:rPr>
            </w:pPr>
            <w:r>
              <w:rPr>
                <w:rFonts w:ascii="黑体" w:hAnsi="黑体" w:eastAsia="黑体"/>
                <w:color w:val="000000"/>
                <w:sz w:val="32"/>
                <w:szCs w:val="32"/>
              </w:rPr>
              <w:t>医疗器械企业名称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1</w:t>
            </w:r>
          </w:p>
        </w:tc>
        <w:tc>
          <w:tcPr>
            <w:tcW w:w="7724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上海微创医疗器械（集团）有限公司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2</w:t>
            </w:r>
          </w:p>
        </w:tc>
        <w:tc>
          <w:tcPr>
            <w:tcW w:w="7724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山东威高集团医用高分子制品股份有限公司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3</w:t>
            </w:r>
          </w:p>
        </w:tc>
        <w:tc>
          <w:tcPr>
            <w:tcW w:w="7724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北京市富乐科技开发有限公司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4</w:t>
            </w:r>
          </w:p>
        </w:tc>
        <w:tc>
          <w:tcPr>
            <w:tcW w:w="7724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北京爱康宜诚医疗器材有限公司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5</w:t>
            </w:r>
          </w:p>
        </w:tc>
        <w:tc>
          <w:tcPr>
            <w:tcW w:w="7724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上海联影医疗科技有限公司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6</w:t>
            </w:r>
          </w:p>
        </w:tc>
        <w:tc>
          <w:tcPr>
            <w:tcW w:w="7724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北京品驰医疗设备有限公司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7</w:t>
            </w:r>
          </w:p>
        </w:tc>
        <w:tc>
          <w:tcPr>
            <w:tcW w:w="7724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深圳迈瑞生物医疗电子股份有限公司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8</w:t>
            </w:r>
          </w:p>
        </w:tc>
        <w:tc>
          <w:tcPr>
            <w:tcW w:w="7724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乐普（北京）医疗器械股份有限公司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9</w:t>
            </w:r>
          </w:p>
        </w:tc>
        <w:tc>
          <w:tcPr>
            <w:tcW w:w="7724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创生医疗器械（中国）有限公司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10</w:t>
            </w:r>
          </w:p>
        </w:tc>
        <w:tc>
          <w:tcPr>
            <w:tcW w:w="7724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上海康德莱企业发展集团股份有限公司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11</w:t>
            </w:r>
          </w:p>
        </w:tc>
        <w:tc>
          <w:tcPr>
            <w:tcW w:w="7724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大博医疗科技股份有限公司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12</w:t>
            </w:r>
          </w:p>
        </w:tc>
        <w:tc>
          <w:tcPr>
            <w:tcW w:w="7724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北京怡和嘉业医疗科技股份有限公司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13</w:t>
            </w:r>
          </w:p>
        </w:tc>
        <w:tc>
          <w:tcPr>
            <w:tcW w:w="7724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美敦力（上海）管理有限公司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14</w:t>
            </w:r>
          </w:p>
        </w:tc>
        <w:tc>
          <w:tcPr>
            <w:tcW w:w="7724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雅培贸易（上海）有限公司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15</w:t>
            </w:r>
          </w:p>
        </w:tc>
        <w:tc>
          <w:tcPr>
            <w:tcW w:w="7724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施乐辉医用产品国际贸易（上海）有限公司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16</w:t>
            </w:r>
          </w:p>
        </w:tc>
        <w:tc>
          <w:tcPr>
            <w:tcW w:w="7724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碧迪医疗器械（上海）有限公司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17</w:t>
            </w:r>
          </w:p>
        </w:tc>
        <w:tc>
          <w:tcPr>
            <w:tcW w:w="7724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费森尤斯医药用品（上海）有限公司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18</w:t>
            </w:r>
          </w:p>
        </w:tc>
        <w:tc>
          <w:tcPr>
            <w:tcW w:w="7724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日机装（上海）实业有限公司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19</w:t>
            </w:r>
          </w:p>
        </w:tc>
        <w:tc>
          <w:tcPr>
            <w:tcW w:w="7724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通用电气医疗系统贸易发展（上海）有限公司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20</w:t>
            </w:r>
          </w:p>
        </w:tc>
        <w:tc>
          <w:tcPr>
            <w:tcW w:w="7724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>西门子（深圳）磁共振</w:t>
            </w: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21</w:t>
            </w:r>
          </w:p>
        </w:tc>
        <w:tc>
          <w:tcPr>
            <w:tcW w:w="7724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罗氏诊断产品（上海）有限公司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22</w:t>
            </w:r>
          </w:p>
        </w:tc>
        <w:tc>
          <w:tcPr>
            <w:tcW w:w="7724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贝克曼库尔特商贸（中国）有限公司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23</w:t>
            </w:r>
          </w:p>
        </w:tc>
        <w:tc>
          <w:tcPr>
            <w:tcW w:w="7724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美中互利（北京）国际贸易有限公司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24</w:t>
            </w:r>
          </w:p>
        </w:tc>
        <w:tc>
          <w:tcPr>
            <w:tcW w:w="7724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强生（</w:t>
            </w: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>上海</w:t>
            </w: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）医疗器材有限公司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25</w:t>
            </w:r>
          </w:p>
        </w:tc>
        <w:tc>
          <w:tcPr>
            <w:tcW w:w="7724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>雅培</w:t>
            </w: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医疗用品（上海）有限公司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26</w:t>
            </w:r>
          </w:p>
        </w:tc>
        <w:tc>
          <w:tcPr>
            <w:tcW w:w="7724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爱美客技术发展股份有限公司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27</w:t>
            </w:r>
          </w:p>
        </w:tc>
        <w:tc>
          <w:tcPr>
            <w:tcW w:w="7724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郑州安图生物工程股份有限公司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28</w:t>
            </w:r>
          </w:p>
        </w:tc>
        <w:tc>
          <w:tcPr>
            <w:tcW w:w="7724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飞利浦（中国）投资有限公司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29</w:t>
            </w:r>
          </w:p>
        </w:tc>
        <w:tc>
          <w:tcPr>
            <w:tcW w:w="7724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成都市新津事丰医疗器械有限公司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30</w:t>
            </w:r>
          </w:p>
        </w:tc>
        <w:tc>
          <w:tcPr>
            <w:tcW w:w="7724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江苏立生血液净化科技有限公司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31</w:t>
            </w:r>
          </w:p>
        </w:tc>
        <w:tc>
          <w:tcPr>
            <w:tcW w:w="7724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青岛伦敦杜蕾斯有限公司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32</w:t>
            </w:r>
          </w:p>
        </w:tc>
        <w:tc>
          <w:tcPr>
            <w:tcW w:w="7724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河南驼人医疗器械集团有限公司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33</w:t>
            </w:r>
          </w:p>
        </w:tc>
        <w:tc>
          <w:tcPr>
            <w:tcW w:w="7724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>上药医疗器械（上海）有限公司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34</w:t>
            </w:r>
          </w:p>
        </w:tc>
        <w:tc>
          <w:tcPr>
            <w:tcW w:w="7724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浙江广慈医疗器械有限公司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35</w:t>
            </w:r>
          </w:p>
        </w:tc>
        <w:tc>
          <w:tcPr>
            <w:tcW w:w="7724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浙江科惠医疗器械股份有限公司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36</w:t>
            </w:r>
          </w:p>
        </w:tc>
        <w:tc>
          <w:tcPr>
            <w:tcW w:w="7724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苏州桓晨医疗科技有限公司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37</w:t>
            </w:r>
          </w:p>
        </w:tc>
        <w:tc>
          <w:tcPr>
            <w:tcW w:w="7724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徐州亚太科技有限公司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38</w:t>
            </w:r>
          </w:p>
        </w:tc>
        <w:tc>
          <w:tcPr>
            <w:tcW w:w="7724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苏州医疗用品厂有限公司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39</w:t>
            </w:r>
          </w:p>
        </w:tc>
        <w:tc>
          <w:tcPr>
            <w:tcW w:w="7724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南京微创医学科技股份有限公司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40</w:t>
            </w:r>
          </w:p>
        </w:tc>
        <w:tc>
          <w:tcPr>
            <w:tcW w:w="7724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科塞尔医疗科技（苏州）有限公司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41</w:t>
            </w:r>
          </w:p>
        </w:tc>
        <w:tc>
          <w:tcPr>
            <w:tcW w:w="7724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常州市延陵电子设备有限公司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42</w:t>
            </w:r>
          </w:p>
        </w:tc>
        <w:tc>
          <w:tcPr>
            <w:tcW w:w="7724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苏州茵络医疗器械有限公司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43</w:t>
            </w:r>
          </w:p>
        </w:tc>
        <w:tc>
          <w:tcPr>
            <w:tcW w:w="7724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江苏朗生生命科技有限公司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44</w:t>
            </w:r>
          </w:p>
        </w:tc>
        <w:tc>
          <w:tcPr>
            <w:tcW w:w="7724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安能医疗器械（常熟）有限公司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45</w:t>
            </w:r>
          </w:p>
        </w:tc>
        <w:tc>
          <w:tcPr>
            <w:tcW w:w="7724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鼎科医疗技术（苏州）有限公司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46</w:t>
            </w:r>
          </w:p>
        </w:tc>
        <w:tc>
          <w:tcPr>
            <w:tcW w:w="7724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苏州莱诺医疗器械有限公司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47</w:t>
            </w:r>
          </w:p>
        </w:tc>
        <w:tc>
          <w:tcPr>
            <w:tcW w:w="7724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库克</w:t>
            </w: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>（中国）医疗贸易有限公司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48</w:t>
            </w:r>
          </w:p>
        </w:tc>
        <w:tc>
          <w:tcPr>
            <w:tcW w:w="7724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史密斯医疗器械（北京）有限公司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49</w:t>
            </w:r>
          </w:p>
        </w:tc>
        <w:tc>
          <w:tcPr>
            <w:tcW w:w="7724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北京莱顿生物材料有限公司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50</w:t>
            </w:r>
          </w:p>
        </w:tc>
        <w:tc>
          <w:tcPr>
            <w:tcW w:w="7724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北京莱顿医疗器械有限公司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51</w:t>
            </w:r>
          </w:p>
        </w:tc>
        <w:tc>
          <w:tcPr>
            <w:tcW w:w="7724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北京格瑞纳健峰生物技术有限公司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52</w:t>
            </w:r>
          </w:p>
        </w:tc>
        <w:tc>
          <w:tcPr>
            <w:tcW w:w="7724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山东维心医疗器械有限公司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53</w:t>
            </w:r>
          </w:p>
        </w:tc>
        <w:tc>
          <w:tcPr>
            <w:tcW w:w="7724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山东瑞安泰医疗技术有限公司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54</w:t>
            </w:r>
          </w:p>
        </w:tc>
        <w:tc>
          <w:tcPr>
            <w:tcW w:w="7724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山东康力医疗器械科技有限公司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55</w:t>
            </w:r>
          </w:p>
        </w:tc>
        <w:tc>
          <w:tcPr>
            <w:tcW w:w="7724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山东百多安医疗器械有限公司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56</w:t>
            </w:r>
          </w:p>
        </w:tc>
        <w:tc>
          <w:tcPr>
            <w:tcW w:w="7724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>山东吉威医疗制品有限公司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57</w:t>
            </w:r>
          </w:p>
        </w:tc>
        <w:tc>
          <w:tcPr>
            <w:tcW w:w="7724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>上海德尔格医疗器械有限公司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58</w:t>
            </w:r>
          </w:p>
        </w:tc>
        <w:tc>
          <w:tcPr>
            <w:tcW w:w="7724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东丽医疗科技（青岛）股份有限公司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59</w:t>
            </w:r>
          </w:p>
        </w:tc>
        <w:tc>
          <w:tcPr>
            <w:tcW w:w="7724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威高日机装（威海）透析器有限公司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60</w:t>
            </w:r>
          </w:p>
        </w:tc>
        <w:tc>
          <w:tcPr>
            <w:tcW w:w="7724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山东博达医疗用品有限公司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61</w:t>
            </w:r>
          </w:p>
        </w:tc>
        <w:tc>
          <w:tcPr>
            <w:tcW w:w="7724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威海威高富森医用材料有限公司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62</w:t>
            </w:r>
          </w:p>
        </w:tc>
        <w:tc>
          <w:tcPr>
            <w:tcW w:w="7724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山东威高海星医疗器械有限公司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63</w:t>
            </w:r>
          </w:p>
        </w:tc>
        <w:tc>
          <w:tcPr>
            <w:tcW w:w="7724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威海威高骨科材料有限公司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64</w:t>
            </w:r>
          </w:p>
        </w:tc>
        <w:tc>
          <w:tcPr>
            <w:tcW w:w="7724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天津正天医疗器械有限公司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65</w:t>
            </w:r>
          </w:p>
        </w:tc>
        <w:tc>
          <w:tcPr>
            <w:tcW w:w="7724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赛诺医疗科学技术股份有限公司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66</w:t>
            </w:r>
          </w:p>
        </w:tc>
        <w:tc>
          <w:tcPr>
            <w:tcW w:w="7724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天津市威曼生物材料有限公司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67</w:t>
            </w:r>
          </w:p>
        </w:tc>
        <w:tc>
          <w:tcPr>
            <w:tcW w:w="7724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天津市赛宁生物工程技术有限公司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68</w:t>
            </w:r>
          </w:p>
        </w:tc>
        <w:tc>
          <w:tcPr>
            <w:tcW w:w="7724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天津市金兴达实业有限公司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69</w:t>
            </w:r>
          </w:p>
        </w:tc>
        <w:tc>
          <w:tcPr>
            <w:tcW w:w="7724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天津市康尔医疗器械有限公司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70</w:t>
            </w:r>
          </w:p>
        </w:tc>
        <w:tc>
          <w:tcPr>
            <w:tcW w:w="7724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天津康尔诺科技有限公司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71</w:t>
            </w:r>
          </w:p>
        </w:tc>
        <w:tc>
          <w:tcPr>
            <w:tcW w:w="7724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天津市新中医疗器械有限公司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72</w:t>
            </w:r>
          </w:p>
        </w:tc>
        <w:tc>
          <w:tcPr>
            <w:tcW w:w="7724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天津市康利民医疗器械有限公司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73</w:t>
            </w:r>
          </w:p>
        </w:tc>
        <w:tc>
          <w:tcPr>
            <w:tcW w:w="7724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天津中津生物发展有限公司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74</w:t>
            </w:r>
          </w:p>
        </w:tc>
        <w:tc>
          <w:tcPr>
            <w:tcW w:w="7724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辽宁垠艺生物科技股份有限公司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75</w:t>
            </w:r>
          </w:p>
        </w:tc>
        <w:tc>
          <w:tcPr>
            <w:tcW w:w="7724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沈阳东亚医疗研究所有限公司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76</w:t>
            </w:r>
          </w:p>
        </w:tc>
        <w:tc>
          <w:tcPr>
            <w:tcW w:w="7724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三诺生物传感股份有限公司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77</w:t>
            </w:r>
          </w:p>
        </w:tc>
        <w:tc>
          <w:tcPr>
            <w:tcW w:w="7724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湖南埃普特医疗器械有限公司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78</w:t>
            </w:r>
          </w:p>
        </w:tc>
        <w:tc>
          <w:tcPr>
            <w:tcW w:w="7724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湖南可孚医疗科技发展有限公司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79</w:t>
            </w:r>
          </w:p>
        </w:tc>
        <w:tc>
          <w:tcPr>
            <w:tcW w:w="7724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贝朗医疗（上海）国际贸易有限公司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80</w:t>
            </w:r>
          </w:p>
        </w:tc>
        <w:tc>
          <w:tcPr>
            <w:tcW w:w="7724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奥林巴斯（北京）销售服务有限公司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81</w:t>
            </w:r>
          </w:p>
        </w:tc>
        <w:tc>
          <w:tcPr>
            <w:tcW w:w="7724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>杭州坦帕医疗科技有限公司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82</w:t>
            </w:r>
          </w:p>
        </w:tc>
        <w:tc>
          <w:tcPr>
            <w:tcW w:w="7724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萨摩（重庆）医疗器材有限公司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83</w:t>
            </w:r>
          </w:p>
        </w:tc>
        <w:tc>
          <w:tcPr>
            <w:tcW w:w="7724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泰利福医疗器械商贸（上海）有限公司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84</w:t>
            </w:r>
          </w:p>
        </w:tc>
        <w:tc>
          <w:tcPr>
            <w:tcW w:w="7724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杭州云医购网络科技有限公司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85</w:t>
            </w:r>
          </w:p>
        </w:tc>
        <w:tc>
          <w:tcPr>
            <w:tcW w:w="7724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山西奥瑞生物材料有限公司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86</w:t>
            </w:r>
          </w:p>
        </w:tc>
        <w:tc>
          <w:tcPr>
            <w:tcW w:w="7724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迪安诊断技术集团股份有限公司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87</w:t>
            </w:r>
          </w:p>
        </w:tc>
        <w:tc>
          <w:tcPr>
            <w:tcW w:w="7724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中国医疗器械有限公司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88</w:t>
            </w:r>
          </w:p>
        </w:tc>
        <w:tc>
          <w:tcPr>
            <w:tcW w:w="7724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国药联众致远（北京）医疗器械有限公司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89</w:t>
            </w:r>
          </w:p>
        </w:tc>
        <w:tc>
          <w:tcPr>
            <w:tcW w:w="7724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九州通医药集团股份有限公司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90</w:t>
            </w:r>
          </w:p>
        </w:tc>
        <w:tc>
          <w:tcPr>
            <w:tcW w:w="7724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北京纳通</w:t>
            </w: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>科技集团有限公司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>91</w:t>
            </w:r>
          </w:p>
        </w:tc>
        <w:tc>
          <w:tcPr>
            <w:tcW w:w="7724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>安徽奥弗医疗设备科技有限公司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>92</w:t>
            </w:r>
          </w:p>
        </w:tc>
        <w:tc>
          <w:tcPr>
            <w:tcW w:w="7724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>浙江康德莱医疗器械股份有限公司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>93</w:t>
            </w:r>
          </w:p>
        </w:tc>
        <w:tc>
          <w:tcPr>
            <w:tcW w:w="7724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>上海凯利泰医疗科技股份有限公司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>94</w:t>
            </w:r>
          </w:p>
        </w:tc>
        <w:tc>
          <w:tcPr>
            <w:tcW w:w="7724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>齐鲁医疗投资管理有限公司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>95</w:t>
            </w:r>
          </w:p>
        </w:tc>
        <w:tc>
          <w:tcPr>
            <w:tcW w:w="7724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>国药集团上海医疗器械有限公司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>96</w:t>
            </w:r>
          </w:p>
        </w:tc>
        <w:tc>
          <w:tcPr>
            <w:tcW w:w="7724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>上海逸思医疗科技有限公司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>97</w:t>
            </w:r>
          </w:p>
        </w:tc>
        <w:tc>
          <w:tcPr>
            <w:tcW w:w="7724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>波科国际医疗贸易（上海）有限公司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>98</w:t>
            </w:r>
          </w:p>
        </w:tc>
        <w:tc>
          <w:tcPr>
            <w:tcW w:w="7724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>爱德华（上海）医疗用品有限公司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>99</w:t>
            </w:r>
          </w:p>
        </w:tc>
        <w:tc>
          <w:tcPr>
            <w:tcW w:w="7724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>登士柏西诺德牙科（上海）有限公司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7724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>雅培医疗器械贸易（上海）有限公司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>101</w:t>
            </w:r>
          </w:p>
        </w:tc>
        <w:tc>
          <w:tcPr>
            <w:tcW w:w="7724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>迈克生物股份有限公司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>102</w:t>
            </w:r>
          </w:p>
        </w:tc>
        <w:tc>
          <w:tcPr>
            <w:tcW w:w="7724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>四川国纳科技有限公司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>103</w:t>
            </w:r>
          </w:p>
        </w:tc>
        <w:tc>
          <w:tcPr>
            <w:tcW w:w="7724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>四川南格尔生物医学股份有限公司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>104</w:t>
            </w:r>
          </w:p>
        </w:tc>
        <w:tc>
          <w:tcPr>
            <w:tcW w:w="7724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>重庆永仁心医疗器械有限公司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>105</w:t>
            </w:r>
          </w:p>
        </w:tc>
        <w:tc>
          <w:tcPr>
            <w:tcW w:w="7724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>重庆大清生物有限公司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>106</w:t>
            </w:r>
          </w:p>
        </w:tc>
        <w:tc>
          <w:tcPr>
            <w:tcW w:w="7724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>重庆润泽医药有限公司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>107</w:t>
            </w:r>
          </w:p>
        </w:tc>
        <w:tc>
          <w:tcPr>
            <w:tcW w:w="7724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>博益宁（厦门）医疗器械有限公司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>108</w:t>
            </w:r>
          </w:p>
        </w:tc>
        <w:tc>
          <w:tcPr>
            <w:tcW w:w="7724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>施爱德（厦门）医疗器材有限公司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>109</w:t>
            </w:r>
          </w:p>
        </w:tc>
        <w:tc>
          <w:tcPr>
            <w:tcW w:w="7724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>萨科（厦门）医疗科技有限公司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>110</w:t>
            </w:r>
          </w:p>
        </w:tc>
        <w:tc>
          <w:tcPr>
            <w:tcW w:w="7724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>重庆医药和平医疗器械有限公司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>111</w:t>
            </w:r>
          </w:p>
        </w:tc>
        <w:tc>
          <w:tcPr>
            <w:tcW w:w="7724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>加加林控股有限公司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>112</w:t>
            </w:r>
          </w:p>
        </w:tc>
        <w:tc>
          <w:tcPr>
            <w:tcW w:w="7724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>百多力（北京）医疗器械有限公司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>113</w:t>
            </w:r>
          </w:p>
        </w:tc>
        <w:tc>
          <w:tcPr>
            <w:tcW w:w="7724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>重庆西山科技股份有限公司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>114</w:t>
            </w:r>
          </w:p>
        </w:tc>
        <w:tc>
          <w:tcPr>
            <w:tcW w:w="7724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>史赛克（北京）医疗器械有限公司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>115</w:t>
            </w:r>
          </w:p>
        </w:tc>
        <w:tc>
          <w:tcPr>
            <w:tcW w:w="7724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>国药集团先进（上海）医疗器械有限公司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>116</w:t>
            </w:r>
          </w:p>
        </w:tc>
        <w:tc>
          <w:tcPr>
            <w:tcW w:w="7724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>国药集团医疗器械研究院有限公司</w:t>
            </w:r>
          </w:p>
        </w:tc>
      </w:tr>
    </w:tbl>
    <w:p>
      <w:pPr>
        <w:spacing w:line="640" w:lineRule="exact"/>
        <w:ind w:left="1905" w:leftChars="284" w:hanging="1280" w:hangingChars="400"/>
        <w:rPr>
          <w:rFonts w:ascii="仿宋_GB2312" w:hAnsi="华文仿宋" w:eastAsia="仿宋_GB2312"/>
          <w:sz w:val="32"/>
          <w:szCs w:val="32"/>
        </w:rPr>
      </w:pPr>
    </w:p>
    <w:p/>
    <w:sectPr>
      <w:footerReference r:id="rId3" w:type="default"/>
      <w:footerReference r:id="rId4" w:type="even"/>
      <w:pgSz w:w="11906" w:h="16838"/>
      <w:pgMar w:top="1928" w:right="1531" w:bottom="1814" w:left="1531" w:header="851" w:footer="1134" w:gutter="0"/>
      <w:cols w:space="425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jc w:val="right"/>
      <w:rPr>
        <w:sz w:val="28"/>
        <w:szCs w:val="28"/>
      </w:rPr>
    </w:pPr>
    <w:r>
      <w:rPr>
        <w:rFonts w:hint="eastAsia"/>
        <w:sz w:val="28"/>
        <w:szCs w:val="28"/>
      </w:rPr>
      <w:t xml:space="preserve">— </w:t>
    </w: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PAGE   \* MERGEFORMAT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  <w:lang w:val="zh-CN"/>
      </w:rPr>
      <w:t>15</w:t>
    </w:r>
    <w:r>
      <w:rPr>
        <w:rFonts w:ascii="Times New Roman" w:hAnsi="Times New Roman"/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—</w:t>
    </w:r>
    <w:r>
      <w:rPr>
        <w:rFonts w:hint="eastAsia"/>
        <w:color w:val="FFFFFF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sz w:val="28"/>
        <w:szCs w:val="28"/>
      </w:rPr>
    </w:pPr>
    <w:r>
      <w:rPr>
        <w:rFonts w:hint="eastAsia"/>
        <w:color w:val="FFFFFF"/>
        <w:sz w:val="28"/>
        <w:szCs w:val="28"/>
      </w:rPr>
      <w:t>—</w:t>
    </w:r>
    <w:r>
      <w:rPr>
        <w:rFonts w:hint="eastAsia"/>
        <w:sz w:val="28"/>
        <w:szCs w:val="28"/>
      </w:rPr>
      <w:t>—</w:t>
    </w:r>
    <w:r>
      <w:rPr>
        <w:rFonts w:ascii="Times New Roman" w:hAnsi="Times New Roman"/>
        <w:sz w:val="28"/>
        <w:szCs w:val="28"/>
      </w:rPr>
      <w:t xml:space="preserve"> </w:t>
    </w: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PAGE   \* MERGEFORMAT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  <w:lang w:val="zh-CN"/>
      </w:rPr>
      <w:t>14</w:t>
    </w:r>
    <w:r>
      <w:rPr>
        <w:rFonts w:ascii="Times New Roman" w:hAnsi="Times New Roman"/>
        <w:sz w:val="28"/>
        <w:szCs w:val="28"/>
      </w:rPr>
      <w:fldChar w:fldCharType="end"/>
    </w:r>
    <w:r>
      <w:rPr>
        <w:rFonts w:ascii="Times New Roman" w:hAnsi="Times New Roman"/>
        <w:sz w:val="28"/>
        <w:szCs w:val="28"/>
      </w:rPr>
      <w:t xml:space="preserve"> </w:t>
    </w:r>
    <w:r>
      <w:rPr>
        <w:rFonts w:hint="eastAsia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604B8"/>
    <w:rsid w:val="00552B28"/>
    <w:rsid w:val="007604B8"/>
    <w:rsid w:val="00861460"/>
    <w:rsid w:val="008E397A"/>
    <w:rsid w:val="009D4AB2"/>
    <w:rsid w:val="00CE4298"/>
    <w:rsid w:val="00EB36E5"/>
    <w:rsid w:val="00EC53C1"/>
    <w:rsid w:val="3E4D0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宋体" w:cs="Times New Roman"/>
      <w:kern w:val="0"/>
      <w:sz w:val="22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uiPriority w:val="99"/>
    <w:rPr>
      <w:sz w:val="18"/>
      <w:szCs w:val="18"/>
    </w:rPr>
  </w:style>
  <w:style w:type="paragraph" w:styleId="8">
    <w:name w:val="No Spacing"/>
    <w:qFormat/>
    <w:uiPriority w:val="1"/>
    <w:rPr>
      <w:rFonts w:ascii="Calibri" w:hAnsi="Calibri" w:eastAsia="宋体" w:cs="Times New Roman"/>
      <w:kern w:val="0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40B7E776.dotm</Template>
  <Company>CFDA</Company>
  <Pages>15</Pages>
  <Words>718</Words>
  <Characters>4099</Characters>
  <Lines>34</Lines>
  <Paragraphs>9</Paragraphs>
  <TotalTime>4</TotalTime>
  <ScaleCrop>false</ScaleCrop>
  <LinksUpToDate>false</LinksUpToDate>
  <CharactersWithSpaces>4808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2019-08-12T07:06:00Z</dcterms:created>
  <dc:creator>黄伦亮</dc:creator>
  <cp:lastModifiedBy>wxl</cp:lastModifiedBy>
  <cp:lastPrinted>2019-08-12T08:14:00Z</cp:lastPrinted>
  <dcterms:modified xsi:type="dcterms:W3CDTF">2019-08-12T09:30:20Z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