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8D6" w:rsidRPr="00DB656E" w:rsidRDefault="004E68D6" w:rsidP="004E68D6">
      <w:pPr>
        <w:rPr>
          <w:rFonts w:ascii="黑体" w:eastAsia="黑体" w:hAnsi="黑体"/>
          <w:sz w:val="32"/>
          <w:szCs w:val="32"/>
        </w:rPr>
      </w:pPr>
      <w:bookmarkStart w:id="0" w:name="zhengwen"/>
      <w:r w:rsidRPr="00DB656E">
        <w:rPr>
          <w:rFonts w:ascii="黑体" w:eastAsia="黑体" w:hAnsi="黑体" w:hint="eastAsia"/>
          <w:sz w:val="32"/>
          <w:szCs w:val="32"/>
        </w:rPr>
        <w:t>附件</w:t>
      </w:r>
    </w:p>
    <w:p w:rsidR="004E68D6" w:rsidRPr="00B2086F" w:rsidRDefault="004E68D6" w:rsidP="004E68D6">
      <w:pPr>
        <w:spacing w:line="240" w:lineRule="exact"/>
        <w:jc w:val="center"/>
        <w:rPr>
          <w:rFonts w:eastAsia="方正小标宋简体"/>
          <w:sz w:val="32"/>
          <w:szCs w:val="32"/>
        </w:rPr>
      </w:pPr>
    </w:p>
    <w:p w:rsidR="004E68D6" w:rsidRPr="00B2086F" w:rsidRDefault="004E68D6" w:rsidP="004E68D6">
      <w:pPr>
        <w:jc w:val="center"/>
        <w:rPr>
          <w:rFonts w:eastAsia="方正小标宋简体"/>
          <w:sz w:val="44"/>
          <w:szCs w:val="44"/>
        </w:rPr>
      </w:pPr>
      <w:r w:rsidRPr="00B2086F">
        <w:rPr>
          <w:rFonts w:eastAsia="方正小标宋简体" w:hint="eastAsia"/>
          <w:sz w:val="44"/>
          <w:szCs w:val="44"/>
        </w:rPr>
        <w:t>云南好迪医疗器械有限公司飞行检查情况表</w:t>
      </w:r>
    </w:p>
    <w:tbl>
      <w:tblPr>
        <w:tblW w:w="9320" w:type="dxa"/>
        <w:jc w:val="center"/>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16"/>
        <w:gridCol w:w="3402"/>
        <w:gridCol w:w="1294"/>
        <w:gridCol w:w="2808"/>
      </w:tblGrid>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napToGrid w:val="0"/>
              <w:jc w:val="center"/>
              <w:rPr>
                <w:szCs w:val="21"/>
              </w:rPr>
            </w:pPr>
            <w:r w:rsidRPr="00B2086F">
              <w:rPr>
                <w:rFonts w:hint="eastAsia"/>
                <w:szCs w:val="21"/>
              </w:rPr>
              <w:t>企业名称</w:t>
            </w:r>
          </w:p>
        </w:tc>
        <w:tc>
          <w:tcPr>
            <w:tcW w:w="3402"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云南好迪医疗器械有限公司</w:t>
            </w:r>
          </w:p>
        </w:tc>
        <w:tc>
          <w:tcPr>
            <w:tcW w:w="1294"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napToGrid w:val="0"/>
              <w:jc w:val="center"/>
              <w:rPr>
                <w:szCs w:val="21"/>
              </w:rPr>
            </w:pPr>
            <w:r w:rsidRPr="00B2086F">
              <w:rPr>
                <w:rFonts w:hint="eastAsia"/>
                <w:szCs w:val="21"/>
              </w:rPr>
              <w:t>法定代表人</w:t>
            </w:r>
          </w:p>
        </w:tc>
        <w:tc>
          <w:tcPr>
            <w:tcW w:w="2808"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桂福连</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rPr>
                <w:szCs w:val="21"/>
              </w:rPr>
            </w:pPr>
            <w:r w:rsidRPr="00B2086F">
              <w:rPr>
                <w:rFonts w:hint="eastAsia"/>
                <w:szCs w:val="21"/>
              </w:rPr>
              <w:t>企业负责人</w:t>
            </w:r>
          </w:p>
        </w:tc>
        <w:tc>
          <w:tcPr>
            <w:tcW w:w="3402"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桂福连</w:t>
            </w:r>
          </w:p>
        </w:tc>
        <w:tc>
          <w:tcPr>
            <w:tcW w:w="1294"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napToGrid w:val="0"/>
              <w:jc w:val="center"/>
              <w:rPr>
                <w:szCs w:val="21"/>
              </w:rPr>
            </w:pPr>
            <w:r w:rsidRPr="00B2086F">
              <w:rPr>
                <w:rFonts w:hint="eastAsia"/>
                <w:szCs w:val="21"/>
              </w:rPr>
              <w:t>管理者代表</w:t>
            </w:r>
          </w:p>
        </w:tc>
        <w:tc>
          <w:tcPr>
            <w:tcW w:w="2808"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安震</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pPr>
            <w:r w:rsidRPr="00B2086F">
              <w:rPr>
                <w:rFonts w:hint="eastAsia"/>
              </w:rPr>
              <w:t>注册地址</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pPr>
            <w:r w:rsidRPr="00B2086F">
              <w:rPr>
                <w:rFonts w:hint="eastAsia"/>
              </w:rPr>
              <w:t>云南省昆明市经济技术开发区昌宏路</w:t>
            </w:r>
            <w:r w:rsidRPr="00B2086F">
              <w:rPr>
                <w:rFonts w:hint="eastAsia"/>
              </w:rPr>
              <w:t>1</w:t>
            </w:r>
            <w:r w:rsidRPr="00B2086F">
              <w:rPr>
                <w:rFonts w:hint="eastAsia"/>
              </w:rPr>
              <w:t>号</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pPr>
            <w:r w:rsidRPr="00B2086F">
              <w:rPr>
                <w:rFonts w:hint="eastAsia"/>
              </w:rPr>
              <w:t>生产地址</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pPr>
            <w:r w:rsidRPr="00B2086F">
              <w:rPr>
                <w:rFonts w:hint="eastAsia"/>
              </w:rPr>
              <w:t>云南省昆明市经济技术开发区昌宏路</w:t>
            </w:r>
            <w:r w:rsidRPr="00B2086F">
              <w:rPr>
                <w:rFonts w:hint="eastAsia"/>
              </w:rPr>
              <w:t>1</w:t>
            </w:r>
            <w:r w:rsidRPr="00B2086F">
              <w:rPr>
                <w:rFonts w:hint="eastAsia"/>
              </w:rPr>
              <w:t>号</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pPr>
            <w:r w:rsidRPr="00B2086F">
              <w:rPr>
                <w:rFonts w:hint="eastAsia"/>
              </w:rPr>
              <w:t>检查日期</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ind w:rightChars="-106" w:right="-223"/>
              <w:jc w:val="center"/>
            </w:pPr>
            <w:r w:rsidRPr="00B2086F">
              <w:rPr>
                <w:rFonts w:hint="eastAsia"/>
              </w:rPr>
              <w:t>2017</w:t>
            </w:r>
            <w:r w:rsidRPr="00B2086F">
              <w:rPr>
                <w:rFonts w:hint="eastAsia"/>
              </w:rPr>
              <w:t>年</w:t>
            </w:r>
            <w:r w:rsidRPr="00B2086F">
              <w:rPr>
                <w:rFonts w:hint="eastAsia"/>
              </w:rPr>
              <w:t>6</w:t>
            </w:r>
            <w:r w:rsidRPr="00B2086F">
              <w:rPr>
                <w:rFonts w:hint="eastAsia"/>
              </w:rPr>
              <w:t>月</w:t>
            </w:r>
            <w:r w:rsidRPr="00B2086F">
              <w:rPr>
                <w:rFonts w:hint="eastAsia"/>
              </w:rPr>
              <w:t>23</w:t>
            </w:r>
            <w:r w:rsidRPr="00B2086F">
              <w:rPr>
                <w:rFonts w:hint="eastAsia"/>
              </w:rPr>
              <w:t>日—</w:t>
            </w:r>
            <w:r w:rsidRPr="00B2086F">
              <w:rPr>
                <w:rFonts w:hint="eastAsia"/>
              </w:rPr>
              <w:t>6</w:t>
            </w:r>
            <w:r w:rsidRPr="00B2086F">
              <w:rPr>
                <w:rFonts w:hint="eastAsia"/>
              </w:rPr>
              <w:t>月</w:t>
            </w:r>
            <w:r w:rsidRPr="00B2086F">
              <w:rPr>
                <w:rFonts w:hint="eastAsia"/>
              </w:rPr>
              <w:t>24</w:t>
            </w:r>
            <w:r w:rsidRPr="00B2086F">
              <w:rPr>
                <w:rFonts w:hint="eastAsia"/>
              </w:rPr>
              <w:t>日</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pPr>
            <w:r w:rsidRPr="00B2086F">
              <w:rPr>
                <w:rFonts w:hint="eastAsia"/>
              </w:rPr>
              <w:t>产品名称</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pPr>
            <w:r w:rsidRPr="00B2086F">
              <w:rPr>
                <w:rFonts w:hint="eastAsia"/>
              </w:rPr>
              <w:t>一次性使用输液器带针</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pPr>
            <w:r w:rsidRPr="00B2086F">
              <w:rPr>
                <w:rFonts w:hint="eastAsia"/>
              </w:rPr>
              <w:t>检查目的</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pPr>
            <w:r w:rsidRPr="00B2086F">
              <w:rPr>
                <w:rFonts w:hint="eastAsia"/>
              </w:rPr>
              <w:t>合规检查</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pPr>
            <w:r w:rsidRPr="00B2086F">
              <w:rPr>
                <w:rFonts w:hint="eastAsia"/>
              </w:rPr>
              <w:t>检查依据</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Default="004E68D6" w:rsidP="00301889">
            <w:pPr>
              <w:spacing w:line="360" w:lineRule="auto"/>
              <w:jc w:val="center"/>
            </w:pPr>
            <w:r w:rsidRPr="00B2086F">
              <w:rPr>
                <w:rFonts w:hint="eastAsia"/>
              </w:rPr>
              <w:t>《医疗器械生产质量管理规范》</w:t>
            </w:r>
          </w:p>
          <w:p w:rsidR="004E68D6" w:rsidRPr="00B2086F" w:rsidRDefault="004E68D6" w:rsidP="00301889">
            <w:pPr>
              <w:spacing w:line="360" w:lineRule="auto"/>
              <w:jc w:val="center"/>
            </w:pPr>
            <w:r w:rsidRPr="00B2086F">
              <w:rPr>
                <w:rFonts w:hint="eastAsia"/>
              </w:rPr>
              <w:t>《医疗器械生产质量管理规范附录无菌医疗器械》</w:t>
            </w:r>
          </w:p>
        </w:tc>
      </w:tr>
      <w:tr w:rsidR="004E68D6" w:rsidRPr="00B2086F" w:rsidTr="00301889">
        <w:trPr>
          <w:cantSplit/>
          <w:trHeight w:val="536"/>
          <w:jc w:val="center"/>
        </w:trPr>
        <w:tc>
          <w:tcPr>
            <w:tcW w:w="9320" w:type="dxa"/>
            <w:gridSpan w:val="4"/>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jc w:val="center"/>
              <w:rPr>
                <w:b/>
                <w:bCs/>
                <w:szCs w:val="21"/>
              </w:rPr>
            </w:pPr>
            <w:r w:rsidRPr="00B2086F">
              <w:rPr>
                <w:rFonts w:hint="eastAsia"/>
                <w:b/>
                <w:bCs/>
                <w:szCs w:val="21"/>
              </w:rPr>
              <w:t>主要缺陷和问题及其判定依据</w:t>
            </w:r>
          </w:p>
          <w:p w:rsidR="004E68D6" w:rsidRPr="00B2086F" w:rsidRDefault="004E68D6" w:rsidP="00301889">
            <w:pPr>
              <w:jc w:val="center"/>
              <w:rPr>
                <w:szCs w:val="21"/>
              </w:rPr>
            </w:pPr>
            <w:r w:rsidRPr="00B2086F">
              <w:rPr>
                <w:rFonts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DB656E" w:rsidRDefault="004E68D6" w:rsidP="00301889">
            <w:pPr>
              <w:spacing w:line="360" w:lineRule="auto"/>
              <w:jc w:val="center"/>
              <w:rPr>
                <w:b/>
                <w:kern w:val="0"/>
                <w:szCs w:val="21"/>
              </w:rPr>
            </w:pPr>
            <w:r w:rsidRPr="00DB656E">
              <w:rPr>
                <w:rFonts w:hint="eastAsia"/>
                <w:b/>
                <w:kern w:val="0"/>
                <w:szCs w:val="21"/>
              </w:rPr>
              <w:t>依据条款</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Pr>
                <w:rFonts w:hint="eastAsia"/>
                <w:szCs w:val="21"/>
              </w:rPr>
              <w:t>缺陷和问题描述</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kern w:val="0"/>
                <w:szCs w:val="21"/>
              </w:rPr>
            </w:pP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rFonts w:hint="eastAsia"/>
                <w:szCs w:val="21"/>
              </w:rPr>
              <w:t>现场检查发现</w:t>
            </w:r>
            <w:r w:rsidRPr="00B2086F">
              <w:rPr>
                <w:rFonts w:hint="eastAsia"/>
                <w:szCs w:val="21"/>
              </w:rPr>
              <w:t>1</w:t>
            </w:r>
            <w:r w:rsidRPr="00B2086F">
              <w:rPr>
                <w:rFonts w:hint="eastAsia"/>
                <w:szCs w:val="21"/>
              </w:rPr>
              <w:t>项严重缺陷：</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规范第五十条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rFonts w:hint="eastAsia"/>
                <w:szCs w:val="21"/>
              </w:rPr>
              <w:t>批号</w:t>
            </w:r>
            <w:r w:rsidRPr="00B2086F">
              <w:rPr>
                <w:rFonts w:hint="eastAsia"/>
                <w:szCs w:val="21"/>
              </w:rPr>
              <w:t>20170503</w:t>
            </w:r>
            <w:r w:rsidRPr="00B2086F">
              <w:rPr>
                <w:rFonts w:hint="eastAsia"/>
                <w:szCs w:val="21"/>
              </w:rPr>
              <w:t>的《输液器七件套组件生产操作记录》显示生产数量</w:t>
            </w:r>
            <w:r w:rsidRPr="00B2086F">
              <w:rPr>
                <w:rFonts w:hint="eastAsia"/>
                <w:szCs w:val="21"/>
              </w:rPr>
              <w:t>7.5</w:t>
            </w:r>
            <w:r w:rsidRPr="00B2086F">
              <w:rPr>
                <w:rFonts w:hint="eastAsia"/>
                <w:szCs w:val="21"/>
              </w:rPr>
              <w:t>万。《中转库收发明细账》（</w:t>
            </w:r>
            <w:r w:rsidRPr="00B2086F">
              <w:rPr>
                <w:rFonts w:hint="eastAsia"/>
                <w:szCs w:val="21"/>
              </w:rPr>
              <w:t>0001101</w:t>
            </w:r>
            <w:r w:rsidRPr="00B2086F">
              <w:rPr>
                <w:rFonts w:hint="eastAsia"/>
                <w:szCs w:val="21"/>
              </w:rPr>
              <w:t>）记录</w:t>
            </w:r>
            <w:r w:rsidRPr="00B2086F">
              <w:rPr>
                <w:rFonts w:hint="eastAsia"/>
                <w:szCs w:val="21"/>
              </w:rPr>
              <w:t>5</w:t>
            </w:r>
            <w:r w:rsidRPr="00B2086F">
              <w:rPr>
                <w:rFonts w:hint="eastAsia"/>
                <w:szCs w:val="21"/>
              </w:rPr>
              <w:t>月</w:t>
            </w:r>
            <w:r w:rsidRPr="00B2086F">
              <w:rPr>
                <w:rFonts w:hint="eastAsia"/>
                <w:szCs w:val="21"/>
              </w:rPr>
              <w:t>3</w:t>
            </w:r>
            <w:r w:rsidRPr="00B2086F">
              <w:rPr>
                <w:rFonts w:hint="eastAsia"/>
                <w:szCs w:val="21"/>
              </w:rPr>
              <w:t>日入库批号为</w:t>
            </w:r>
            <w:r w:rsidRPr="00B2086F">
              <w:rPr>
                <w:rFonts w:hint="eastAsia"/>
                <w:szCs w:val="21"/>
              </w:rPr>
              <w:t>20170503</w:t>
            </w:r>
            <w:r w:rsidRPr="00B2086F">
              <w:rPr>
                <w:rFonts w:hint="eastAsia"/>
                <w:szCs w:val="21"/>
              </w:rPr>
              <w:t>七件套组件</w:t>
            </w:r>
            <w:r w:rsidRPr="00B2086F">
              <w:rPr>
                <w:rFonts w:hint="eastAsia"/>
                <w:szCs w:val="21"/>
              </w:rPr>
              <w:t>7.5</w:t>
            </w:r>
            <w:r w:rsidRPr="00B2086F">
              <w:rPr>
                <w:rFonts w:hint="eastAsia"/>
                <w:szCs w:val="21"/>
              </w:rPr>
              <w:t>万。《中转库收发明细账》记录批号</w:t>
            </w:r>
            <w:r w:rsidRPr="00B2086F">
              <w:rPr>
                <w:rFonts w:hint="eastAsia"/>
                <w:szCs w:val="21"/>
              </w:rPr>
              <w:t>20170503</w:t>
            </w:r>
            <w:r w:rsidRPr="00B2086F">
              <w:rPr>
                <w:rFonts w:hint="eastAsia"/>
                <w:szCs w:val="21"/>
              </w:rPr>
              <w:t>七件套组件</w:t>
            </w:r>
            <w:r w:rsidRPr="00B2086F">
              <w:rPr>
                <w:rFonts w:hint="eastAsia"/>
                <w:szCs w:val="21"/>
              </w:rPr>
              <w:t>5</w:t>
            </w:r>
            <w:r w:rsidRPr="00B2086F">
              <w:rPr>
                <w:rFonts w:hint="eastAsia"/>
                <w:szCs w:val="21"/>
              </w:rPr>
              <w:t>月</w:t>
            </w:r>
            <w:r w:rsidRPr="00B2086F">
              <w:rPr>
                <w:rFonts w:hint="eastAsia"/>
                <w:szCs w:val="21"/>
              </w:rPr>
              <w:t>4</w:t>
            </w:r>
            <w:r w:rsidRPr="00B2086F">
              <w:rPr>
                <w:rFonts w:hint="eastAsia"/>
                <w:szCs w:val="21"/>
              </w:rPr>
              <w:t>日发出</w:t>
            </w:r>
            <w:r w:rsidRPr="00B2086F">
              <w:rPr>
                <w:rFonts w:hint="eastAsia"/>
                <w:szCs w:val="21"/>
              </w:rPr>
              <w:t>1.81</w:t>
            </w:r>
            <w:r w:rsidRPr="00B2086F">
              <w:rPr>
                <w:rFonts w:hint="eastAsia"/>
                <w:szCs w:val="21"/>
              </w:rPr>
              <w:t>万、</w:t>
            </w:r>
            <w:r w:rsidRPr="00B2086F">
              <w:rPr>
                <w:rFonts w:hint="eastAsia"/>
                <w:szCs w:val="21"/>
              </w:rPr>
              <w:t>5</w:t>
            </w:r>
            <w:r w:rsidRPr="00B2086F">
              <w:rPr>
                <w:rFonts w:hint="eastAsia"/>
                <w:szCs w:val="21"/>
              </w:rPr>
              <w:t>月</w:t>
            </w:r>
            <w:r w:rsidRPr="00B2086F">
              <w:rPr>
                <w:rFonts w:hint="eastAsia"/>
                <w:szCs w:val="21"/>
              </w:rPr>
              <w:t>5</w:t>
            </w:r>
            <w:r w:rsidRPr="00B2086F">
              <w:rPr>
                <w:rFonts w:hint="eastAsia"/>
                <w:szCs w:val="21"/>
              </w:rPr>
              <w:t>日发出</w:t>
            </w:r>
            <w:r w:rsidRPr="00B2086F">
              <w:rPr>
                <w:rFonts w:hint="eastAsia"/>
                <w:szCs w:val="21"/>
              </w:rPr>
              <w:t>8.01</w:t>
            </w:r>
            <w:r w:rsidRPr="00B2086F">
              <w:rPr>
                <w:rFonts w:hint="eastAsia"/>
                <w:szCs w:val="21"/>
              </w:rPr>
              <w:t>万，入库与出库数量不符。《输液器组装生产操作记录》记录使用</w:t>
            </w:r>
            <w:r w:rsidRPr="00B2086F">
              <w:rPr>
                <w:rFonts w:hint="eastAsia"/>
                <w:szCs w:val="21"/>
              </w:rPr>
              <w:t>20170503</w:t>
            </w:r>
            <w:r w:rsidRPr="00B2086F">
              <w:rPr>
                <w:rFonts w:hint="eastAsia"/>
                <w:szCs w:val="21"/>
              </w:rPr>
              <w:t>七件套组件在</w:t>
            </w:r>
            <w:r w:rsidRPr="00B2086F">
              <w:rPr>
                <w:rFonts w:hint="eastAsia"/>
                <w:szCs w:val="21"/>
              </w:rPr>
              <w:t>5</w:t>
            </w:r>
            <w:r w:rsidRPr="00B2086F">
              <w:rPr>
                <w:rFonts w:hint="eastAsia"/>
                <w:szCs w:val="21"/>
              </w:rPr>
              <w:t>月</w:t>
            </w:r>
            <w:r w:rsidRPr="00B2086F">
              <w:rPr>
                <w:rFonts w:hint="eastAsia"/>
                <w:szCs w:val="21"/>
              </w:rPr>
              <w:t>4</w:t>
            </w:r>
            <w:r w:rsidRPr="00B2086F">
              <w:rPr>
                <w:rFonts w:hint="eastAsia"/>
                <w:szCs w:val="21"/>
              </w:rPr>
              <w:t>日生产</w:t>
            </w:r>
            <w:r w:rsidRPr="00B2086F">
              <w:rPr>
                <w:rFonts w:hint="eastAsia"/>
                <w:szCs w:val="21"/>
              </w:rPr>
              <w:t>1.81</w:t>
            </w:r>
            <w:r w:rsidRPr="00B2086F">
              <w:rPr>
                <w:rFonts w:hint="eastAsia"/>
                <w:szCs w:val="21"/>
              </w:rPr>
              <w:t>万，</w:t>
            </w:r>
            <w:r w:rsidRPr="00B2086F">
              <w:rPr>
                <w:rFonts w:hint="eastAsia"/>
                <w:szCs w:val="21"/>
              </w:rPr>
              <w:t>5</w:t>
            </w:r>
            <w:r w:rsidRPr="00B2086F">
              <w:rPr>
                <w:rFonts w:hint="eastAsia"/>
                <w:szCs w:val="21"/>
              </w:rPr>
              <w:t>月</w:t>
            </w:r>
            <w:r w:rsidRPr="00B2086F">
              <w:rPr>
                <w:rFonts w:hint="eastAsia"/>
                <w:szCs w:val="21"/>
              </w:rPr>
              <w:t>5</w:t>
            </w:r>
            <w:r w:rsidRPr="00B2086F">
              <w:rPr>
                <w:rFonts w:hint="eastAsia"/>
                <w:szCs w:val="21"/>
              </w:rPr>
              <w:t>日生产</w:t>
            </w:r>
            <w:r w:rsidRPr="00B2086F">
              <w:rPr>
                <w:rFonts w:hint="eastAsia"/>
                <w:szCs w:val="21"/>
              </w:rPr>
              <w:t>8.01</w:t>
            </w:r>
            <w:r w:rsidRPr="00B2086F">
              <w:rPr>
                <w:rFonts w:hint="eastAsia"/>
                <w:szCs w:val="21"/>
              </w:rPr>
              <w:t>万，输液器组装生产数量与输液器七件套组件生产数量不符。</w:t>
            </w:r>
          </w:p>
          <w:p w:rsidR="004E68D6" w:rsidRPr="00B2086F" w:rsidRDefault="004E68D6" w:rsidP="00301889">
            <w:pPr>
              <w:spacing w:line="360" w:lineRule="auto"/>
              <w:rPr>
                <w:szCs w:val="21"/>
              </w:rPr>
            </w:pPr>
            <w:r w:rsidRPr="00B2086F">
              <w:rPr>
                <w:szCs w:val="21"/>
              </w:rPr>
              <w:t>《封口工序生产操作记录》只记录封口机（</w:t>
            </w:r>
            <w:r w:rsidRPr="00B2086F">
              <w:rPr>
                <w:szCs w:val="21"/>
              </w:rPr>
              <w:t>HD/G-04</w:t>
            </w:r>
            <w:r w:rsidRPr="00B2086F">
              <w:rPr>
                <w:szCs w:val="21"/>
              </w:rPr>
              <w:t>）温度，未记录</w:t>
            </w:r>
            <w:r w:rsidRPr="00B2086F">
              <w:rPr>
                <w:rFonts w:hint="eastAsia"/>
                <w:szCs w:val="21"/>
              </w:rPr>
              <w:t>转速</w:t>
            </w:r>
            <w:r w:rsidRPr="00B2086F">
              <w:rPr>
                <w:szCs w:val="21"/>
              </w:rPr>
              <w:t>。</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kern w:val="0"/>
                <w:szCs w:val="21"/>
              </w:rPr>
            </w:pP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rFonts w:hint="eastAsia"/>
                <w:szCs w:val="21"/>
              </w:rPr>
              <w:t>现场检查发现</w:t>
            </w:r>
            <w:r w:rsidRPr="00B2086F">
              <w:rPr>
                <w:rFonts w:hint="eastAsia"/>
                <w:szCs w:val="21"/>
              </w:rPr>
              <w:t>15</w:t>
            </w:r>
            <w:r w:rsidRPr="00B2086F">
              <w:rPr>
                <w:rFonts w:hint="eastAsia"/>
                <w:szCs w:val="21"/>
              </w:rPr>
              <w:t>项一般缺陷：</w:t>
            </w:r>
          </w:p>
        </w:tc>
      </w:tr>
      <w:tr w:rsidR="004E68D6" w:rsidRPr="00B2086F" w:rsidTr="00301889">
        <w:trPr>
          <w:cantSplit/>
          <w:trHeight w:val="536"/>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kern w:val="0"/>
                <w:szCs w:val="21"/>
              </w:rPr>
              <w:t>规范第九条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企业品质部人员</w:t>
            </w:r>
            <w:r w:rsidRPr="00B2086F">
              <w:rPr>
                <w:rFonts w:hint="eastAsia"/>
                <w:szCs w:val="21"/>
              </w:rPr>
              <w:t>与生产产品规模不匹配。</w:t>
            </w:r>
          </w:p>
        </w:tc>
      </w:tr>
      <w:tr w:rsidR="004E68D6" w:rsidRPr="00B2086F" w:rsidTr="00301889">
        <w:trPr>
          <w:cantSplit/>
          <w:trHeight w:val="480"/>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color w:val="000000"/>
                <w:kern w:val="0"/>
                <w:szCs w:val="21"/>
              </w:rPr>
              <w:lastRenderedPageBreak/>
              <w:t>规范第二十五条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460" w:lineRule="exact"/>
              <w:rPr>
                <w:szCs w:val="21"/>
              </w:rPr>
            </w:pPr>
            <w:r w:rsidRPr="00B2086F">
              <w:rPr>
                <w:szCs w:val="21"/>
              </w:rPr>
              <w:t>《文件控制程序》中规定质量手册和质量管理制度汇编为受控文件，应加盖受控文件印章，但企业提供现场检查用的文件未加盖受控章。</w:t>
            </w:r>
          </w:p>
        </w:tc>
      </w:tr>
      <w:tr w:rsidR="004E68D6" w:rsidRPr="00B2086F" w:rsidTr="00301889">
        <w:trPr>
          <w:cantSplit/>
          <w:trHeight w:val="480"/>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color w:val="000000"/>
                <w:kern w:val="0"/>
                <w:szCs w:val="21"/>
              </w:rPr>
            </w:pPr>
            <w:r w:rsidRPr="00B2086F">
              <w:rPr>
                <w:szCs w:val="21"/>
              </w:rPr>
              <w:t>规范第二十七条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460" w:lineRule="exact"/>
              <w:rPr>
                <w:szCs w:val="21"/>
              </w:rPr>
            </w:pPr>
            <w:r w:rsidRPr="00B2086F">
              <w:rPr>
                <w:szCs w:val="21"/>
              </w:rPr>
              <w:t>企业提供的输液针微粒检测计算方法正确，记录数值错误，记录值为</w:t>
            </w:r>
            <w:r w:rsidRPr="00B2086F">
              <w:rPr>
                <w:szCs w:val="21"/>
              </w:rPr>
              <w:t>1.0</w:t>
            </w:r>
            <w:r w:rsidRPr="00B2086F">
              <w:rPr>
                <w:szCs w:val="21"/>
              </w:rPr>
              <w:t>，正确值应为</w:t>
            </w:r>
            <w:r w:rsidRPr="00B2086F">
              <w:rPr>
                <w:szCs w:val="21"/>
              </w:rPr>
              <w:t>1.3</w:t>
            </w:r>
            <w:r w:rsidRPr="00B2086F">
              <w:rPr>
                <w:szCs w:val="21"/>
              </w:rPr>
              <w:t>。</w:t>
            </w:r>
          </w:p>
        </w:tc>
      </w:tr>
      <w:tr w:rsidR="004E68D6" w:rsidRPr="00B2086F" w:rsidTr="00301889">
        <w:trPr>
          <w:cantSplit/>
          <w:trHeight w:val="480"/>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规范第二十八条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460" w:lineRule="exact"/>
              <w:rPr>
                <w:szCs w:val="21"/>
              </w:rPr>
            </w:pPr>
            <w:r w:rsidRPr="00B2086F">
              <w:rPr>
                <w:szCs w:val="21"/>
              </w:rPr>
              <w:t>《设计开发控制程序》（编号：</w:t>
            </w:r>
            <w:r w:rsidRPr="00B2086F">
              <w:rPr>
                <w:szCs w:val="21"/>
              </w:rPr>
              <w:t>HD/GP</w:t>
            </w:r>
            <w:smartTag w:uri="urn:schemas-microsoft-com:office:smarttags" w:element="chsdate">
              <w:smartTagPr>
                <w:attr w:name="Year" w:val="2015"/>
                <w:attr w:name="Month" w:val="1"/>
                <w:attr w:name="Day" w:val="10"/>
                <w:attr w:name="IsLunarDate" w:val="False"/>
                <w:attr w:name="IsROCDate" w:val="False"/>
              </w:smartTagPr>
              <w:r w:rsidRPr="00B2086F">
                <w:rPr>
                  <w:szCs w:val="21"/>
                </w:rPr>
                <w:t>01-10-2015</w:t>
              </w:r>
            </w:smartTag>
            <w:r w:rsidRPr="00B2086F">
              <w:rPr>
                <w:szCs w:val="21"/>
              </w:rPr>
              <w:t>）无设计转换活动、风险管理要求等内容表述。</w:t>
            </w:r>
          </w:p>
        </w:tc>
      </w:tr>
      <w:tr w:rsidR="004E68D6" w:rsidRPr="00B2086F" w:rsidTr="00301889">
        <w:trPr>
          <w:cantSplit/>
          <w:trHeight w:val="480"/>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规范第三十七条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460" w:lineRule="exact"/>
              <w:rPr>
                <w:szCs w:val="21"/>
              </w:rPr>
            </w:pPr>
            <w:r w:rsidRPr="00B2086F">
              <w:rPr>
                <w:szCs w:val="21"/>
              </w:rPr>
              <w:t>输液针清洗工艺由原来需要清洗变为非清洗</w:t>
            </w:r>
            <w:r w:rsidRPr="00B2086F">
              <w:rPr>
                <w:rFonts w:hint="eastAsia"/>
                <w:szCs w:val="21"/>
              </w:rPr>
              <w:t>状</w:t>
            </w:r>
            <w:r w:rsidRPr="00B2086F">
              <w:rPr>
                <w:szCs w:val="21"/>
              </w:rPr>
              <w:t>态，但企业未对更改进行识别并保持记录。</w:t>
            </w:r>
          </w:p>
          <w:p w:rsidR="004E68D6" w:rsidRPr="00B2086F" w:rsidRDefault="004E68D6" w:rsidP="00301889">
            <w:pPr>
              <w:spacing w:line="460" w:lineRule="exact"/>
              <w:rPr>
                <w:szCs w:val="21"/>
              </w:rPr>
            </w:pPr>
            <w:r w:rsidRPr="00B2086F">
              <w:rPr>
                <w:szCs w:val="21"/>
              </w:rPr>
              <w:t>输液针组装工艺由手工改为自动组装和产品组成增加输液贴（不含药）及相关性能要求（</w:t>
            </w:r>
            <w:r w:rsidRPr="00B2086F">
              <w:rPr>
                <w:szCs w:val="21"/>
              </w:rPr>
              <w:t>2016</w:t>
            </w:r>
            <w:r w:rsidRPr="00B2086F">
              <w:rPr>
                <w:szCs w:val="21"/>
              </w:rPr>
              <w:t>年产品延续注册）时，未对设计和开发更改进行评审、验证和确认。</w:t>
            </w:r>
          </w:p>
        </w:tc>
      </w:tr>
      <w:tr w:rsidR="004E68D6" w:rsidRPr="00B2086F" w:rsidTr="00301889">
        <w:trPr>
          <w:cantSplit/>
          <w:trHeight w:val="480"/>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规范第四十三条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460" w:lineRule="exact"/>
              <w:rPr>
                <w:szCs w:val="21"/>
              </w:rPr>
            </w:pPr>
            <w:r w:rsidRPr="00B2086F">
              <w:rPr>
                <w:szCs w:val="21"/>
              </w:rPr>
              <w:t>采购时未按照《采购控制程序》（编号：</w:t>
            </w:r>
            <w:r w:rsidRPr="00B2086F">
              <w:rPr>
                <w:szCs w:val="21"/>
              </w:rPr>
              <w:t>HD/QP</w:t>
            </w:r>
            <w:smartTag w:uri="urn:schemas-microsoft-com:office:smarttags" w:element="chsdate">
              <w:smartTagPr>
                <w:attr w:name="Year" w:val="2015"/>
                <w:attr w:name="Month" w:val="5"/>
                <w:attr w:name="Day" w:val="11"/>
                <w:attr w:name="IsLunarDate" w:val="False"/>
                <w:attr w:name="IsROCDate" w:val="False"/>
              </w:smartTagPr>
              <w:r w:rsidRPr="00B2086F">
                <w:rPr>
                  <w:szCs w:val="21"/>
                </w:rPr>
                <w:t>05-11-2015</w:t>
              </w:r>
            </w:smartTag>
            <w:r w:rsidRPr="00B2086F">
              <w:rPr>
                <w:szCs w:val="21"/>
              </w:rPr>
              <w:t>）编制《采购计划》、《采购申请单》、《采购清单》等；《原材料进货检验标准》（编号</w:t>
            </w:r>
            <w:r w:rsidRPr="00B2086F">
              <w:rPr>
                <w:szCs w:val="21"/>
              </w:rPr>
              <w:t>HD/JS05-01-2016</w:t>
            </w:r>
            <w:r w:rsidRPr="00B2086F">
              <w:rPr>
                <w:szCs w:val="21"/>
              </w:rPr>
              <w:t>）中无进货批材料的生物性能验收准则。</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规范第五十八条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企业提供的输液针微粒实验原始记录未保存微粒分析仪测定的原始数据。</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szCs w:val="21"/>
              </w:rPr>
              <w:t>规范第六十七条</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《不合格品控制程序》中未对严重不合格的情形作出规定。</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无菌</w:t>
            </w:r>
            <w:r w:rsidRPr="00B2086F">
              <w:rPr>
                <w:szCs w:val="21"/>
              </w:rPr>
              <w:t>附录</w:t>
            </w:r>
            <w:smartTag w:uri="urn:schemas-microsoft-com:office:smarttags" w:element="chsdate">
              <w:smartTagPr>
                <w:attr w:name="IsROCDate" w:val="False"/>
                <w:attr w:name="IsLunarDate" w:val="False"/>
                <w:attr w:name="Day" w:val="30"/>
                <w:attr w:name="Month" w:val="12"/>
                <w:attr w:name="Year" w:val="1899"/>
              </w:smartTagPr>
              <w:r w:rsidRPr="00B2086F">
                <w:rPr>
                  <w:szCs w:val="21"/>
                </w:rPr>
                <w:t>2.2.2</w:t>
              </w:r>
            </w:smartTag>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男一更间压力表在门开启后无法归零。外包间与洁净区间压力表损坏。生物学检测室与外界压差小于</w:t>
            </w:r>
            <w:r w:rsidRPr="00B2086F">
              <w:rPr>
                <w:szCs w:val="21"/>
              </w:rPr>
              <w:t>10Pa</w:t>
            </w:r>
            <w:r w:rsidRPr="00B2086F">
              <w:rPr>
                <w:szCs w:val="21"/>
              </w:rPr>
              <w:t>。</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无菌</w:t>
            </w:r>
            <w:r w:rsidRPr="00B2086F">
              <w:rPr>
                <w:szCs w:val="21"/>
              </w:rPr>
              <w:t>附录</w:t>
            </w:r>
            <w:smartTag w:uri="urn:schemas-microsoft-com:office:smarttags" w:element="chsdate">
              <w:smartTagPr>
                <w:attr w:name="Year" w:val="1899"/>
                <w:attr w:name="Month" w:val="12"/>
                <w:attr w:name="Day" w:val="30"/>
                <w:attr w:name="IsLunarDate" w:val="False"/>
                <w:attr w:name="IsROCDate" w:val="False"/>
              </w:smartTagPr>
              <w:r w:rsidRPr="00B2086F">
                <w:rPr>
                  <w:szCs w:val="21"/>
                </w:rPr>
                <w:t>2.2.8</w:t>
              </w:r>
            </w:smartTag>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生物学检验室使用的无菌工作服在普通环境下清洗。</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无菌</w:t>
            </w:r>
            <w:r w:rsidRPr="00B2086F">
              <w:rPr>
                <w:szCs w:val="21"/>
              </w:rPr>
              <w:t>附录</w:t>
            </w:r>
            <w:smartTag w:uri="urn:schemas-microsoft-com:office:smarttags" w:element="chsdate">
              <w:smartTagPr>
                <w:attr w:name="Year" w:val="1899"/>
                <w:attr w:name="Month" w:val="12"/>
                <w:attr w:name="Day" w:val="30"/>
                <w:attr w:name="IsLunarDate" w:val="False"/>
                <w:attr w:name="IsROCDate" w:val="False"/>
              </w:smartTagPr>
              <w:r w:rsidRPr="00B2086F">
                <w:rPr>
                  <w:szCs w:val="21"/>
                </w:rPr>
                <w:t>2.2.11</w:t>
              </w:r>
            </w:smartTag>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男二更、中间库温湿度仪分别显示温度为</w:t>
            </w:r>
            <w:r w:rsidRPr="00B2086F">
              <w:rPr>
                <w:szCs w:val="21"/>
              </w:rPr>
              <w:t>28.4</w:t>
            </w:r>
            <w:r w:rsidRPr="00B2086F">
              <w:rPr>
                <w:szCs w:val="21"/>
              </w:rPr>
              <w:t>度、</w:t>
            </w:r>
            <w:r w:rsidRPr="00B2086F">
              <w:rPr>
                <w:szCs w:val="21"/>
              </w:rPr>
              <w:t>29.3</w:t>
            </w:r>
            <w:r w:rsidRPr="00B2086F">
              <w:rPr>
                <w:szCs w:val="21"/>
              </w:rPr>
              <w:t>度。</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无菌</w:t>
            </w:r>
            <w:r w:rsidRPr="00B2086F">
              <w:rPr>
                <w:szCs w:val="21"/>
              </w:rPr>
              <w:t>附录</w:t>
            </w:r>
            <w:smartTag w:uri="urn:schemas-microsoft-com:office:smarttags" w:element="chsdate">
              <w:smartTagPr>
                <w:attr w:name="IsROCDate" w:val="False"/>
                <w:attr w:name="IsLunarDate" w:val="False"/>
                <w:attr w:name="Day" w:val="30"/>
                <w:attr w:name="Month" w:val="12"/>
                <w:attr w:name="Year" w:val="1899"/>
              </w:smartTagPr>
              <w:r w:rsidRPr="00B2086F">
                <w:rPr>
                  <w:szCs w:val="21"/>
                </w:rPr>
                <w:t>2.2.14</w:t>
              </w:r>
            </w:smartTag>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洁净区生产用冷却水排出管直接与外界相通。</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无菌</w:t>
            </w:r>
            <w:r w:rsidRPr="00B2086F">
              <w:rPr>
                <w:szCs w:val="21"/>
              </w:rPr>
              <w:t>附录</w:t>
            </w:r>
            <w:r w:rsidRPr="00B2086F">
              <w:rPr>
                <w:szCs w:val="21"/>
              </w:rPr>
              <w:t>2.2.15</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企业未对与产品使用表面直接接触的气体对产品所造成的影响进行评价或验证</w:t>
            </w:r>
            <w:r w:rsidRPr="00B2086F">
              <w:rPr>
                <w:rFonts w:hint="eastAsia"/>
                <w:szCs w:val="21"/>
              </w:rPr>
              <w:t>。</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无菌</w:t>
            </w:r>
            <w:r w:rsidRPr="00B2086F">
              <w:rPr>
                <w:szCs w:val="21"/>
              </w:rPr>
              <w:t>附录</w:t>
            </w:r>
            <w:r w:rsidRPr="00B2086F">
              <w:rPr>
                <w:szCs w:val="21"/>
              </w:rPr>
              <w:t>2.5.</w:t>
            </w:r>
            <w:r w:rsidRPr="00B2086F">
              <w:rPr>
                <w:rFonts w:hint="eastAsia"/>
                <w:szCs w:val="21"/>
              </w:rPr>
              <w:t>1</w:t>
            </w:r>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无采购原材料聚乙烯的生物学评价材料。</w:t>
            </w:r>
          </w:p>
        </w:tc>
      </w:tr>
      <w:tr w:rsidR="004E68D6" w:rsidRPr="00B2086F" w:rsidTr="00301889">
        <w:trPr>
          <w:cantSplit/>
          <w:trHeight w:val="481"/>
          <w:jc w:val="center"/>
        </w:trPr>
        <w:tc>
          <w:tcPr>
            <w:tcW w:w="1816" w:type="dxa"/>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szCs w:val="21"/>
              </w:rPr>
              <w:t>无菌</w:t>
            </w:r>
            <w:r w:rsidRPr="00B2086F">
              <w:rPr>
                <w:szCs w:val="21"/>
              </w:rPr>
              <w:t>附录</w:t>
            </w:r>
            <w:smartTag w:uri="urn:schemas-microsoft-com:office:smarttags" w:element="chsdate">
              <w:smartTagPr>
                <w:attr w:name="IsROCDate" w:val="False"/>
                <w:attr w:name="IsLunarDate" w:val="False"/>
                <w:attr w:name="Day" w:val="30"/>
                <w:attr w:name="Month" w:val="12"/>
                <w:attr w:name="Year" w:val="1899"/>
              </w:smartTagPr>
              <w:r w:rsidRPr="00B2086F">
                <w:rPr>
                  <w:szCs w:val="21"/>
                </w:rPr>
                <w:t>2.6.7</w:t>
              </w:r>
            </w:smartTag>
          </w:p>
        </w:tc>
        <w:tc>
          <w:tcPr>
            <w:tcW w:w="7504" w:type="dxa"/>
            <w:gridSpan w:val="3"/>
            <w:tcBorders>
              <w:top w:val="single" w:sz="4" w:space="0" w:color="auto"/>
              <w:left w:val="single" w:sz="4" w:space="0" w:color="auto"/>
              <w:bottom w:val="single" w:sz="4" w:space="0" w:color="auto"/>
              <w:right w:val="single" w:sz="4" w:space="0" w:color="auto"/>
            </w:tcBorders>
            <w:vAlign w:val="center"/>
          </w:tcPr>
          <w:p w:rsidR="004E68D6" w:rsidRPr="00B2086F" w:rsidRDefault="004E68D6" w:rsidP="00301889">
            <w:pPr>
              <w:spacing w:line="360" w:lineRule="auto"/>
              <w:rPr>
                <w:szCs w:val="21"/>
              </w:rPr>
            </w:pPr>
            <w:r w:rsidRPr="00B2086F">
              <w:rPr>
                <w:szCs w:val="21"/>
              </w:rPr>
              <w:t>《产品批的管理规定》（</w:t>
            </w:r>
            <w:r w:rsidRPr="00B2086F">
              <w:rPr>
                <w:szCs w:val="21"/>
              </w:rPr>
              <w:t>HD-GM</w:t>
            </w:r>
            <w:smartTag w:uri="urn:schemas-microsoft-com:office:smarttags" w:element="chsdate">
              <w:smartTagPr>
                <w:attr w:name="Year" w:val="1940"/>
                <w:attr w:name="Month" w:val="1"/>
                <w:attr w:name="Day" w:val="1"/>
                <w:attr w:name="IsLunarDate" w:val="False"/>
                <w:attr w:name="IsROCDate" w:val="False"/>
              </w:smartTagPr>
              <w:r w:rsidRPr="00B2086F">
                <w:rPr>
                  <w:szCs w:val="21"/>
                </w:rPr>
                <w:t>1-1-40</w:t>
              </w:r>
            </w:smartTag>
            <w:r w:rsidRPr="00B2086F">
              <w:rPr>
                <w:szCs w:val="21"/>
              </w:rPr>
              <w:t>-2</w:t>
            </w:r>
            <w:r w:rsidRPr="00B2086F">
              <w:rPr>
                <w:szCs w:val="21"/>
              </w:rPr>
              <w:t>）中未明确生产批号和灭菌批号的关系。</w:t>
            </w:r>
          </w:p>
        </w:tc>
      </w:tr>
      <w:tr w:rsidR="004E68D6" w:rsidRPr="00B2086F" w:rsidTr="00301889">
        <w:trPr>
          <w:cantSplit/>
          <w:trHeight w:val="481"/>
          <w:jc w:val="center"/>
        </w:trPr>
        <w:tc>
          <w:tcPr>
            <w:tcW w:w="9320" w:type="dxa"/>
            <w:gridSpan w:val="4"/>
            <w:tcBorders>
              <w:top w:val="nil"/>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szCs w:val="21"/>
              </w:rPr>
            </w:pPr>
            <w:r w:rsidRPr="00B2086F">
              <w:rPr>
                <w:rFonts w:hint="eastAsia"/>
                <w:bCs/>
                <w:szCs w:val="21"/>
              </w:rPr>
              <w:t>处理措施</w:t>
            </w:r>
          </w:p>
        </w:tc>
      </w:tr>
      <w:tr w:rsidR="004E68D6" w:rsidRPr="00B2086F" w:rsidTr="00301889">
        <w:trPr>
          <w:cantSplit/>
          <w:trHeight w:val="481"/>
          <w:jc w:val="center"/>
        </w:trPr>
        <w:tc>
          <w:tcPr>
            <w:tcW w:w="9320" w:type="dxa"/>
            <w:gridSpan w:val="4"/>
            <w:tcBorders>
              <w:top w:val="nil"/>
              <w:left w:val="single" w:sz="4" w:space="0" w:color="auto"/>
              <w:bottom w:val="single" w:sz="4" w:space="0" w:color="auto"/>
              <w:right w:val="single" w:sz="4" w:space="0" w:color="auto"/>
            </w:tcBorders>
            <w:vAlign w:val="center"/>
          </w:tcPr>
          <w:p w:rsidR="004E68D6" w:rsidRPr="00B2086F" w:rsidRDefault="004E68D6" w:rsidP="00301889">
            <w:pPr>
              <w:spacing w:line="360" w:lineRule="auto"/>
              <w:jc w:val="center"/>
              <w:rPr>
                <w:b/>
                <w:szCs w:val="21"/>
              </w:rPr>
            </w:pPr>
            <w:r w:rsidRPr="00B2086F">
              <w:rPr>
                <w:rFonts w:hint="eastAsia"/>
                <w:b/>
                <w:szCs w:val="21"/>
              </w:rPr>
              <w:t>停产整改</w:t>
            </w:r>
          </w:p>
        </w:tc>
      </w:tr>
    </w:tbl>
    <w:p w:rsidR="004E68D6" w:rsidRPr="00A66DE2" w:rsidRDefault="004E68D6" w:rsidP="004E68D6">
      <w:pPr>
        <w:ind w:leftChars="153" w:left="1194" w:hangingChars="485" w:hanging="873"/>
        <w:rPr>
          <w:rFonts w:eastAsia="仿宋_GB2312"/>
          <w:sz w:val="18"/>
          <w:szCs w:val="18"/>
        </w:rPr>
      </w:pPr>
      <w:bookmarkStart w:id="1" w:name="ChaoSongΩ1"/>
      <w:bookmarkEnd w:id="0"/>
      <w:bookmarkEnd w:id="1"/>
    </w:p>
    <w:p w:rsidR="002772B4" w:rsidRDefault="002772B4"/>
    <w:sectPr w:rsidR="002772B4" w:rsidSect="00DB656E">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76A" w:rsidRDefault="003D676A" w:rsidP="004E68D6">
      <w:r>
        <w:separator/>
      </w:r>
    </w:p>
  </w:endnote>
  <w:endnote w:type="continuationSeparator" w:id="1">
    <w:p w:rsidR="003D676A" w:rsidRDefault="003D676A" w:rsidP="004E68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CE" w:rsidRPr="00DB656E" w:rsidRDefault="00A83F86">
    <w:pPr>
      <w:pStyle w:val="a4"/>
      <w:rPr>
        <w:sz w:val="28"/>
        <w:szCs w:val="28"/>
      </w:rPr>
    </w:pPr>
    <w:r w:rsidRPr="00DB656E">
      <w:rPr>
        <w:rFonts w:hint="eastAsia"/>
        <w:color w:val="FFFFFF"/>
        <w:sz w:val="28"/>
        <w:szCs w:val="28"/>
      </w:rPr>
      <w:t>—</w:t>
    </w:r>
    <w:r w:rsidRPr="00DB656E">
      <w:rPr>
        <w:rFonts w:hint="eastAsia"/>
        <w:sz w:val="28"/>
        <w:szCs w:val="28"/>
      </w:rPr>
      <w:t>—</w:t>
    </w:r>
    <w:r w:rsidR="00AB42D0" w:rsidRPr="00DB656E">
      <w:rPr>
        <w:sz w:val="28"/>
        <w:szCs w:val="28"/>
      </w:rPr>
      <w:fldChar w:fldCharType="begin"/>
    </w:r>
    <w:r w:rsidRPr="00DB656E">
      <w:rPr>
        <w:sz w:val="28"/>
        <w:szCs w:val="28"/>
      </w:rPr>
      <w:instrText>PAGE   \* MERGEFORMAT</w:instrText>
    </w:r>
    <w:r w:rsidR="00AB42D0" w:rsidRPr="00DB656E">
      <w:rPr>
        <w:sz w:val="28"/>
        <w:szCs w:val="28"/>
      </w:rPr>
      <w:fldChar w:fldCharType="separate"/>
    </w:r>
    <w:r w:rsidRPr="00BE410B">
      <w:rPr>
        <w:noProof/>
        <w:sz w:val="28"/>
        <w:szCs w:val="28"/>
        <w:lang w:val="zh-CN"/>
      </w:rPr>
      <w:t>4</w:t>
    </w:r>
    <w:r w:rsidR="00AB42D0" w:rsidRPr="00DB656E">
      <w:rPr>
        <w:sz w:val="28"/>
        <w:szCs w:val="28"/>
      </w:rPr>
      <w:fldChar w:fldCharType="end"/>
    </w:r>
    <w:r w:rsidRPr="00DB656E">
      <w:rPr>
        <w:rFonts w:hint="eastAsia"/>
        <w:sz w:val="28"/>
        <w:szCs w:val="28"/>
      </w:rPr>
      <w:t>—</w:t>
    </w:r>
  </w:p>
  <w:p w:rsidR="00054F05" w:rsidRDefault="003D676A" w:rsidP="00DB656E">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CE" w:rsidRPr="00DB656E" w:rsidRDefault="00A83F86" w:rsidP="00DB656E">
    <w:pPr>
      <w:pStyle w:val="a4"/>
      <w:wordWrap w:val="0"/>
      <w:jc w:val="right"/>
      <w:rPr>
        <w:sz w:val="28"/>
        <w:szCs w:val="28"/>
      </w:rPr>
    </w:pPr>
    <w:r w:rsidRPr="00DB656E">
      <w:rPr>
        <w:rFonts w:hint="eastAsia"/>
        <w:sz w:val="28"/>
        <w:szCs w:val="28"/>
      </w:rPr>
      <w:t>—</w:t>
    </w:r>
    <w:r w:rsidR="00AB42D0" w:rsidRPr="00DB656E">
      <w:rPr>
        <w:sz w:val="28"/>
        <w:szCs w:val="28"/>
      </w:rPr>
      <w:fldChar w:fldCharType="begin"/>
    </w:r>
    <w:r w:rsidRPr="00DB656E">
      <w:rPr>
        <w:sz w:val="28"/>
        <w:szCs w:val="28"/>
      </w:rPr>
      <w:instrText>PAGE   \* MERGEFORMAT</w:instrText>
    </w:r>
    <w:r w:rsidR="00AB42D0" w:rsidRPr="00DB656E">
      <w:rPr>
        <w:sz w:val="28"/>
        <w:szCs w:val="28"/>
      </w:rPr>
      <w:fldChar w:fldCharType="separate"/>
    </w:r>
    <w:r w:rsidR="003A5194" w:rsidRPr="003A5194">
      <w:rPr>
        <w:noProof/>
        <w:sz w:val="28"/>
        <w:szCs w:val="28"/>
        <w:lang w:val="zh-CN"/>
      </w:rPr>
      <w:t>2</w:t>
    </w:r>
    <w:r w:rsidR="00AB42D0" w:rsidRPr="00DB656E">
      <w:rPr>
        <w:sz w:val="28"/>
        <w:szCs w:val="28"/>
      </w:rPr>
      <w:fldChar w:fldCharType="end"/>
    </w:r>
    <w:r w:rsidRPr="00DB656E">
      <w:rPr>
        <w:rFonts w:hint="eastAsia"/>
        <w:sz w:val="28"/>
        <w:szCs w:val="28"/>
      </w:rPr>
      <w:t>—</w:t>
    </w:r>
    <w:r w:rsidRPr="00DB656E">
      <w:rPr>
        <w:rFonts w:hint="eastAsia"/>
        <w:color w:val="FFFFFF"/>
        <w:sz w:val="28"/>
        <w:szCs w:val="28"/>
      </w:rPr>
      <w:t>—</w:t>
    </w:r>
  </w:p>
  <w:p w:rsidR="00054F05" w:rsidRDefault="003D676A"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76A" w:rsidRDefault="003D676A" w:rsidP="004E68D6">
      <w:r>
        <w:separator/>
      </w:r>
    </w:p>
  </w:footnote>
  <w:footnote w:type="continuationSeparator" w:id="1">
    <w:p w:rsidR="003D676A" w:rsidRDefault="003D676A" w:rsidP="004E68D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346F3"/>
    <w:rsid w:val="000829D6"/>
    <w:rsid w:val="002772B4"/>
    <w:rsid w:val="003A5194"/>
    <w:rsid w:val="003D676A"/>
    <w:rsid w:val="004E68D6"/>
    <w:rsid w:val="00621DA0"/>
    <w:rsid w:val="009346F3"/>
    <w:rsid w:val="00A83F86"/>
    <w:rsid w:val="00AB42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8D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8D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E68D6"/>
    <w:rPr>
      <w:sz w:val="18"/>
      <w:szCs w:val="18"/>
    </w:rPr>
  </w:style>
  <w:style w:type="paragraph" w:styleId="a4">
    <w:name w:val="footer"/>
    <w:basedOn w:val="a"/>
    <w:link w:val="Char0"/>
    <w:uiPriority w:val="99"/>
    <w:unhideWhenUsed/>
    <w:rsid w:val="004E68D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E68D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8D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8D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E68D6"/>
    <w:rPr>
      <w:sz w:val="18"/>
      <w:szCs w:val="18"/>
    </w:rPr>
  </w:style>
  <w:style w:type="paragraph" w:styleId="a4">
    <w:name w:val="footer"/>
    <w:basedOn w:val="a"/>
    <w:link w:val="Char0"/>
    <w:uiPriority w:val="99"/>
    <w:unhideWhenUsed/>
    <w:rsid w:val="004E68D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E68D6"/>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221</Words>
  <Characters>1262</Characters>
  <Application>Microsoft Office Word</Application>
  <DocSecurity>0</DocSecurity>
  <Lines>10</Lines>
  <Paragraphs>2</Paragraphs>
  <ScaleCrop>false</ScaleCrop>
  <Company>CFDA</Company>
  <LinksUpToDate>false</LinksUpToDate>
  <CharactersWithSpaces>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2017-07-14T10:18:00Z</dcterms:created>
  <dcterms:modified xsi:type="dcterms:W3CDTF">2017-07-14T10:18:00Z</dcterms:modified>
</cp:coreProperties>
</file>