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CEA" w:rsidRPr="00251E0F" w:rsidRDefault="00EA6CEA" w:rsidP="00EA6CEA">
      <w:pPr>
        <w:snapToGrid w:val="0"/>
        <w:spacing w:line="500" w:lineRule="exact"/>
        <w:contextualSpacing/>
        <w:rPr>
          <w:rFonts w:eastAsia="黑体"/>
          <w:sz w:val="30"/>
          <w:szCs w:val="30"/>
        </w:rPr>
      </w:pPr>
      <w:r w:rsidRPr="00B353F5">
        <w:rPr>
          <w:rFonts w:eastAsia="黑体" w:hint="eastAsia"/>
          <w:sz w:val="32"/>
          <w:szCs w:val="32"/>
        </w:rPr>
        <w:t>附件</w:t>
      </w:r>
    </w:p>
    <w:p w:rsidR="00EA6CEA" w:rsidRPr="00251E0F" w:rsidRDefault="00EA6CEA" w:rsidP="00EA6CEA">
      <w:pPr>
        <w:snapToGrid w:val="0"/>
        <w:spacing w:line="360" w:lineRule="auto"/>
        <w:contextualSpacing/>
        <w:rPr>
          <w:rFonts w:eastAsia="黑体"/>
          <w:sz w:val="30"/>
          <w:szCs w:val="30"/>
        </w:rPr>
      </w:pPr>
    </w:p>
    <w:p w:rsidR="00EA6CEA" w:rsidRPr="00251E0F" w:rsidRDefault="00EA6CEA" w:rsidP="00EA6CEA">
      <w:pPr>
        <w:snapToGrid w:val="0"/>
        <w:spacing w:line="360" w:lineRule="auto"/>
        <w:contextualSpacing/>
        <w:jc w:val="center"/>
        <w:rPr>
          <w:rFonts w:eastAsia="方正小标宋简体"/>
          <w:sz w:val="44"/>
          <w:szCs w:val="44"/>
        </w:rPr>
      </w:pPr>
      <w:r w:rsidRPr="00251E0F">
        <w:rPr>
          <w:rFonts w:eastAsia="方正小标宋简体" w:hint="eastAsia"/>
          <w:sz w:val="44"/>
          <w:szCs w:val="44"/>
        </w:rPr>
        <w:t>甘肃辰旭医疗科技有限公司检查情况表</w:t>
      </w:r>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843"/>
        <w:gridCol w:w="3686"/>
        <w:gridCol w:w="1842"/>
        <w:gridCol w:w="1581"/>
      </w:tblGrid>
      <w:tr w:rsidR="00EA6CEA" w:rsidRPr="00251E0F" w:rsidTr="0038685A">
        <w:trPr>
          <w:trHeight w:val="419"/>
          <w:jc w:val="center"/>
        </w:trPr>
        <w:tc>
          <w:tcPr>
            <w:tcW w:w="1843" w:type="dxa"/>
            <w:vAlign w:val="center"/>
          </w:tcPr>
          <w:p w:rsidR="00EA6CEA" w:rsidRPr="00251E0F" w:rsidRDefault="00EA6CEA" w:rsidP="0038685A">
            <w:pPr>
              <w:jc w:val="center"/>
              <w:rPr>
                <w:szCs w:val="21"/>
              </w:rPr>
            </w:pPr>
            <w:r w:rsidRPr="00251E0F">
              <w:rPr>
                <w:rFonts w:hint="eastAsia"/>
                <w:szCs w:val="21"/>
              </w:rPr>
              <w:t>企业名称</w:t>
            </w:r>
          </w:p>
        </w:tc>
        <w:tc>
          <w:tcPr>
            <w:tcW w:w="3686" w:type="dxa"/>
            <w:vAlign w:val="center"/>
          </w:tcPr>
          <w:p w:rsidR="00EA6CEA" w:rsidRPr="00251E0F" w:rsidRDefault="00EA6CEA" w:rsidP="0038685A">
            <w:pPr>
              <w:jc w:val="left"/>
              <w:rPr>
                <w:szCs w:val="21"/>
              </w:rPr>
            </w:pPr>
            <w:r w:rsidRPr="00251E0F">
              <w:rPr>
                <w:rFonts w:hint="eastAsia"/>
                <w:szCs w:val="21"/>
              </w:rPr>
              <w:t>甘肃</w:t>
            </w:r>
            <w:r w:rsidRPr="00251E0F">
              <w:rPr>
                <w:szCs w:val="21"/>
              </w:rPr>
              <w:t>辰旭医疗科技有限公司</w:t>
            </w:r>
          </w:p>
        </w:tc>
        <w:tc>
          <w:tcPr>
            <w:tcW w:w="1842" w:type="dxa"/>
            <w:vAlign w:val="center"/>
          </w:tcPr>
          <w:p w:rsidR="00EA6CEA" w:rsidRPr="00251E0F" w:rsidRDefault="00EA6CEA" w:rsidP="0038685A">
            <w:pPr>
              <w:jc w:val="center"/>
              <w:rPr>
                <w:szCs w:val="21"/>
              </w:rPr>
            </w:pPr>
            <w:r w:rsidRPr="00251E0F">
              <w:rPr>
                <w:rFonts w:hint="eastAsia"/>
                <w:szCs w:val="21"/>
              </w:rPr>
              <w:t>法定代表人</w:t>
            </w:r>
          </w:p>
        </w:tc>
        <w:tc>
          <w:tcPr>
            <w:tcW w:w="1581" w:type="dxa"/>
            <w:vAlign w:val="center"/>
          </w:tcPr>
          <w:p w:rsidR="00EA6CEA" w:rsidRPr="00251E0F" w:rsidRDefault="00EA6CEA" w:rsidP="0038685A">
            <w:pPr>
              <w:jc w:val="center"/>
              <w:rPr>
                <w:szCs w:val="21"/>
              </w:rPr>
            </w:pPr>
            <w:r w:rsidRPr="00251E0F">
              <w:rPr>
                <w:rFonts w:hint="eastAsia"/>
                <w:szCs w:val="21"/>
              </w:rPr>
              <w:t>唐</w:t>
            </w:r>
            <w:r w:rsidRPr="00251E0F">
              <w:rPr>
                <w:szCs w:val="21"/>
              </w:rPr>
              <w:t>锋天</w:t>
            </w:r>
          </w:p>
        </w:tc>
      </w:tr>
      <w:tr w:rsidR="00EA6CEA" w:rsidRPr="00251E0F" w:rsidTr="0038685A">
        <w:trPr>
          <w:trHeight w:val="374"/>
          <w:jc w:val="center"/>
        </w:trPr>
        <w:tc>
          <w:tcPr>
            <w:tcW w:w="1843" w:type="dxa"/>
            <w:vAlign w:val="center"/>
          </w:tcPr>
          <w:p w:rsidR="00EA6CEA" w:rsidRPr="00251E0F" w:rsidRDefault="00EA6CEA" w:rsidP="0038685A">
            <w:pPr>
              <w:jc w:val="center"/>
              <w:rPr>
                <w:szCs w:val="21"/>
              </w:rPr>
            </w:pPr>
            <w:r w:rsidRPr="00251E0F">
              <w:rPr>
                <w:rFonts w:hint="eastAsia"/>
                <w:szCs w:val="21"/>
              </w:rPr>
              <w:t>企业负责人</w:t>
            </w:r>
          </w:p>
        </w:tc>
        <w:tc>
          <w:tcPr>
            <w:tcW w:w="3686" w:type="dxa"/>
            <w:vAlign w:val="center"/>
          </w:tcPr>
          <w:p w:rsidR="00EA6CEA" w:rsidRPr="00251E0F" w:rsidRDefault="00EA6CEA" w:rsidP="0038685A">
            <w:pPr>
              <w:jc w:val="center"/>
              <w:rPr>
                <w:szCs w:val="21"/>
              </w:rPr>
            </w:pPr>
            <w:r w:rsidRPr="00251E0F">
              <w:rPr>
                <w:rFonts w:hint="eastAsia"/>
                <w:szCs w:val="21"/>
              </w:rPr>
              <w:t>唐</w:t>
            </w:r>
            <w:r w:rsidRPr="00251E0F">
              <w:rPr>
                <w:szCs w:val="21"/>
              </w:rPr>
              <w:t>锋天</w:t>
            </w:r>
          </w:p>
        </w:tc>
        <w:tc>
          <w:tcPr>
            <w:tcW w:w="1842" w:type="dxa"/>
            <w:vAlign w:val="center"/>
          </w:tcPr>
          <w:p w:rsidR="00EA6CEA" w:rsidRPr="00251E0F" w:rsidRDefault="00EA6CEA" w:rsidP="0038685A">
            <w:pPr>
              <w:jc w:val="center"/>
              <w:rPr>
                <w:szCs w:val="21"/>
              </w:rPr>
            </w:pPr>
            <w:r w:rsidRPr="00251E0F">
              <w:rPr>
                <w:rFonts w:hint="eastAsia"/>
                <w:szCs w:val="21"/>
              </w:rPr>
              <w:t>管理者代表</w:t>
            </w:r>
          </w:p>
        </w:tc>
        <w:tc>
          <w:tcPr>
            <w:tcW w:w="1581" w:type="dxa"/>
            <w:vAlign w:val="center"/>
          </w:tcPr>
          <w:p w:rsidR="00EA6CEA" w:rsidRPr="00251E0F" w:rsidRDefault="00EA6CEA" w:rsidP="0038685A">
            <w:pPr>
              <w:jc w:val="center"/>
              <w:rPr>
                <w:szCs w:val="21"/>
              </w:rPr>
            </w:pPr>
            <w:r w:rsidRPr="00251E0F">
              <w:rPr>
                <w:rFonts w:hint="eastAsia"/>
                <w:szCs w:val="21"/>
              </w:rPr>
              <w:t>—</w:t>
            </w:r>
          </w:p>
        </w:tc>
      </w:tr>
      <w:tr w:rsidR="00EA6CEA" w:rsidRPr="00251E0F" w:rsidTr="0038685A">
        <w:trPr>
          <w:trHeight w:val="737"/>
          <w:jc w:val="center"/>
        </w:trPr>
        <w:tc>
          <w:tcPr>
            <w:tcW w:w="1843" w:type="dxa"/>
            <w:vAlign w:val="center"/>
          </w:tcPr>
          <w:p w:rsidR="00EA6CEA" w:rsidRPr="00251E0F" w:rsidRDefault="00EA6CEA" w:rsidP="0038685A">
            <w:pPr>
              <w:jc w:val="center"/>
              <w:rPr>
                <w:szCs w:val="21"/>
              </w:rPr>
            </w:pPr>
            <w:r w:rsidRPr="00251E0F">
              <w:rPr>
                <w:rFonts w:hint="eastAsia"/>
                <w:szCs w:val="21"/>
              </w:rPr>
              <w:t>注册地址</w:t>
            </w:r>
          </w:p>
        </w:tc>
        <w:tc>
          <w:tcPr>
            <w:tcW w:w="7109" w:type="dxa"/>
            <w:gridSpan w:val="3"/>
            <w:vAlign w:val="center"/>
          </w:tcPr>
          <w:p w:rsidR="00EA6CEA" w:rsidRPr="00251E0F" w:rsidRDefault="00EA6CEA" w:rsidP="0038685A">
            <w:pPr>
              <w:jc w:val="center"/>
              <w:rPr>
                <w:szCs w:val="21"/>
              </w:rPr>
            </w:pPr>
            <w:r w:rsidRPr="00251E0F">
              <w:rPr>
                <w:rFonts w:hint="eastAsia"/>
                <w:szCs w:val="21"/>
              </w:rPr>
              <w:t>中科院</w:t>
            </w:r>
            <w:r w:rsidRPr="00251E0F">
              <w:rPr>
                <w:szCs w:val="21"/>
              </w:rPr>
              <w:t>白银高新技术产业园</w:t>
            </w:r>
          </w:p>
        </w:tc>
      </w:tr>
      <w:tr w:rsidR="00EA6CEA" w:rsidRPr="00251E0F" w:rsidTr="0038685A">
        <w:trPr>
          <w:trHeight w:val="436"/>
          <w:jc w:val="center"/>
        </w:trPr>
        <w:tc>
          <w:tcPr>
            <w:tcW w:w="1843" w:type="dxa"/>
            <w:vAlign w:val="center"/>
          </w:tcPr>
          <w:p w:rsidR="00EA6CEA" w:rsidRPr="00251E0F" w:rsidRDefault="00EA6CEA" w:rsidP="0038685A">
            <w:pPr>
              <w:jc w:val="center"/>
              <w:rPr>
                <w:szCs w:val="21"/>
              </w:rPr>
            </w:pPr>
            <w:r w:rsidRPr="00251E0F">
              <w:rPr>
                <w:rFonts w:hint="eastAsia"/>
                <w:szCs w:val="21"/>
              </w:rPr>
              <w:t>生产地址</w:t>
            </w:r>
          </w:p>
        </w:tc>
        <w:tc>
          <w:tcPr>
            <w:tcW w:w="7109" w:type="dxa"/>
            <w:gridSpan w:val="3"/>
            <w:vAlign w:val="center"/>
          </w:tcPr>
          <w:p w:rsidR="00EA6CEA" w:rsidRPr="00251E0F" w:rsidRDefault="00EA6CEA" w:rsidP="0038685A">
            <w:pPr>
              <w:jc w:val="center"/>
              <w:rPr>
                <w:szCs w:val="21"/>
              </w:rPr>
            </w:pPr>
            <w:r w:rsidRPr="00251E0F">
              <w:rPr>
                <w:rFonts w:hint="eastAsia"/>
                <w:szCs w:val="21"/>
              </w:rPr>
              <w:t>中科院</w:t>
            </w:r>
            <w:r w:rsidRPr="00251E0F">
              <w:rPr>
                <w:szCs w:val="21"/>
              </w:rPr>
              <w:t>白银高新技术产业园</w:t>
            </w:r>
          </w:p>
        </w:tc>
      </w:tr>
      <w:tr w:rsidR="00EA6CEA" w:rsidRPr="00251E0F" w:rsidTr="0038685A">
        <w:trPr>
          <w:trHeight w:val="516"/>
          <w:jc w:val="center"/>
        </w:trPr>
        <w:tc>
          <w:tcPr>
            <w:tcW w:w="1843" w:type="dxa"/>
            <w:vAlign w:val="center"/>
          </w:tcPr>
          <w:p w:rsidR="00EA6CEA" w:rsidRPr="00251E0F" w:rsidRDefault="00EA6CEA" w:rsidP="0038685A">
            <w:pPr>
              <w:jc w:val="center"/>
              <w:rPr>
                <w:szCs w:val="21"/>
              </w:rPr>
            </w:pPr>
            <w:r w:rsidRPr="00251E0F">
              <w:rPr>
                <w:rFonts w:hint="eastAsia"/>
                <w:szCs w:val="21"/>
              </w:rPr>
              <w:t>检查日期</w:t>
            </w:r>
          </w:p>
        </w:tc>
        <w:tc>
          <w:tcPr>
            <w:tcW w:w="7109" w:type="dxa"/>
            <w:gridSpan w:val="3"/>
            <w:vAlign w:val="center"/>
          </w:tcPr>
          <w:p w:rsidR="00EA6CEA" w:rsidRPr="00251E0F" w:rsidRDefault="00EA6CEA" w:rsidP="0038685A">
            <w:pPr>
              <w:jc w:val="center"/>
              <w:rPr>
                <w:szCs w:val="21"/>
              </w:rPr>
            </w:pPr>
            <w:r w:rsidRPr="00251E0F">
              <w:rPr>
                <w:rFonts w:hint="eastAsia"/>
                <w:szCs w:val="21"/>
              </w:rPr>
              <w:t>2017</w:t>
            </w:r>
            <w:r w:rsidRPr="00251E0F">
              <w:rPr>
                <w:rFonts w:hint="eastAsia"/>
                <w:szCs w:val="21"/>
              </w:rPr>
              <w:t>年</w:t>
            </w:r>
            <w:r w:rsidRPr="00251E0F">
              <w:rPr>
                <w:rFonts w:hint="eastAsia"/>
                <w:szCs w:val="21"/>
              </w:rPr>
              <w:t>6</w:t>
            </w:r>
            <w:r w:rsidRPr="00251E0F">
              <w:rPr>
                <w:rFonts w:hint="eastAsia"/>
                <w:szCs w:val="21"/>
              </w:rPr>
              <w:t>月</w:t>
            </w:r>
            <w:r w:rsidRPr="00251E0F">
              <w:rPr>
                <w:rFonts w:hint="eastAsia"/>
                <w:szCs w:val="21"/>
              </w:rPr>
              <w:t>9</w:t>
            </w:r>
            <w:r w:rsidRPr="00251E0F">
              <w:rPr>
                <w:rFonts w:hint="eastAsia"/>
                <w:szCs w:val="21"/>
              </w:rPr>
              <w:t>日</w:t>
            </w:r>
          </w:p>
        </w:tc>
      </w:tr>
      <w:tr w:rsidR="00EA6CEA" w:rsidRPr="00251E0F" w:rsidTr="0038685A">
        <w:trPr>
          <w:trHeight w:val="454"/>
          <w:jc w:val="center"/>
        </w:trPr>
        <w:tc>
          <w:tcPr>
            <w:tcW w:w="1843" w:type="dxa"/>
            <w:vAlign w:val="center"/>
          </w:tcPr>
          <w:p w:rsidR="00EA6CEA" w:rsidRPr="00251E0F" w:rsidRDefault="00EA6CEA" w:rsidP="0038685A">
            <w:pPr>
              <w:jc w:val="center"/>
              <w:rPr>
                <w:szCs w:val="21"/>
              </w:rPr>
            </w:pPr>
            <w:r w:rsidRPr="00251E0F">
              <w:rPr>
                <w:rFonts w:hint="eastAsia"/>
                <w:szCs w:val="21"/>
              </w:rPr>
              <w:t>产品名称</w:t>
            </w:r>
          </w:p>
        </w:tc>
        <w:tc>
          <w:tcPr>
            <w:tcW w:w="7109" w:type="dxa"/>
            <w:gridSpan w:val="3"/>
            <w:vAlign w:val="center"/>
          </w:tcPr>
          <w:p w:rsidR="00EA6CEA" w:rsidRPr="00251E0F" w:rsidRDefault="00EA6CEA" w:rsidP="0038685A">
            <w:pPr>
              <w:jc w:val="center"/>
              <w:rPr>
                <w:szCs w:val="21"/>
              </w:rPr>
            </w:pPr>
            <w:r w:rsidRPr="00251E0F">
              <w:rPr>
                <w:rFonts w:hint="eastAsia"/>
                <w:szCs w:val="21"/>
              </w:rPr>
              <w:t>一次性</w:t>
            </w:r>
            <w:r w:rsidRPr="00251E0F">
              <w:rPr>
                <w:szCs w:val="21"/>
              </w:rPr>
              <w:t>使用回缩自毁式胰岛素注射器</w:t>
            </w:r>
            <w:r w:rsidRPr="00251E0F">
              <w:rPr>
                <w:rFonts w:hint="eastAsia"/>
                <w:szCs w:val="21"/>
              </w:rPr>
              <w:t>带</w:t>
            </w:r>
            <w:r w:rsidRPr="00251E0F">
              <w:rPr>
                <w:szCs w:val="21"/>
              </w:rPr>
              <w:t>针</w:t>
            </w:r>
          </w:p>
        </w:tc>
      </w:tr>
      <w:tr w:rsidR="00EA6CEA" w:rsidRPr="00251E0F" w:rsidTr="0038685A">
        <w:trPr>
          <w:trHeight w:val="534"/>
          <w:jc w:val="center"/>
        </w:trPr>
        <w:tc>
          <w:tcPr>
            <w:tcW w:w="1843" w:type="dxa"/>
            <w:vAlign w:val="center"/>
          </w:tcPr>
          <w:p w:rsidR="00EA6CEA" w:rsidRPr="00251E0F" w:rsidRDefault="00EA6CEA" w:rsidP="0038685A">
            <w:pPr>
              <w:jc w:val="center"/>
              <w:rPr>
                <w:szCs w:val="21"/>
              </w:rPr>
            </w:pPr>
            <w:r w:rsidRPr="00251E0F">
              <w:rPr>
                <w:rFonts w:hint="eastAsia"/>
                <w:szCs w:val="21"/>
              </w:rPr>
              <w:t>检查目的</w:t>
            </w:r>
          </w:p>
        </w:tc>
        <w:tc>
          <w:tcPr>
            <w:tcW w:w="7109" w:type="dxa"/>
            <w:gridSpan w:val="3"/>
            <w:vAlign w:val="center"/>
          </w:tcPr>
          <w:p w:rsidR="00EA6CEA" w:rsidRPr="00251E0F" w:rsidRDefault="00EA6CEA" w:rsidP="0038685A">
            <w:pPr>
              <w:jc w:val="center"/>
              <w:rPr>
                <w:szCs w:val="21"/>
              </w:rPr>
            </w:pPr>
            <w:r w:rsidRPr="00251E0F">
              <w:rPr>
                <w:rFonts w:hint="eastAsia"/>
                <w:szCs w:val="21"/>
              </w:rPr>
              <w:t>合规检查</w:t>
            </w:r>
          </w:p>
        </w:tc>
      </w:tr>
      <w:tr w:rsidR="00EA6CEA" w:rsidRPr="00251E0F" w:rsidTr="0038685A">
        <w:trPr>
          <w:trHeight w:val="1187"/>
          <w:jc w:val="center"/>
        </w:trPr>
        <w:tc>
          <w:tcPr>
            <w:tcW w:w="1843" w:type="dxa"/>
            <w:vAlign w:val="center"/>
          </w:tcPr>
          <w:p w:rsidR="00EA6CEA" w:rsidRPr="00251E0F" w:rsidRDefault="00EA6CEA" w:rsidP="0038685A">
            <w:pPr>
              <w:jc w:val="center"/>
              <w:rPr>
                <w:szCs w:val="21"/>
              </w:rPr>
            </w:pPr>
            <w:r w:rsidRPr="00251E0F">
              <w:rPr>
                <w:rFonts w:hint="eastAsia"/>
                <w:szCs w:val="21"/>
              </w:rPr>
              <w:t>检查依据</w:t>
            </w:r>
          </w:p>
        </w:tc>
        <w:tc>
          <w:tcPr>
            <w:tcW w:w="7109" w:type="dxa"/>
            <w:gridSpan w:val="3"/>
            <w:vAlign w:val="center"/>
          </w:tcPr>
          <w:p w:rsidR="00EA6CEA" w:rsidRPr="00251E0F" w:rsidRDefault="00EA6CEA" w:rsidP="0038685A">
            <w:pPr>
              <w:spacing w:line="360" w:lineRule="auto"/>
              <w:rPr>
                <w:bCs/>
                <w:kern w:val="0"/>
                <w:szCs w:val="21"/>
              </w:rPr>
            </w:pPr>
            <w:r w:rsidRPr="00251E0F">
              <w:rPr>
                <w:bCs/>
                <w:kern w:val="0"/>
                <w:szCs w:val="21"/>
              </w:rPr>
              <w:t>《医疗器械生产质量管理规范》《医疗器械生产质量管理规范附录无菌医疗器械》</w:t>
            </w:r>
          </w:p>
        </w:tc>
      </w:tr>
      <w:tr w:rsidR="00EA6CEA" w:rsidRPr="00251E0F" w:rsidTr="0038685A">
        <w:trPr>
          <w:trHeight w:val="906"/>
          <w:jc w:val="center"/>
        </w:trPr>
        <w:tc>
          <w:tcPr>
            <w:tcW w:w="8952" w:type="dxa"/>
            <w:gridSpan w:val="4"/>
            <w:vAlign w:val="center"/>
          </w:tcPr>
          <w:p w:rsidR="00EA6CEA" w:rsidRPr="00251E0F" w:rsidRDefault="00EA6CEA" w:rsidP="0038685A">
            <w:pPr>
              <w:jc w:val="center"/>
              <w:rPr>
                <w:b/>
                <w:bCs/>
                <w:szCs w:val="21"/>
              </w:rPr>
            </w:pPr>
            <w:r w:rsidRPr="00251E0F">
              <w:rPr>
                <w:rFonts w:hint="eastAsia"/>
                <w:b/>
                <w:bCs/>
                <w:szCs w:val="21"/>
              </w:rPr>
              <w:t>主要缺陷和问题及其判定依据</w:t>
            </w:r>
          </w:p>
          <w:p w:rsidR="00EA6CEA" w:rsidRPr="00251E0F" w:rsidRDefault="00EA6CEA" w:rsidP="0038685A">
            <w:pPr>
              <w:jc w:val="left"/>
              <w:rPr>
                <w:szCs w:val="21"/>
              </w:rPr>
            </w:pPr>
            <w:r w:rsidRPr="00251E0F">
              <w:rPr>
                <w:rFonts w:hint="eastAsia"/>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EA6CEA" w:rsidRPr="00251E0F" w:rsidTr="0038685A">
        <w:trPr>
          <w:trHeight w:val="672"/>
          <w:jc w:val="center"/>
        </w:trPr>
        <w:tc>
          <w:tcPr>
            <w:tcW w:w="1843" w:type="dxa"/>
            <w:tcBorders>
              <w:bottom w:val="single" w:sz="4" w:space="0" w:color="auto"/>
            </w:tcBorders>
            <w:vAlign w:val="center"/>
          </w:tcPr>
          <w:p w:rsidR="00EA6CEA" w:rsidRPr="00251E0F" w:rsidRDefault="00EA6CEA" w:rsidP="0038685A">
            <w:pPr>
              <w:jc w:val="center"/>
              <w:rPr>
                <w:b/>
                <w:szCs w:val="21"/>
              </w:rPr>
            </w:pPr>
            <w:r w:rsidRPr="00251E0F">
              <w:rPr>
                <w:rFonts w:hint="eastAsia"/>
                <w:b/>
                <w:bCs/>
                <w:szCs w:val="21"/>
              </w:rPr>
              <w:t>依据条款</w:t>
            </w:r>
          </w:p>
        </w:tc>
        <w:tc>
          <w:tcPr>
            <w:tcW w:w="7109" w:type="dxa"/>
            <w:gridSpan w:val="3"/>
            <w:tcBorders>
              <w:bottom w:val="single" w:sz="4" w:space="0" w:color="auto"/>
            </w:tcBorders>
            <w:vAlign w:val="center"/>
          </w:tcPr>
          <w:p w:rsidR="00EA6CEA" w:rsidRPr="00251E0F" w:rsidRDefault="00EA6CEA" w:rsidP="0038685A">
            <w:pPr>
              <w:jc w:val="center"/>
              <w:rPr>
                <w:b/>
                <w:szCs w:val="21"/>
              </w:rPr>
            </w:pPr>
            <w:r w:rsidRPr="00251E0F">
              <w:rPr>
                <w:rFonts w:hint="eastAsia"/>
                <w:b/>
                <w:szCs w:val="21"/>
              </w:rPr>
              <w:t>缺陷和问题描述</w:t>
            </w:r>
          </w:p>
        </w:tc>
      </w:tr>
      <w:tr w:rsidR="00EA6CEA" w:rsidRPr="00251E0F" w:rsidTr="0038685A">
        <w:trPr>
          <w:trHeight w:val="1180"/>
          <w:jc w:val="center"/>
        </w:trPr>
        <w:tc>
          <w:tcPr>
            <w:tcW w:w="8952" w:type="dxa"/>
            <w:gridSpan w:val="4"/>
            <w:tcBorders>
              <w:top w:val="single" w:sz="4" w:space="0" w:color="auto"/>
              <w:bottom w:val="nil"/>
            </w:tcBorders>
            <w:vAlign w:val="center"/>
          </w:tcPr>
          <w:p w:rsidR="00EA6CEA" w:rsidRPr="00251E0F" w:rsidRDefault="00EA6CEA" w:rsidP="0038685A">
            <w:pPr>
              <w:spacing w:line="360" w:lineRule="auto"/>
              <w:rPr>
                <w:szCs w:val="21"/>
              </w:rPr>
            </w:pPr>
            <w:r w:rsidRPr="00251E0F">
              <w:rPr>
                <w:rFonts w:hint="eastAsia"/>
                <w:szCs w:val="21"/>
              </w:rPr>
              <w:t>检查组</w:t>
            </w:r>
            <w:r w:rsidRPr="00251E0F">
              <w:rPr>
                <w:szCs w:val="21"/>
              </w:rPr>
              <w:t>现场实地检查发现，企业于</w:t>
            </w:r>
            <w:r w:rsidRPr="00251E0F">
              <w:rPr>
                <w:rFonts w:hint="eastAsia"/>
                <w:szCs w:val="21"/>
              </w:rPr>
              <w:t>2013</w:t>
            </w:r>
            <w:r w:rsidRPr="00251E0F">
              <w:rPr>
                <w:rFonts w:hint="eastAsia"/>
                <w:szCs w:val="21"/>
              </w:rPr>
              <w:t>年</w:t>
            </w:r>
            <w:r w:rsidRPr="00251E0F">
              <w:rPr>
                <w:rFonts w:hint="eastAsia"/>
                <w:szCs w:val="21"/>
              </w:rPr>
              <w:t>1</w:t>
            </w:r>
            <w:r w:rsidRPr="00251E0F">
              <w:rPr>
                <w:rFonts w:hint="eastAsia"/>
                <w:szCs w:val="21"/>
              </w:rPr>
              <w:t>月</w:t>
            </w:r>
            <w:r w:rsidRPr="00251E0F">
              <w:rPr>
                <w:szCs w:val="21"/>
              </w:rPr>
              <w:t>停产至今，并已向甘肃</w:t>
            </w:r>
            <w:r w:rsidRPr="00251E0F">
              <w:rPr>
                <w:rFonts w:hint="eastAsia"/>
                <w:szCs w:val="21"/>
              </w:rPr>
              <w:t>省食品药品监督管理</w:t>
            </w:r>
            <w:r w:rsidRPr="00251E0F">
              <w:rPr>
                <w:szCs w:val="21"/>
              </w:rPr>
              <w:t>局、</w:t>
            </w:r>
            <w:r w:rsidRPr="00251E0F">
              <w:rPr>
                <w:rFonts w:hint="eastAsia"/>
                <w:szCs w:val="21"/>
              </w:rPr>
              <w:t>白银市食品药品监督管理局</w:t>
            </w:r>
            <w:r w:rsidRPr="00251E0F">
              <w:rPr>
                <w:szCs w:val="21"/>
              </w:rPr>
              <w:t>递交了停产报告</w:t>
            </w:r>
            <w:r w:rsidRPr="00251E0F">
              <w:rPr>
                <w:rFonts w:hint="eastAsia"/>
                <w:szCs w:val="21"/>
              </w:rPr>
              <w:t>，</w:t>
            </w:r>
            <w:r w:rsidRPr="00251E0F">
              <w:rPr>
                <w:szCs w:val="21"/>
              </w:rPr>
              <w:t>现场</w:t>
            </w:r>
            <w:r w:rsidRPr="00251E0F">
              <w:rPr>
                <w:rFonts w:hint="eastAsia"/>
                <w:szCs w:val="21"/>
              </w:rPr>
              <w:t>发现</w:t>
            </w:r>
            <w:r w:rsidRPr="00251E0F">
              <w:rPr>
                <w:szCs w:val="21"/>
              </w:rPr>
              <w:t>车间</w:t>
            </w:r>
            <w:r w:rsidRPr="00251E0F">
              <w:rPr>
                <w:rFonts w:hint="eastAsia"/>
                <w:szCs w:val="21"/>
              </w:rPr>
              <w:t>未生产</w:t>
            </w:r>
            <w:r w:rsidRPr="00251E0F">
              <w:rPr>
                <w:szCs w:val="21"/>
              </w:rPr>
              <w:t>。</w:t>
            </w:r>
          </w:p>
        </w:tc>
      </w:tr>
      <w:tr w:rsidR="00EA6CEA" w:rsidRPr="00251E0F" w:rsidTr="0038685A">
        <w:trPr>
          <w:trHeight w:val="432"/>
          <w:jc w:val="center"/>
        </w:trPr>
        <w:tc>
          <w:tcPr>
            <w:tcW w:w="8952" w:type="dxa"/>
            <w:gridSpan w:val="4"/>
            <w:vAlign w:val="center"/>
          </w:tcPr>
          <w:p w:rsidR="00EA6CEA" w:rsidRPr="00251E0F" w:rsidRDefault="00EA6CEA" w:rsidP="0038685A">
            <w:pPr>
              <w:jc w:val="center"/>
              <w:rPr>
                <w:szCs w:val="21"/>
              </w:rPr>
            </w:pPr>
            <w:r w:rsidRPr="00251E0F">
              <w:rPr>
                <w:rFonts w:hint="eastAsia"/>
                <w:b/>
                <w:bCs/>
                <w:szCs w:val="21"/>
              </w:rPr>
              <w:t>处理措施</w:t>
            </w:r>
          </w:p>
        </w:tc>
      </w:tr>
      <w:tr w:rsidR="00EA6CEA" w:rsidRPr="00251E0F" w:rsidTr="0038685A">
        <w:trPr>
          <w:trHeight w:val="608"/>
          <w:jc w:val="center"/>
        </w:trPr>
        <w:tc>
          <w:tcPr>
            <w:tcW w:w="8952" w:type="dxa"/>
            <w:gridSpan w:val="4"/>
            <w:vAlign w:val="center"/>
          </w:tcPr>
          <w:p w:rsidR="00EA6CEA" w:rsidRPr="00251E0F" w:rsidRDefault="00EA6CEA" w:rsidP="0038685A">
            <w:pPr>
              <w:spacing w:line="360" w:lineRule="auto"/>
              <w:jc w:val="left"/>
              <w:rPr>
                <w:szCs w:val="21"/>
              </w:rPr>
            </w:pPr>
            <w:r w:rsidRPr="00251E0F">
              <w:rPr>
                <w:rFonts w:hint="eastAsia"/>
                <w:szCs w:val="21"/>
              </w:rPr>
              <w:t>该</w:t>
            </w:r>
            <w:r w:rsidRPr="00251E0F">
              <w:rPr>
                <w:szCs w:val="21"/>
              </w:rPr>
              <w:t>企业恢复生产前应</w:t>
            </w:r>
            <w:r w:rsidRPr="00251E0F">
              <w:rPr>
                <w:rFonts w:hint="eastAsia"/>
                <w:szCs w:val="21"/>
              </w:rPr>
              <w:t>当按照</w:t>
            </w:r>
            <w:r w:rsidRPr="00251E0F">
              <w:rPr>
                <w:szCs w:val="21"/>
              </w:rPr>
              <w:t>有关规定书面</w:t>
            </w:r>
            <w:r w:rsidRPr="00251E0F">
              <w:rPr>
                <w:rFonts w:hint="eastAsia"/>
                <w:szCs w:val="21"/>
              </w:rPr>
              <w:t>报告</w:t>
            </w:r>
            <w:r w:rsidRPr="00251E0F">
              <w:rPr>
                <w:szCs w:val="21"/>
              </w:rPr>
              <w:t>甘肃</w:t>
            </w:r>
            <w:r w:rsidRPr="00251E0F">
              <w:rPr>
                <w:rFonts w:hint="eastAsia"/>
                <w:szCs w:val="21"/>
              </w:rPr>
              <w:t>省</w:t>
            </w:r>
            <w:r w:rsidRPr="00251E0F">
              <w:rPr>
                <w:szCs w:val="21"/>
              </w:rPr>
              <w:t>食品药品监督管理局，经甘肃</w:t>
            </w:r>
            <w:r w:rsidRPr="00251E0F">
              <w:rPr>
                <w:rFonts w:hint="eastAsia"/>
                <w:szCs w:val="21"/>
              </w:rPr>
              <w:t>省</w:t>
            </w:r>
            <w:r w:rsidRPr="00251E0F">
              <w:rPr>
                <w:szCs w:val="21"/>
              </w:rPr>
              <w:t>食品药品监督管理局</w:t>
            </w:r>
            <w:r w:rsidRPr="00251E0F">
              <w:rPr>
                <w:rFonts w:hint="eastAsia"/>
                <w:szCs w:val="21"/>
              </w:rPr>
              <w:t>核查</w:t>
            </w:r>
            <w:r w:rsidRPr="00251E0F">
              <w:rPr>
                <w:szCs w:val="21"/>
              </w:rPr>
              <w:t>符合要求后方可恢复生产。</w:t>
            </w:r>
          </w:p>
        </w:tc>
      </w:tr>
    </w:tbl>
    <w:p w:rsidR="00EA6CEA" w:rsidRPr="00251E0F" w:rsidRDefault="00EA6CEA" w:rsidP="00EA6CEA">
      <w:pPr>
        <w:ind w:firstLineChars="100" w:firstLine="320"/>
        <w:rPr>
          <w:rFonts w:eastAsia="仿宋_GB2312"/>
          <w:sz w:val="32"/>
          <w:szCs w:val="32"/>
        </w:rPr>
      </w:pPr>
    </w:p>
    <w:p w:rsidR="00A75397" w:rsidRPr="00EA6CEA" w:rsidRDefault="00A75397"/>
    <w:sectPr w:rsidR="00A75397" w:rsidRPr="00EA6CEA" w:rsidSect="00B353F5">
      <w:footerReference w:type="even" r:id="rId6"/>
      <w:footerReference w:type="default" r:id="rId7"/>
      <w:pgSz w:w="11906" w:h="16838"/>
      <w:pgMar w:top="1928" w:right="1531" w:bottom="1701"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4987" w:rsidRDefault="00D94987" w:rsidP="00EA6CEA">
      <w:r>
        <w:separator/>
      </w:r>
    </w:p>
  </w:endnote>
  <w:endnote w:type="continuationSeparator" w:id="1">
    <w:p w:rsidR="00D94987" w:rsidRDefault="00D94987" w:rsidP="00EA6CE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CD" w:rsidRPr="00B353F5" w:rsidRDefault="0012688B">
    <w:pPr>
      <w:pStyle w:val="a4"/>
      <w:rPr>
        <w:sz w:val="28"/>
        <w:szCs w:val="28"/>
      </w:rPr>
    </w:pPr>
    <w:r w:rsidRPr="00B353F5">
      <w:rPr>
        <w:rFonts w:hint="eastAsia"/>
        <w:color w:val="FFFFFF"/>
        <w:sz w:val="28"/>
        <w:szCs w:val="28"/>
      </w:rPr>
      <w:t>—</w:t>
    </w:r>
    <w:r w:rsidRPr="00B353F5">
      <w:rPr>
        <w:rFonts w:hint="eastAsia"/>
        <w:sz w:val="28"/>
        <w:szCs w:val="28"/>
      </w:rPr>
      <w:t>—</w:t>
    </w:r>
    <w:r w:rsidR="00C74FC5" w:rsidRPr="00B353F5">
      <w:rPr>
        <w:sz w:val="28"/>
        <w:szCs w:val="28"/>
      </w:rPr>
      <w:fldChar w:fldCharType="begin"/>
    </w:r>
    <w:r w:rsidRPr="00B353F5">
      <w:rPr>
        <w:sz w:val="28"/>
        <w:szCs w:val="28"/>
      </w:rPr>
      <w:instrText>PAGE   \* MERGEFORMAT</w:instrText>
    </w:r>
    <w:r w:rsidR="00C74FC5" w:rsidRPr="00B353F5">
      <w:rPr>
        <w:sz w:val="28"/>
        <w:szCs w:val="28"/>
      </w:rPr>
      <w:fldChar w:fldCharType="separate"/>
    </w:r>
    <w:r w:rsidRPr="00023B15">
      <w:rPr>
        <w:noProof/>
        <w:sz w:val="28"/>
        <w:szCs w:val="28"/>
        <w:lang w:val="zh-CN"/>
      </w:rPr>
      <w:t>2</w:t>
    </w:r>
    <w:r w:rsidR="00C74FC5" w:rsidRPr="00B353F5">
      <w:rPr>
        <w:sz w:val="28"/>
        <w:szCs w:val="28"/>
      </w:rPr>
      <w:fldChar w:fldCharType="end"/>
    </w:r>
    <w:r w:rsidRPr="00B353F5">
      <w:rPr>
        <w:rFonts w:hint="eastAsia"/>
        <w:sz w:val="28"/>
        <w:szCs w:val="28"/>
      </w:rPr>
      <w:t>—</w:t>
    </w:r>
  </w:p>
  <w:p w:rsidR="00054F05" w:rsidRDefault="00D94987" w:rsidP="00B353F5">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05" w:rsidRPr="00BC1D01" w:rsidRDefault="00C74FC5" w:rsidP="00723D90">
    <w:pPr>
      <w:pStyle w:val="a4"/>
      <w:framePr w:wrap="around" w:vAnchor="text" w:hAnchor="margin" w:xAlign="outside" w:y="1"/>
      <w:rPr>
        <w:rStyle w:val="a5"/>
        <w:sz w:val="28"/>
        <w:szCs w:val="28"/>
      </w:rPr>
    </w:pPr>
    <w:r w:rsidRPr="00BC1D01">
      <w:rPr>
        <w:rStyle w:val="a5"/>
        <w:sz w:val="28"/>
        <w:szCs w:val="28"/>
      </w:rPr>
      <w:fldChar w:fldCharType="begin"/>
    </w:r>
    <w:r w:rsidR="0012688B" w:rsidRPr="00BC1D01">
      <w:rPr>
        <w:rStyle w:val="a5"/>
        <w:sz w:val="28"/>
        <w:szCs w:val="28"/>
      </w:rPr>
      <w:instrText xml:space="preserve">PAGE  </w:instrText>
    </w:r>
    <w:r w:rsidRPr="00BC1D01">
      <w:rPr>
        <w:rStyle w:val="a5"/>
        <w:sz w:val="28"/>
        <w:szCs w:val="28"/>
      </w:rPr>
      <w:fldChar w:fldCharType="separate"/>
    </w:r>
    <w:r w:rsidR="008F4E7F">
      <w:rPr>
        <w:rStyle w:val="a5"/>
        <w:noProof/>
        <w:sz w:val="28"/>
        <w:szCs w:val="28"/>
      </w:rPr>
      <w:t>2</w:t>
    </w:r>
    <w:r w:rsidRPr="00BC1D01">
      <w:rPr>
        <w:rStyle w:val="a5"/>
        <w:sz w:val="28"/>
        <w:szCs w:val="28"/>
      </w:rPr>
      <w:fldChar w:fldCharType="end"/>
    </w:r>
  </w:p>
  <w:p w:rsidR="00054F05" w:rsidRDefault="00D94987"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4987" w:rsidRDefault="00D94987" w:rsidP="00EA6CEA">
      <w:r>
        <w:separator/>
      </w:r>
    </w:p>
  </w:footnote>
  <w:footnote w:type="continuationSeparator" w:id="1">
    <w:p w:rsidR="00D94987" w:rsidRDefault="00D94987" w:rsidP="00EA6CE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14333"/>
    <w:rsid w:val="0012688B"/>
    <w:rsid w:val="00814333"/>
    <w:rsid w:val="008F4E7F"/>
    <w:rsid w:val="00A75397"/>
    <w:rsid w:val="00C74FC5"/>
    <w:rsid w:val="00D94987"/>
    <w:rsid w:val="00D97380"/>
    <w:rsid w:val="00EA6CE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CE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6CE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A6CEA"/>
    <w:rPr>
      <w:sz w:val="18"/>
      <w:szCs w:val="18"/>
    </w:rPr>
  </w:style>
  <w:style w:type="paragraph" w:styleId="a4">
    <w:name w:val="footer"/>
    <w:basedOn w:val="a"/>
    <w:link w:val="Char0"/>
    <w:uiPriority w:val="99"/>
    <w:unhideWhenUsed/>
    <w:rsid w:val="00EA6CE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A6CEA"/>
    <w:rPr>
      <w:sz w:val="18"/>
      <w:szCs w:val="18"/>
    </w:rPr>
  </w:style>
  <w:style w:type="character" w:styleId="a5">
    <w:name w:val="page number"/>
    <w:basedOn w:val="a0"/>
    <w:rsid w:val="00EA6C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CE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A6CE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A6CEA"/>
    <w:rPr>
      <w:sz w:val="18"/>
      <w:szCs w:val="18"/>
    </w:rPr>
  </w:style>
  <w:style w:type="paragraph" w:styleId="a4">
    <w:name w:val="footer"/>
    <w:basedOn w:val="a"/>
    <w:link w:val="Char0"/>
    <w:uiPriority w:val="99"/>
    <w:unhideWhenUsed/>
    <w:rsid w:val="00EA6CE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A6CEA"/>
    <w:rPr>
      <w:sz w:val="18"/>
      <w:szCs w:val="18"/>
    </w:rPr>
  </w:style>
  <w:style w:type="character" w:styleId="a5">
    <w:name w:val="page number"/>
    <w:basedOn w:val="a0"/>
    <w:rsid w:val="00EA6CE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69</Words>
  <Characters>394</Characters>
  <Application>Microsoft Office Word</Application>
  <DocSecurity>0</DocSecurity>
  <Lines>3</Lines>
  <Paragraphs>1</Paragraphs>
  <ScaleCrop>false</ScaleCrop>
  <Company>CFDA</Company>
  <LinksUpToDate>false</LinksUpToDate>
  <CharactersWithSpaces>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杜婧举</dc:creator>
  <cp:lastModifiedBy>wxl</cp:lastModifiedBy>
  <cp:revision>2</cp:revision>
  <dcterms:created xsi:type="dcterms:W3CDTF">2017-07-07T08:49:00Z</dcterms:created>
  <dcterms:modified xsi:type="dcterms:W3CDTF">2017-07-07T08:49:00Z</dcterms:modified>
</cp:coreProperties>
</file>