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128" w:rsidRDefault="00FC4D10">
      <w:pPr>
        <w:tabs>
          <w:tab w:val="left" w:pos="6450"/>
        </w:tabs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</w:t>
      </w:r>
    </w:p>
    <w:p w:rsidR="00D20128" w:rsidRDefault="00FC4D10">
      <w:pPr>
        <w:tabs>
          <w:tab w:val="left" w:pos="6450"/>
        </w:tabs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批次化妆品成分与产品标签标示不符信息</w:t>
      </w:r>
    </w:p>
    <w:p w:rsidR="00D20128" w:rsidRDefault="00D20128">
      <w:pPr>
        <w:tabs>
          <w:tab w:val="left" w:pos="6450"/>
        </w:tabs>
        <w:rPr>
          <w:rFonts w:asciiTheme="minorEastAsia" w:eastAsiaTheme="minorEastAsia" w:hAnsiTheme="minorEastAsia" w:cstheme="minorEastAsia"/>
        </w:rPr>
      </w:pPr>
    </w:p>
    <w:tbl>
      <w:tblPr>
        <w:tblW w:w="14711" w:type="dxa"/>
        <w:tblInd w:w="-824" w:type="dxa"/>
        <w:tblLayout w:type="fixed"/>
        <w:tblLook w:val="04A0"/>
      </w:tblPr>
      <w:tblGrid>
        <w:gridCol w:w="671"/>
        <w:gridCol w:w="1141"/>
        <w:gridCol w:w="1444"/>
        <w:gridCol w:w="1417"/>
        <w:gridCol w:w="1843"/>
        <w:gridCol w:w="1843"/>
        <w:gridCol w:w="2126"/>
        <w:gridCol w:w="1417"/>
        <w:gridCol w:w="1701"/>
        <w:gridCol w:w="1108"/>
      </w:tblGrid>
      <w:tr w:rsidR="00D20128">
        <w:trPr>
          <w:trHeight w:val="69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样品名称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包装规格（净含量）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标示生产企业名称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被抽样单位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最终结论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检验编号</w:t>
            </w:r>
          </w:p>
        </w:tc>
      </w:tr>
      <w:tr w:rsidR="00D20128">
        <w:trPr>
          <w:trHeight w:val="9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原动力去屑顺滑洗发液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AGZB055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800g/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惠州市佳佳利化妆品有限公司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港闸区圣威龙美容美发用品经营部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《化妆品安全技术规范》（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2015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年版）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未检出标签标示的氯咪巴唑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JS2017HP0461</w:t>
            </w:r>
          </w:p>
        </w:tc>
      </w:tr>
      <w:tr w:rsidR="00D20128">
        <w:trPr>
          <w:trHeight w:val="9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美爵仕黑金去屑丰盈洗发乳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GY170505039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750ml/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广州市澳影化妆品有限公司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港闸区圣威龙美容美发用品经营部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《化妆品安全技术规范》（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2015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年版）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未检出标签标示的吡硫翁锌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JS2017HP0464</w:t>
            </w:r>
          </w:p>
        </w:tc>
      </w:tr>
      <w:tr w:rsidR="00D20128">
        <w:trPr>
          <w:trHeight w:val="9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采乐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®5D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去屑莹韧净爽洗发剂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A092201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200ml/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广东爱齐美日化有限公司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灌南县乐购超市有限公司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《化妆品安全技术规范》（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2015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年版）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江苏省产品质量监督检验研究院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未检出标签标示的氯咪巴唑、吡罗克酮乙醇胺盐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JS2017HP0475</w:t>
            </w:r>
          </w:p>
        </w:tc>
      </w:tr>
      <w:tr w:rsidR="00D20128">
        <w:trPr>
          <w:trHeight w:val="9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清扬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®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男士去屑洗发露（多效水润养护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lastRenderedPageBreak/>
              <w:t>型）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lastRenderedPageBreak/>
              <w:t>20200410B1TO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200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毫升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/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联合利华（中国）有限公司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淮安经济技术开发区润宝商业有限公司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《化妆品安全技术规范》（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2015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年版）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未检出标签标示的氯咪巴唑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JS2017HP0485</w:t>
            </w:r>
          </w:p>
        </w:tc>
      </w:tr>
      <w:tr w:rsidR="00D20128">
        <w:trPr>
          <w:trHeight w:val="96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恒大﹒滋润去屑洗发乳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2016/9/27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750ml/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广州市恒大精细化工有限公司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淮阴区王营镇云天美发中心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《化妆品安全技术规范》（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2015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年版）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检出标签未标示的吡硫翁锌，未检出标签标示的吡罗克酮乙醇胺盐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JS2017HP0490</w:t>
            </w:r>
          </w:p>
        </w:tc>
      </w:tr>
      <w:tr w:rsidR="00D20128">
        <w:trPr>
          <w:trHeight w:val="9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雅菲诗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®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生姜去屑止痒洗发露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FY00170473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430ml/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广州市发雅丝精细化工有限公司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滨海县东坎镇颖岚日用品商店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《化妆品安全技术规范》（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2015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年版）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检出标签未标示的吡罗克酮乙醇胺盐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128" w:rsidRDefault="00FC4D1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0"/>
                <w:szCs w:val="20"/>
              </w:rPr>
              <w:t>JS2017HP0499</w:t>
            </w:r>
          </w:p>
        </w:tc>
      </w:tr>
    </w:tbl>
    <w:p w:rsidR="00D20128" w:rsidRDefault="00D20128">
      <w:pPr>
        <w:ind w:firstLine="640"/>
        <w:rPr>
          <w:rFonts w:asciiTheme="minorEastAsia" w:eastAsiaTheme="minorEastAsia" w:hAnsiTheme="minorEastAsia" w:cstheme="minorEastAsia"/>
        </w:rPr>
      </w:pPr>
    </w:p>
    <w:sectPr w:rsidR="00D20128" w:rsidSect="00D20128">
      <w:footerReference w:type="even" r:id="rId7"/>
      <w:footerReference w:type="default" r:id="rId8"/>
      <w:pgSz w:w="16838" w:h="11906" w:orient="landscape"/>
      <w:pgMar w:top="1531" w:right="1814" w:bottom="1531" w:left="1985" w:header="851" w:footer="1040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D10" w:rsidRDefault="00FC4D10" w:rsidP="00D20128">
      <w:r>
        <w:separator/>
      </w:r>
    </w:p>
  </w:endnote>
  <w:endnote w:type="continuationSeparator" w:id="1">
    <w:p w:rsidR="00FC4D10" w:rsidRDefault="00FC4D10" w:rsidP="00D20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28" w:rsidRDefault="00D20128">
    <w:pPr>
      <w:pStyle w:val="a3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FC4D1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C4D10">
      <w:rPr>
        <w:rStyle w:val="a8"/>
      </w:rPr>
      <w:t>2</w:t>
    </w:r>
    <w:r>
      <w:rPr>
        <w:rStyle w:val="a8"/>
      </w:rPr>
      <w:fldChar w:fldCharType="end"/>
    </w:r>
  </w:p>
  <w:p w:rsidR="00D20128" w:rsidRDefault="00FC4D10">
    <w:pPr>
      <w:pStyle w:val="a3"/>
      <w:ind w:right="360" w:firstLine="360"/>
      <w:jc w:val="center"/>
      <w:rPr>
        <w:rFonts w:ascii="方正仿宋_GBK" w:eastAsia="方正仿宋_GBK"/>
        <w:sz w:val="24"/>
        <w:szCs w:val="24"/>
      </w:rPr>
    </w:pPr>
    <w:r>
      <w:rPr>
        <w:rStyle w:val="a8"/>
        <w:rFonts w:ascii="方正仿宋_GBK" w:eastAsia="方正仿宋_GBK" w:hint="eastAsia"/>
        <w:sz w:val="24"/>
        <w:szCs w:val="24"/>
      </w:rPr>
      <w:t>－</w:t>
    </w:r>
    <w:r>
      <w:rPr>
        <w:rStyle w:val="a8"/>
        <w:rFonts w:ascii="方正仿宋_GBK" w:eastAsia="方正仿宋_GBK" w:hint="eastAsia"/>
        <w:sz w:val="24"/>
        <w:szCs w:val="24"/>
      </w:rPr>
      <w:t xml:space="preserve">  </w:t>
    </w:r>
    <w:r>
      <w:rPr>
        <w:rStyle w:val="a8"/>
        <w:rFonts w:ascii="方正仿宋_GBK" w:eastAsia="方正仿宋_GBK" w:hint="eastAsia"/>
        <w:sz w:val="24"/>
        <w:szCs w:val="24"/>
      </w:rPr>
      <w:t>－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28" w:rsidRDefault="00FC4D10">
    <w:pPr>
      <w:pStyle w:val="a3"/>
      <w:framePr w:wrap="around" w:vAnchor="text" w:hAnchor="margin" w:xAlign="outside" w:y="1"/>
      <w:rPr>
        <w:rStyle w:val="a8"/>
        <w:rFonts w:ascii="方正仿宋_GBK" w:eastAsia="方正仿宋_GBK"/>
      </w:rPr>
    </w:pPr>
    <w:r>
      <w:rPr>
        <w:rStyle w:val="a8"/>
        <w:rFonts w:ascii="方正仿宋_GBK" w:eastAsia="方正仿宋_GBK" w:hint="eastAsia"/>
      </w:rPr>
      <w:t>—</w:t>
    </w:r>
    <w:r>
      <w:rPr>
        <w:rStyle w:val="a8"/>
        <w:rFonts w:ascii="方正仿宋_GBK" w:eastAsia="方正仿宋_GBK" w:hint="eastAsia"/>
      </w:rPr>
      <w:t xml:space="preserve"> </w:t>
    </w:r>
    <w:r w:rsidR="00D20128">
      <w:rPr>
        <w:rStyle w:val="a8"/>
        <w:rFonts w:ascii="方正仿宋_GBK" w:eastAsia="方正仿宋_GBK" w:hint="eastAsia"/>
      </w:rPr>
      <w:fldChar w:fldCharType="begin"/>
    </w:r>
    <w:r>
      <w:rPr>
        <w:rStyle w:val="a8"/>
        <w:rFonts w:ascii="方正仿宋_GBK" w:eastAsia="方正仿宋_GBK" w:hint="eastAsia"/>
      </w:rPr>
      <w:instrText xml:space="preserve">PAGE  </w:instrText>
    </w:r>
    <w:r w:rsidR="00D20128">
      <w:rPr>
        <w:rStyle w:val="a8"/>
        <w:rFonts w:ascii="方正仿宋_GBK" w:eastAsia="方正仿宋_GBK" w:hint="eastAsia"/>
      </w:rPr>
      <w:fldChar w:fldCharType="separate"/>
    </w:r>
    <w:r w:rsidR="00AA39D6">
      <w:rPr>
        <w:rStyle w:val="a8"/>
        <w:rFonts w:ascii="方正仿宋_GBK" w:eastAsia="方正仿宋_GBK"/>
        <w:noProof/>
      </w:rPr>
      <w:t>1</w:t>
    </w:r>
    <w:r w:rsidR="00D20128">
      <w:rPr>
        <w:rStyle w:val="a8"/>
        <w:rFonts w:ascii="方正仿宋_GBK" w:eastAsia="方正仿宋_GBK" w:hint="eastAsia"/>
      </w:rPr>
      <w:fldChar w:fldCharType="end"/>
    </w:r>
    <w:r>
      <w:rPr>
        <w:rStyle w:val="a8"/>
        <w:rFonts w:ascii="方正仿宋_GBK" w:eastAsia="方正仿宋_GBK" w:hint="eastAsia"/>
      </w:rPr>
      <w:t xml:space="preserve"> </w:t>
    </w:r>
    <w:r>
      <w:rPr>
        <w:rStyle w:val="a8"/>
        <w:rFonts w:ascii="方正仿宋_GBK" w:eastAsia="方正仿宋_GBK" w:hint="eastAsia"/>
      </w:rPr>
      <w:t>—</w:t>
    </w:r>
  </w:p>
  <w:p w:rsidR="00D20128" w:rsidRDefault="00D20128">
    <w:pPr>
      <w:pStyle w:val="a3"/>
      <w:ind w:right="360" w:firstLine="360"/>
      <w:jc w:val="center"/>
      <w:rPr>
        <w:rFonts w:ascii="方正仿宋_GBK" w:eastAsia="方正仿宋_GBK"/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D10" w:rsidRDefault="00FC4D10" w:rsidP="00D20128">
      <w:r>
        <w:separator/>
      </w:r>
    </w:p>
  </w:footnote>
  <w:footnote w:type="continuationSeparator" w:id="1">
    <w:p w:rsidR="00FC4D10" w:rsidRDefault="00FC4D10" w:rsidP="00D201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76C6"/>
    <w:rsid w:val="0001630D"/>
    <w:rsid w:val="00026673"/>
    <w:rsid w:val="001069A8"/>
    <w:rsid w:val="00146106"/>
    <w:rsid w:val="0023208D"/>
    <w:rsid w:val="00320A38"/>
    <w:rsid w:val="00331291"/>
    <w:rsid w:val="003376DB"/>
    <w:rsid w:val="003C7A43"/>
    <w:rsid w:val="0059536E"/>
    <w:rsid w:val="006361AD"/>
    <w:rsid w:val="00672577"/>
    <w:rsid w:val="006845B8"/>
    <w:rsid w:val="007E0FFA"/>
    <w:rsid w:val="00AA39D6"/>
    <w:rsid w:val="00AA4B11"/>
    <w:rsid w:val="00BC0D6A"/>
    <w:rsid w:val="00BF58BB"/>
    <w:rsid w:val="00D20128"/>
    <w:rsid w:val="00D64051"/>
    <w:rsid w:val="00D77FEE"/>
    <w:rsid w:val="00D84DA1"/>
    <w:rsid w:val="00EF76C6"/>
    <w:rsid w:val="00FC4D10"/>
    <w:rsid w:val="1BE071A1"/>
    <w:rsid w:val="56DA1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28"/>
    <w:pPr>
      <w:widowControl w:val="0"/>
      <w:jc w:val="both"/>
    </w:pPr>
    <w:rPr>
      <w:rFonts w:ascii="仿宋" w:eastAsia="仿宋" w:hAnsi="仿宋" w:cstheme="minorBidi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rsid w:val="00D2012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D2012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D2012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D20128"/>
    <w:pPr>
      <w:keepNext/>
      <w:spacing w:before="240" w:after="60"/>
      <w:outlineLvl w:val="3"/>
    </w:pPr>
    <w:rPr>
      <w:rFonts w:asciiTheme="minorHAnsi" w:eastAsiaTheme="minorEastAsia" w:hAnsiTheme="minorHAnsi" w:cstheme="majorBidi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D20128"/>
    <w:pPr>
      <w:spacing w:before="240" w:after="60"/>
      <w:outlineLvl w:val="4"/>
    </w:pPr>
    <w:rPr>
      <w:rFonts w:asciiTheme="minorHAnsi" w:eastAsiaTheme="minorEastAsia" w:hAnsiTheme="minorHAnsi" w:cstheme="majorBidi"/>
      <w:b/>
      <w:bCs/>
      <w:i/>
      <w:iCs/>
      <w:kern w:val="0"/>
      <w:sz w:val="26"/>
      <w:szCs w:val="26"/>
    </w:rPr>
  </w:style>
  <w:style w:type="paragraph" w:styleId="6">
    <w:name w:val="heading 6"/>
    <w:basedOn w:val="a"/>
    <w:next w:val="a"/>
    <w:link w:val="6Char"/>
    <w:uiPriority w:val="9"/>
    <w:unhideWhenUsed/>
    <w:qFormat/>
    <w:rsid w:val="00D20128"/>
    <w:pPr>
      <w:spacing w:before="240" w:after="60"/>
      <w:outlineLvl w:val="5"/>
    </w:pPr>
    <w:rPr>
      <w:rFonts w:asciiTheme="minorHAnsi" w:eastAsiaTheme="minorEastAsia" w:hAnsiTheme="minorHAnsi" w:cstheme="majorBidi"/>
      <w:b/>
      <w:bCs/>
      <w:kern w:val="0"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D20128"/>
    <w:pPr>
      <w:spacing w:before="240" w:after="60"/>
      <w:outlineLvl w:val="6"/>
    </w:pPr>
    <w:rPr>
      <w:rFonts w:asciiTheme="minorHAnsi" w:eastAsiaTheme="minorEastAsia" w:hAnsiTheme="minorHAnsi" w:cstheme="majorBidi"/>
      <w:kern w:val="0"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D20128"/>
    <w:pPr>
      <w:spacing w:before="240" w:after="60"/>
      <w:outlineLvl w:val="7"/>
    </w:pPr>
    <w:rPr>
      <w:rFonts w:asciiTheme="minorHAnsi" w:eastAsiaTheme="minorEastAsia" w:hAnsiTheme="minorHAnsi" w:cstheme="majorBidi"/>
      <w:i/>
      <w:iCs/>
      <w:kern w:val="0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D20128"/>
    <w:pPr>
      <w:spacing w:before="240" w:after="60"/>
      <w:outlineLvl w:val="8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20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D20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D20128"/>
    <w:pPr>
      <w:spacing w:after="60"/>
      <w:jc w:val="center"/>
      <w:outlineLvl w:val="1"/>
    </w:pPr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a6">
    <w:name w:val="Title"/>
    <w:basedOn w:val="a"/>
    <w:next w:val="a"/>
    <w:link w:val="Char2"/>
    <w:uiPriority w:val="10"/>
    <w:qFormat/>
    <w:rsid w:val="00D2012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</w:rPr>
  </w:style>
  <w:style w:type="character" w:styleId="a7">
    <w:name w:val="Strong"/>
    <w:basedOn w:val="a0"/>
    <w:uiPriority w:val="22"/>
    <w:qFormat/>
    <w:rsid w:val="00D20128"/>
    <w:rPr>
      <w:b/>
      <w:bCs/>
    </w:rPr>
  </w:style>
  <w:style w:type="character" w:styleId="a8">
    <w:name w:val="page number"/>
    <w:basedOn w:val="a0"/>
    <w:qFormat/>
    <w:rsid w:val="00D20128"/>
  </w:style>
  <w:style w:type="character" w:styleId="a9">
    <w:name w:val="Emphasis"/>
    <w:basedOn w:val="a0"/>
    <w:uiPriority w:val="20"/>
    <w:qFormat/>
    <w:rsid w:val="00D20128"/>
    <w:rPr>
      <w:rFonts w:asciiTheme="minorHAnsi" w:hAnsiTheme="minorHAnsi"/>
      <w:b/>
      <w:i/>
      <w:iCs/>
    </w:rPr>
  </w:style>
  <w:style w:type="character" w:customStyle="1" w:styleId="1Char">
    <w:name w:val="标题 1 Char"/>
    <w:basedOn w:val="a0"/>
    <w:link w:val="1"/>
    <w:uiPriority w:val="9"/>
    <w:qFormat/>
    <w:rsid w:val="00D2012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qFormat/>
    <w:rsid w:val="00D2012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qFormat/>
    <w:rsid w:val="00D2012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qFormat/>
    <w:rsid w:val="00D20128"/>
    <w:rPr>
      <w:rFonts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D20128"/>
    <w:rPr>
      <w:rFonts w:cstheme="majorBidi"/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qFormat/>
    <w:rsid w:val="00D20128"/>
    <w:rPr>
      <w:rFonts w:cstheme="majorBidi"/>
      <w:b/>
      <w:bCs/>
    </w:rPr>
  </w:style>
  <w:style w:type="character" w:customStyle="1" w:styleId="7Char">
    <w:name w:val="标题 7 Char"/>
    <w:basedOn w:val="a0"/>
    <w:link w:val="7"/>
    <w:uiPriority w:val="9"/>
    <w:semiHidden/>
    <w:qFormat/>
    <w:rsid w:val="00D20128"/>
    <w:rPr>
      <w:rFonts w:cstheme="majorBidi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qFormat/>
    <w:rsid w:val="00D20128"/>
    <w:rPr>
      <w:rFonts w:cstheme="majorBidi"/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qFormat/>
    <w:rsid w:val="00D20128"/>
    <w:rPr>
      <w:rFonts w:asciiTheme="majorHAnsi" w:eastAsiaTheme="majorEastAsia" w:hAnsiTheme="majorHAnsi" w:cstheme="majorBidi"/>
    </w:rPr>
  </w:style>
  <w:style w:type="character" w:customStyle="1" w:styleId="Char2">
    <w:name w:val="标题 Char"/>
    <w:basedOn w:val="a0"/>
    <w:link w:val="a6"/>
    <w:uiPriority w:val="10"/>
    <w:qFormat/>
    <w:rsid w:val="00D2012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5"/>
    <w:uiPriority w:val="11"/>
    <w:qFormat/>
    <w:rsid w:val="00D20128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No Spacing"/>
    <w:basedOn w:val="a"/>
    <w:uiPriority w:val="1"/>
    <w:qFormat/>
    <w:rsid w:val="00D20128"/>
  </w:style>
  <w:style w:type="paragraph" w:styleId="ab">
    <w:name w:val="List Paragraph"/>
    <w:basedOn w:val="a"/>
    <w:uiPriority w:val="34"/>
    <w:qFormat/>
    <w:rsid w:val="00D20128"/>
    <w:pPr>
      <w:ind w:left="720"/>
      <w:contextualSpacing/>
    </w:pPr>
  </w:style>
  <w:style w:type="paragraph" w:styleId="ac">
    <w:name w:val="Quote"/>
    <w:basedOn w:val="a"/>
    <w:next w:val="a"/>
    <w:link w:val="Char3"/>
    <w:uiPriority w:val="29"/>
    <w:qFormat/>
    <w:rsid w:val="00D20128"/>
    <w:rPr>
      <w:rFonts w:asciiTheme="minorHAnsi" w:eastAsiaTheme="minorEastAsia" w:hAnsiTheme="minorHAnsi" w:cs="Times New Roman"/>
      <w:i/>
      <w:kern w:val="0"/>
      <w:sz w:val="24"/>
      <w:szCs w:val="24"/>
    </w:rPr>
  </w:style>
  <w:style w:type="character" w:customStyle="1" w:styleId="Char3">
    <w:name w:val="引用 Char"/>
    <w:basedOn w:val="a0"/>
    <w:link w:val="ac"/>
    <w:uiPriority w:val="29"/>
    <w:qFormat/>
    <w:rsid w:val="00D20128"/>
    <w:rPr>
      <w:i/>
      <w:sz w:val="24"/>
      <w:szCs w:val="24"/>
    </w:rPr>
  </w:style>
  <w:style w:type="paragraph" w:styleId="ad">
    <w:name w:val="Intense Quote"/>
    <w:basedOn w:val="a"/>
    <w:next w:val="a"/>
    <w:link w:val="Char4"/>
    <w:uiPriority w:val="30"/>
    <w:qFormat/>
    <w:rsid w:val="00D20128"/>
    <w:pPr>
      <w:ind w:left="720" w:right="720"/>
    </w:pPr>
    <w:rPr>
      <w:rFonts w:asciiTheme="minorHAnsi" w:eastAsiaTheme="minorEastAsia" w:hAnsiTheme="minorHAnsi" w:cs="Times New Roman"/>
      <w:b/>
      <w:i/>
      <w:kern w:val="0"/>
      <w:sz w:val="24"/>
      <w:szCs w:val="22"/>
    </w:rPr>
  </w:style>
  <w:style w:type="character" w:customStyle="1" w:styleId="Char4">
    <w:name w:val="明显引用 Char"/>
    <w:basedOn w:val="a0"/>
    <w:link w:val="ad"/>
    <w:uiPriority w:val="30"/>
    <w:qFormat/>
    <w:rsid w:val="00D20128"/>
    <w:rPr>
      <w:b/>
      <w:i/>
      <w:sz w:val="24"/>
    </w:rPr>
  </w:style>
  <w:style w:type="character" w:customStyle="1" w:styleId="10">
    <w:name w:val="不明显强调1"/>
    <w:uiPriority w:val="19"/>
    <w:qFormat/>
    <w:rsid w:val="00D20128"/>
    <w:rPr>
      <w:i/>
      <w:color w:val="595959" w:themeColor="text1" w:themeTint="A6"/>
    </w:rPr>
  </w:style>
  <w:style w:type="character" w:customStyle="1" w:styleId="11">
    <w:name w:val="明显强调1"/>
    <w:basedOn w:val="a0"/>
    <w:uiPriority w:val="21"/>
    <w:qFormat/>
    <w:rsid w:val="00D20128"/>
    <w:rPr>
      <w:b/>
      <w:i/>
      <w:sz w:val="24"/>
      <w:szCs w:val="24"/>
      <w:u w:val="single"/>
    </w:rPr>
  </w:style>
  <w:style w:type="character" w:customStyle="1" w:styleId="12">
    <w:name w:val="不明显参考1"/>
    <w:basedOn w:val="a0"/>
    <w:uiPriority w:val="31"/>
    <w:qFormat/>
    <w:rsid w:val="00D20128"/>
    <w:rPr>
      <w:sz w:val="24"/>
      <w:szCs w:val="24"/>
      <w:u w:val="single"/>
    </w:rPr>
  </w:style>
  <w:style w:type="character" w:customStyle="1" w:styleId="13">
    <w:name w:val="明显参考1"/>
    <w:basedOn w:val="a0"/>
    <w:uiPriority w:val="32"/>
    <w:qFormat/>
    <w:rsid w:val="00D20128"/>
    <w:rPr>
      <w:b/>
      <w:sz w:val="24"/>
      <w:u w:val="single"/>
    </w:rPr>
  </w:style>
  <w:style w:type="character" w:customStyle="1" w:styleId="14">
    <w:name w:val="书籍标题1"/>
    <w:basedOn w:val="a0"/>
    <w:uiPriority w:val="33"/>
    <w:qFormat/>
    <w:rsid w:val="00D20128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1">
    <w:name w:val="TOC 标题1"/>
    <w:basedOn w:val="1"/>
    <w:next w:val="a"/>
    <w:uiPriority w:val="39"/>
    <w:unhideWhenUsed/>
    <w:qFormat/>
    <w:rsid w:val="00D20128"/>
    <w:pPr>
      <w:outlineLvl w:val="9"/>
    </w:pPr>
  </w:style>
  <w:style w:type="character" w:customStyle="1" w:styleId="Char0">
    <w:name w:val="页眉 Char"/>
    <w:basedOn w:val="a0"/>
    <w:link w:val="a4"/>
    <w:uiPriority w:val="99"/>
    <w:qFormat/>
    <w:rsid w:val="00D20128"/>
    <w:rPr>
      <w:rFonts w:ascii="仿宋" w:eastAsia="仿宋" w:hAnsi="仿宋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20128"/>
    <w:rPr>
      <w:rFonts w:ascii="仿宋" w:eastAsia="仿宋" w:hAnsi="仿宋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Calibri Light"/>
        <a:ea typeface="黑体"/>
        <a:cs typeface=""/>
      </a:majorFont>
      <a:minorFont>
        <a:latin typeface="Calibri"/>
        <a:ea typeface="仿宋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dq</dc:creator>
  <cp:lastModifiedBy>wxl</cp:lastModifiedBy>
  <cp:revision>2</cp:revision>
  <dcterms:created xsi:type="dcterms:W3CDTF">2018-01-10T07:33:00Z</dcterms:created>
  <dcterms:modified xsi:type="dcterms:W3CDTF">2018-01-10T07:33:00Z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