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677" w:rsidRPr="00374677" w:rsidRDefault="00374677" w:rsidP="00374677">
      <w:pPr>
        <w:rPr>
          <w:rFonts w:ascii="黑体" w:eastAsia="黑体" w:hAnsi="黑体"/>
          <w:sz w:val="32"/>
          <w:szCs w:val="32"/>
        </w:rPr>
      </w:pPr>
    </w:p>
    <w:p w:rsidR="00A84FD1" w:rsidRPr="00F715BA" w:rsidRDefault="00A84FD1" w:rsidP="00DC1386">
      <w:pPr>
        <w:jc w:val="center"/>
        <w:rPr>
          <w:rFonts w:ascii="方正小标宋简体" w:eastAsia="方正小标宋简体"/>
          <w:sz w:val="44"/>
          <w:szCs w:val="44"/>
        </w:rPr>
      </w:pPr>
      <w:r w:rsidRPr="00F715BA">
        <w:rPr>
          <w:rFonts w:ascii="方正小标宋简体" w:eastAsia="方正小标宋简体" w:hint="eastAsia"/>
          <w:sz w:val="44"/>
          <w:szCs w:val="44"/>
        </w:rPr>
        <w:t>食品药品安全监管信息公开管理办法</w:t>
      </w:r>
    </w:p>
    <w:p w:rsidR="00A84FD1" w:rsidRPr="00F715BA" w:rsidRDefault="00564132" w:rsidP="00CB1D4F">
      <w:pPr>
        <w:spacing w:line="480" w:lineRule="auto"/>
        <w:jc w:val="center"/>
        <w:rPr>
          <w:rFonts w:ascii="楷体" w:eastAsia="楷体" w:hAnsi="楷体"/>
          <w:sz w:val="32"/>
          <w:szCs w:val="32"/>
        </w:rPr>
      </w:pPr>
      <w:r w:rsidRPr="00F715BA">
        <w:rPr>
          <w:rFonts w:ascii="楷体" w:eastAsia="楷体" w:hAnsi="楷体" w:hint="eastAsia"/>
          <w:sz w:val="32"/>
          <w:szCs w:val="32"/>
        </w:rPr>
        <w:t>（</w:t>
      </w:r>
      <w:r w:rsidR="00B50616">
        <w:rPr>
          <w:rFonts w:ascii="楷体" w:eastAsia="楷体" w:hAnsi="楷体" w:hint="eastAsia"/>
          <w:sz w:val="32"/>
          <w:szCs w:val="32"/>
        </w:rPr>
        <w:t>征求意见</w:t>
      </w:r>
      <w:bookmarkStart w:id="0" w:name="_GoBack"/>
      <w:bookmarkEnd w:id="0"/>
      <w:r w:rsidR="00B50616">
        <w:rPr>
          <w:rFonts w:ascii="楷体" w:eastAsia="楷体" w:hAnsi="楷体" w:hint="eastAsia"/>
          <w:sz w:val="32"/>
          <w:szCs w:val="32"/>
        </w:rPr>
        <w:t>稿</w:t>
      </w:r>
      <w:r w:rsidR="00A84FD1" w:rsidRPr="00F715BA">
        <w:rPr>
          <w:rFonts w:ascii="楷体" w:eastAsia="楷体" w:hAnsi="楷体" w:hint="eastAsia"/>
          <w:sz w:val="32"/>
          <w:szCs w:val="32"/>
        </w:rPr>
        <w:t>）</w:t>
      </w:r>
    </w:p>
    <w:p w:rsidR="00A84FD1" w:rsidRPr="00F715BA" w:rsidRDefault="00A84FD1" w:rsidP="00CB1D4F">
      <w:pPr>
        <w:spacing w:line="480" w:lineRule="auto"/>
        <w:jc w:val="center"/>
        <w:rPr>
          <w:rFonts w:ascii="楷体" w:eastAsia="楷体" w:hAnsi="楷体"/>
          <w:sz w:val="32"/>
          <w:szCs w:val="32"/>
        </w:rPr>
      </w:pPr>
    </w:p>
    <w:p w:rsidR="00A84FD1" w:rsidRPr="00F715BA" w:rsidRDefault="00A84FD1" w:rsidP="00CB1D4F">
      <w:pPr>
        <w:pStyle w:val="a5"/>
        <w:numPr>
          <w:ilvl w:val="0"/>
          <w:numId w:val="2"/>
        </w:numPr>
        <w:spacing w:line="480" w:lineRule="auto"/>
        <w:ind w:firstLineChars="0"/>
        <w:jc w:val="center"/>
        <w:rPr>
          <w:rFonts w:ascii="黑体" w:eastAsia="黑体" w:hAnsi="黑体"/>
          <w:sz w:val="32"/>
          <w:szCs w:val="32"/>
        </w:rPr>
      </w:pPr>
      <w:r w:rsidRPr="00F715BA">
        <w:rPr>
          <w:rFonts w:ascii="黑体" w:eastAsia="黑体" w:hAnsi="黑体" w:hint="eastAsia"/>
          <w:sz w:val="32"/>
          <w:szCs w:val="32"/>
        </w:rPr>
        <w:t>总则</w:t>
      </w:r>
    </w:p>
    <w:p w:rsidR="00A84FD1" w:rsidRPr="00F715BA" w:rsidRDefault="00A84FD1" w:rsidP="00CB1D4F">
      <w:pPr>
        <w:spacing w:line="480" w:lineRule="auto"/>
        <w:rPr>
          <w:rFonts w:ascii="黑体" w:eastAsia="黑体" w:hAnsi="黑体"/>
          <w:sz w:val="32"/>
          <w:szCs w:val="32"/>
        </w:rPr>
      </w:pPr>
    </w:p>
    <w:p w:rsidR="00A84FD1" w:rsidRPr="00F715BA" w:rsidRDefault="00A84FD1" w:rsidP="00F715BA">
      <w:pPr>
        <w:spacing w:line="480" w:lineRule="auto"/>
        <w:ind w:firstLineChars="200" w:firstLine="640"/>
        <w:rPr>
          <w:rFonts w:ascii="仿宋" w:eastAsia="仿宋" w:hAnsi="仿宋"/>
          <w:sz w:val="32"/>
          <w:szCs w:val="32"/>
        </w:rPr>
      </w:pPr>
      <w:r w:rsidRPr="00F715BA">
        <w:rPr>
          <w:rFonts w:ascii="黑体" w:eastAsia="黑体" w:hAnsi="黑体" w:hint="eastAsia"/>
          <w:sz w:val="32"/>
          <w:szCs w:val="32"/>
        </w:rPr>
        <w:t>第一条</w:t>
      </w:r>
      <w:r w:rsidR="008D6808" w:rsidRPr="00F715BA">
        <w:rPr>
          <w:rFonts w:ascii="黑体" w:eastAsia="黑体" w:hAnsi="黑体"/>
          <w:bCs/>
          <w:color w:val="000000"/>
          <w:kern w:val="0"/>
          <w:sz w:val="32"/>
          <w:szCs w:val="32"/>
        </w:rPr>
        <w:t>（目的和依据）</w:t>
      </w:r>
      <w:r w:rsidRPr="00F715BA">
        <w:rPr>
          <w:rFonts w:ascii="仿宋" w:eastAsia="仿宋" w:hAnsi="仿宋" w:hint="eastAsia"/>
          <w:sz w:val="32"/>
          <w:szCs w:val="32"/>
        </w:rPr>
        <w:t>为加强食品药品安全监管信息公开，</w:t>
      </w:r>
      <w:r w:rsidR="00843322" w:rsidRPr="00F715BA">
        <w:rPr>
          <w:rFonts w:ascii="仿宋" w:eastAsia="仿宋" w:hAnsi="仿宋" w:hint="eastAsia"/>
          <w:sz w:val="32"/>
          <w:szCs w:val="32"/>
        </w:rPr>
        <w:t>推进食品药品监管部门</w:t>
      </w:r>
      <w:r w:rsidR="00606A47" w:rsidRPr="00F715BA">
        <w:rPr>
          <w:rFonts w:ascii="仿宋" w:eastAsia="仿宋" w:hAnsi="仿宋" w:hint="eastAsia"/>
          <w:sz w:val="32"/>
          <w:szCs w:val="32"/>
        </w:rPr>
        <w:t>依法</w:t>
      </w:r>
      <w:r w:rsidR="00843322" w:rsidRPr="00F715BA">
        <w:rPr>
          <w:rFonts w:ascii="仿宋" w:eastAsia="仿宋" w:hAnsi="仿宋" w:hint="eastAsia"/>
          <w:sz w:val="32"/>
          <w:szCs w:val="32"/>
        </w:rPr>
        <w:t>行政，</w:t>
      </w:r>
      <w:r w:rsidR="00606A47" w:rsidRPr="00F715BA">
        <w:rPr>
          <w:rFonts w:ascii="仿宋" w:eastAsia="仿宋" w:hAnsi="仿宋" w:hint="eastAsia"/>
          <w:sz w:val="32"/>
          <w:szCs w:val="32"/>
        </w:rPr>
        <w:t>保障</w:t>
      </w:r>
      <w:r w:rsidR="00843322" w:rsidRPr="00F715BA">
        <w:rPr>
          <w:rFonts w:ascii="仿宋" w:eastAsia="仿宋" w:hAnsi="仿宋" w:hint="eastAsia"/>
          <w:sz w:val="32"/>
          <w:szCs w:val="32"/>
        </w:rPr>
        <w:t>公众的知情权、参与权</w:t>
      </w:r>
      <w:r w:rsidR="00101C8C" w:rsidRPr="00F715BA">
        <w:rPr>
          <w:rFonts w:ascii="仿宋" w:eastAsia="仿宋" w:hAnsi="仿宋" w:hint="eastAsia"/>
          <w:sz w:val="32"/>
          <w:szCs w:val="32"/>
        </w:rPr>
        <w:t>、表达权</w:t>
      </w:r>
      <w:r w:rsidR="00843322" w:rsidRPr="00F715BA">
        <w:rPr>
          <w:rFonts w:ascii="仿宋" w:eastAsia="仿宋" w:hAnsi="仿宋" w:hint="eastAsia"/>
          <w:sz w:val="32"/>
          <w:szCs w:val="32"/>
        </w:rPr>
        <w:t>和监督权，</w:t>
      </w:r>
      <w:r w:rsidRPr="00F715BA">
        <w:rPr>
          <w:rFonts w:ascii="仿宋" w:eastAsia="仿宋" w:hAnsi="仿宋" w:hint="eastAsia"/>
          <w:sz w:val="32"/>
          <w:szCs w:val="32"/>
        </w:rPr>
        <w:t>依据《中华人民共和国食品安全法》《中华人</w:t>
      </w:r>
      <w:r w:rsidR="00C25CF4" w:rsidRPr="00F715BA">
        <w:rPr>
          <w:rFonts w:ascii="仿宋" w:eastAsia="仿宋" w:hAnsi="仿宋" w:hint="eastAsia"/>
          <w:sz w:val="32"/>
          <w:szCs w:val="32"/>
        </w:rPr>
        <w:t>民共和国药品管理法》《医疗器械监督管理条例》《化妆品卫生监督</w:t>
      </w:r>
      <w:r w:rsidRPr="00F715BA">
        <w:rPr>
          <w:rFonts w:ascii="仿宋" w:eastAsia="仿宋" w:hAnsi="仿宋" w:hint="eastAsia"/>
          <w:sz w:val="32"/>
          <w:szCs w:val="32"/>
        </w:rPr>
        <w:t>条例》《中华人民共和国政府信息公开条例》等法律法规</w:t>
      </w:r>
      <w:r w:rsidRPr="00F715BA">
        <w:rPr>
          <w:rFonts w:ascii="仿宋" w:eastAsia="仿宋" w:hAnsi="仿宋"/>
          <w:sz w:val="32"/>
          <w:szCs w:val="32"/>
        </w:rPr>
        <w:t>,</w:t>
      </w:r>
      <w:r w:rsidRPr="00F715BA">
        <w:rPr>
          <w:rFonts w:ascii="仿宋" w:eastAsia="仿宋" w:hAnsi="仿宋" w:hint="eastAsia"/>
          <w:sz w:val="32"/>
          <w:szCs w:val="32"/>
        </w:rPr>
        <w:t>制定本办法。</w:t>
      </w:r>
    </w:p>
    <w:p w:rsidR="00A84FD1" w:rsidRPr="00F715BA" w:rsidRDefault="00A84FD1" w:rsidP="00F715BA">
      <w:pPr>
        <w:spacing w:line="480" w:lineRule="auto"/>
        <w:ind w:firstLineChars="200" w:firstLine="640"/>
        <w:rPr>
          <w:rFonts w:ascii="仿宋" w:eastAsia="仿宋" w:hAnsi="仿宋"/>
          <w:sz w:val="32"/>
          <w:szCs w:val="32"/>
        </w:rPr>
      </w:pPr>
      <w:r w:rsidRPr="00F715BA">
        <w:rPr>
          <w:rFonts w:ascii="黑体" w:eastAsia="黑体" w:hAnsi="黑体" w:hint="eastAsia"/>
          <w:sz w:val="32"/>
          <w:szCs w:val="32"/>
        </w:rPr>
        <w:t>第二条</w:t>
      </w:r>
      <w:r w:rsidR="008D6808" w:rsidRPr="00F715BA">
        <w:rPr>
          <w:rFonts w:ascii="黑体" w:eastAsia="黑体" w:hAnsi="黑体"/>
          <w:bCs/>
          <w:color w:val="000000"/>
          <w:kern w:val="0"/>
          <w:sz w:val="32"/>
          <w:szCs w:val="32"/>
        </w:rPr>
        <w:t>（</w:t>
      </w:r>
      <w:r w:rsidR="008D6808" w:rsidRPr="00F715BA">
        <w:rPr>
          <w:rFonts w:ascii="黑体" w:eastAsia="黑体" w:hAnsi="黑体" w:hint="eastAsia"/>
          <w:bCs/>
          <w:color w:val="000000"/>
          <w:kern w:val="0"/>
          <w:sz w:val="32"/>
          <w:szCs w:val="32"/>
        </w:rPr>
        <w:t>监管信息定义</w:t>
      </w:r>
      <w:r w:rsidR="008D6808" w:rsidRPr="00F715BA">
        <w:rPr>
          <w:rFonts w:ascii="黑体" w:eastAsia="黑体" w:hAnsi="黑体"/>
          <w:bCs/>
          <w:color w:val="000000"/>
          <w:kern w:val="0"/>
          <w:sz w:val="32"/>
          <w:szCs w:val="32"/>
        </w:rPr>
        <w:t>）</w:t>
      </w:r>
      <w:r w:rsidRPr="00F715BA">
        <w:rPr>
          <w:rFonts w:ascii="仿宋" w:eastAsia="仿宋" w:hAnsi="仿宋" w:hint="eastAsia"/>
          <w:sz w:val="32"/>
          <w:szCs w:val="32"/>
        </w:rPr>
        <w:t>本办法所称的监管信息，是指食品药品监管部门在食品、药品、医疗器械、化妆品的产品注册、生产经营许可、</w:t>
      </w:r>
      <w:r w:rsidR="009153D3" w:rsidRPr="00F715BA">
        <w:rPr>
          <w:rFonts w:ascii="仿宋" w:eastAsia="仿宋" w:hAnsi="仿宋" w:hint="eastAsia"/>
          <w:sz w:val="32"/>
          <w:szCs w:val="32"/>
        </w:rPr>
        <w:t>广告审查、</w:t>
      </w:r>
      <w:r w:rsidRPr="00F715BA">
        <w:rPr>
          <w:rFonts w:ascii="仿宋" w:eastAsia="仿宋" w:hAnsi="仿宋" w:hint="eastAsia"/>
          <w:sz w:val="32"/>
          <w:szCs w:val="32"/>
        </w:rPr>
        <w:t>监督检查、抽样检验、行政处罚</w:t>
      </w:r>
      <w:r w:rsidR="0054744D" w:rsidRPr="00F715BA">
        <w:rPr>
          <w:rFonts w:ascii="仿宋" w:eastAsia="仿宋" w:hAnsi="仿宋" w:hint="eastAsia"/>
          <w:sz w:val="32"/>
          <w:szCs w:val="32"/>
        </w:rPr>
        <w:t>、事故处置以及其他</w:t>
      </w:r>
      <w:r w:rsidRPr="00F715BA">
        <w:rPr>
          <w:rFonts w:ascii="仿宋" w:eastAsia="仿宋" w:hAnsi="仿宋" w:hint="eastAsia"/>
          <w:sz w:val="32"/>
          <w:szCs w:val="32"/>
        </w:rPr>
        <w:t>监管</w:t>
      </w:r>
      <w:r w:rsidR="00036CA5" w:rsidRPr="00F715BA">
        <w:rPr>
          <w:rFonts w:ascii="仿宋" w:eastAsia="仿宋" w:hAnsi="仿宋" w:hint="eastAsia"/>
          <w:sz w:val="32"/>
          <w:szCs w:val="32"/>
        </w:rPr>
        <w:t>活动中形成的</w:t>
      </w:r>
      <w:r w:rsidR="00101C8C" w:rsidRPr="00F715BA">
        <w:rPr>
          <w:rFonts w:ascii="仿宋" w:eastAsia="仿宋" w:hAnsi="仿宋" w:hint="eastAsia"/>
          <w:sz w:val="32"/>
          <w:szCs w:val="32"/>
        </w:rPr>
        <w:t>以一定形式记录保存的</w:t>
      </w:r>
      <w:r w:rsidRPr="00F715BA">
        <w:rPr>
          <w:rFonts w:ascii="仿宋" w:eastAsia="仿宋" w:hAnsi="仿宋" w:hint="eastAsia"/>
          <w:sz w:val="32"/>
          <w:szCs w:val="32"/>
        </w:rPr>
        <w:t>信息。</w:t>
      </w:r>
    </w:p>
    <w:p w:rsidR="00A84FD1" w:rsidRPr="00F715BA" w:rsidRDefault="00A84FD1" w:rsidP="00F715BA">
      <w:pPr>
        <w:ind w:firstLineChars="200" w:firstLine="640"/>
        <w:rPr>
          <w:rFonts w:ascii="仿宋" w:eastAsia="仿宋" w:hAnsi="仿宋"/>
          <w:sz w:val="32"/>
          <w:szCs w:val="32"/>
        </w:rPr>
      </w:pPr>
      <w:r w:rsidRPr="00F715BA">
        <w:rPr>
          <w:rFonts w:ascii="黑体" w:eastAsia="黑体" w:hAnsi="黑体" w:hint="eastAsia"/>
          <w:sz w:val="32"/>
          <w:szCs w:val="32"/>
        </w:rPr>
        <w:t>第三条</w:t>
      </w:r>
      <w:r w:rsidR="008D6808" w:rsidRPr="00F715BA">
        <w:rPr>
          <w:rFonts w:ascii="黑体" w:eastAsia="黑体" w:hAnsi="黑体"/>
          <w:bCs/>
          <w:color w:val="000000"/>
          <w:kern w:val="0"/>
          <w:sz w:val="32"/>
          <w:szCs w:val="32"/>
        </w:rPr>
        <w:t>（</w:t>
      </w:r>
      <w:r w:rsidR="007A4CB8" w:rsidRPr="00F715BA">
        <w:rPr>
          <w:rFonts w:ascii="黑体" w:eastAsia="黑体" w:hAnsi="黑体" w:hint="eastAsia"/>
          <w:bCs/>
          <w:color w:val="000000"/>
          <w:kern w:val="0"/>
          <w:sz w:val="32"/>
          <w:szCs w:val="32"/>
        </w:rPr>
        <w:t>公开的</w:t>
      </w:r>
      <w:r w:rsidR="008D6808" w:rsidRPr="00F715BA">
        <w:rPr>
          <w:rFonts w:ascii="黑体" w:eastAsia="黑体" w:hAnsi="黑体" w:hint="eastAsia"/>
          <w:bCs/>
          <w:color w:val="000000"/>
          <w:kern w:val="0"/>
          <w:sz w:val="32"/>
          <w:szCs w:val="32"/>
        </w:rPr>
        <w:t>原则</w:t>
      </w:r>
      <w:r w:rsidR="008D6808" w:rsidRPr="00F715BA">
        <w:rPr>
          <w:rFonts w:ascii="黑体" w:eastAsia="黑体" w:hAnsi="黑体"/>
          <w:bCs/>
          <w:color w:val="000000"/>
          <w:kern w:val="0"/>
          <w:sz w:val="32"/>
          <w:szCs w:val="32"/>
        </w:rPr>
        <w:t>）</w:t>
      </w:r>
      <w:r w:rsidRPr="00F715BA">
        <w:rPr>
          <w:rFonts w:ascii="仿宋" w:eastAsia="仿宋" w:hAnsi="仿宋" w:hint="eastAsia"/>
          <w:sz w:val="32"/>
          <w:szCs w:val="32"/>
        </w:rPr>
        <w:t>食品药品安全监管信息公开遵循</w:t>
      </w:r>
      <w:r w:rsidR="00492DB5" w:rsidRPr="00F715BA">
        <w:rPr>
          <w:rFonts w:ascii="仿宋" w:eastAsia="仿宋" w:hAnsi="仿宋" w:hint="eastAsia"/>
          <w:sz w:val="32"/>
          <w:szCs w:val="32"/>
        </w:rPr>
        <w:t>全面、及时、准确、客观、公正，以及“谁审批谁公开、谁检查谁公开、谁抽检谁公开、谁处罚谁公开、谁公开谁负责”的原则</w:t>
      </w:r>
      <w:r w:rsidRPr="00F715BA">
        <w:rPr>
          <w:rFonts w:ascii="仿宋" w:eastAsia="仿宋" w:hAnsi="仿宋" w:hint="eastAsia"/>
          <w:sz w:val="32"/>
          <w:szCs w:val="32"/>
        </w:rPr>
        <w:t>。</w:t>
      </w:r>
    </w:p>
    <w:p w:rsidR="00A84FD1" w:rsidRPr="00F715BA" w:rsidRDefault="00A84FD1" w:rsidP="007C3561">
      <w:pPr>
        <w:ind w:firstLineChars="200" w:firstLine="640"/>
        <w:rPr>
          <w:rFonts w:ascii="仿宋" w:eastAsia="仿宋" w:hAnsi="仿宋"/>
          <w:sz w:val="32"/>
          <w:szCs w:val="32"/>
        </w:rPr>
      </w:pPr>
      <w:r w:rsidRPr="00F715BA">
        <w:rPr>
          <w:rFonts w:ascii="黑体" w:eastAsia="黑体" w:hAnsi="黑体" w:hint="eastAsia"/>
          <w:sz w:val="32"/>
          <w:szCs w:val="32"/>
        </w:rPr>
        <w:t>第四条</w:t>
      </w:r>
      <w:r w:rsidR="008D6808" w:rsidRPr="00F715BA">
        <w:rPr>
          <w:rFonts w:ascii="黑体" w:eastAsia="黑体" w:hAnsi="黑体"/>
          <w:bCs/>
          <w:color w:val="000000"/>
          <w:kern w:val="0"/>
          <w:sz w:val="32"/>
          <w:szCs w:val="32"/>
        </w:rPr>
        <w:t>（</w:t>
      </w:r>
      <w:r w:rsidR="008D6808" w:rsidRPr="00F715BA">
        <w:rPr>
          <w:rFonts w:ascii="黑体" w:eastAsia="黑体" w:hAnsi="黑体" w:hint="eastAsia"/>
          <w:bCs/>
          <w:color w:val="000000"/>
          <w:kern w:val="0"/>
          <w:sz w:val="32"/>
          <w:szCs w:val="32"/>
        </w:rPr>
        <w:t>保密审查</w:t>
      </w:r>
      <w:r w:rsidR="008D6808" w:rsidRPr="00F715BA">
        <w:rPr>
          <w:rFonts w:ascii="黑体" w:eastAsia="黑体" w:hAnsi="黑体"/>
          <w:bCs/>
          <w:color w:val="000000"/>
          <w:kern w:val="0"/>
          <w:sz w:val="32"/>
          <w:szCs w:val="32"/>
        </w:rPr>
        <w:t>）</w:t>
      </w:r>
      <w:r w:rsidR="001D5333" w:rsidRPr="00F715BA">
        <w:rPr>
          <w:rFonts w:ascii="仿宋" w:eastAsia="仿宋" w:hAnsi="仿宋" w:hint="eastAsia"/>
          <w:sz w:val="32"/>
          <w:szCs w:val="32"/>
        </w:rPr>
        <w:t>各级食品药品监管部门在食品药品</w:t>
      </w:r>
      <w:r w:rsidR="001D5333" w:rsidRPr="00F715BA">
        <w:rPr>
          <w:rFonts w:ascii="仿宋" w:eastAsia="仿宋" w:hAnsi="仿宋" w:hint="eastAsia"/>
          <w:sz w:val="32"/>
          <w:szCs w:val="32"/>
        </w:rPr>
        <w:lastRenderedPageBreak/>
        <w:t>安全监管信息公开前，依照国家有关保密规定对拟公开的食品药品安全监管信息进行保密审查。</w:t>
      </w:r>
      <w:r w:rsidR="001D5333" w:rsidRPr="00F715BA">
        <w:rPr>
          <w:rFonts w:ascii="仿宋" w:eastAsia="仿宋" w:hAnsi="仿宋"/>
          <w:sz w:val="32"/>
          <w:szCs w:val="32"/>
        </w:rPr>
        <w:br/>
      </w:r>
      <w:r w:rsidR="001D5333" w:rsidRPr="00F715BA">
        <w:rPr>
          <w:rFonts w:ascii="仿宋" w:eastAsia="仿宋" w:hAnsi="仿宋" w:hint="eastAsia"/>
          <w:sz w:val="32"/>
          <w:szCs w:val="32"/>
        </w:rPr>
        <w:t xml:space="preserve">　　食品药品安全监管信息涉及国家秘密、商业秘密、工作秘密、个人隐私的，不得公开。但是，经权利人同意公开或者食品药品监管部门认为不公开可能对公共利益造成重大影响的食品药品安全监管信息，</w:t>
      </w:r>
      <w:r w:rsidR="00F557ED">
        <w:rPr>
          <w:rFonts w:ascii="仿宋" w:eastAsia="仿宋" w:hAnsi="仿宋" w:hint="eastAsia"/>
          <w:sz w:val="32"/>
          <w:szCs w:val="32"/>
        </w:rPr>
        <w:t>经部门负责人批准，</w:t>
      </w:r>
      <w:r w:rsidR="001D5333" w:rsidRPr="00F715BA">
        <w:rPr>
          <w:rFonts w:ascii="仿宋" w:eastAsia="仿宋" w:hAnsi="仿宋" w:hint="eastAsia"/>
          <w:sz w:val="32"/>
          <w:szCs w:val="32"/>
        </w:rPr>
        <w:t>可以公开</w:t>
      </w:r>
      <w:r w:rsidR="00F557ED">
        <w:rPr>
          <w:rFonts w:ascii="仿宋" w:eastAsia="仿宋" w:hAnsi="仿宋" w:hint="eastAsia"/>
          <w:sz w:val="32"/>
          <w:szCs w:val="32"/>
        </w:rPr>
        <w:t>，并将决定的内容和理由书面通知权利人</w:t>
      </w:r>
      <w:r w:rsidR="001D5333" w:rsidRPr="00F715BA">
        <w:rPr>
          <w:rFonts w:ascii="仿宋" w:eastAsia="仿宋" w:hAnsi="仿宋" w:hint="eastAsia"/>
          <w:sz w:val="32"/>
          <w:szCs w:val="32"/>
        </w:rPr>
        <w:t>。</w:t>
      </w:r>
    </w:p>
    <w:p w:rsidR="00A84FD1" w:rsidRPr="00F715BA" w:rsidRDefault="00A84FD1" w:rsidP="008D6808">
      <w:pPr>
        <w:ind w:firstLineChars="200" w:firstLine="640"/>
        <w:rPr>
          <w:rFonts w:ascii="仿宋" w:eastAsia="仿宋" w:hAnsi="仿宋"/>
          <w:sz w:val="32"/>
          <w:szCs w:val="32"/>
        </w:rPr>
      </w:pPr>
      <w:r w:rsidRPr="00F715BA">
        <w:rPr>
          <w:rFonts w:ascii="黑体" w:eastAsia="黑体" w:hAnsi="黑体" w:hint="eastAsia"/>
          <w:sz w:val="32"/>
          <w:szCs w:val="32"/>
        </w:rPr>
        <w:t>第五条</w:t>
      </w:r>
      <w:r w:rsidR="008D6808" w:rsidRPr="00F715BA">
        <w:rPr>
          <w:rFonts w:ascii="黑体" w:eastAsia="黑体" w:hAnsi="黑体"/>
          <w:bCs/>
          <w:color w:val="000000"/>
          <w:kern w:val="0"/>
          <w:sz w:val="32"/>
          <w:szCs w:val="32"/>
        </w:rPr>
        <w:t>（</w:t>
      </w:r>
      <w:r w:rsidR="008D6808" w:rsidRPr="00F715BA">
        <w:rPr>
          <w:rFonts w:ascii="黑体" w:eastAsia="黑体" w:hAnsi="黑体" w:hint="eastAsia"/>
          <w:bCs/>
          <w:color w:val="000000"/>
          <w:kern w:val="0"/>
          <w:sz w:val="32"/>
          <w:szCs w:val="32"/>
        </w:rPr>
        <w:t>公开时限</w:t>
      </w:r>
      <w:r w:rsidR="008D6808" w:rsidRPr="00F715BA">
        <w:rPr>
          <w:rFonts w:ascii="黑体" w:eastAsia="黑体" w:hAnsi="黑体"/>
          <w:bCs/>
          <w:color w:val="000000"/>
          <w:kern w:val="0"/>
          <w:sz w:val="32"/>
          <w:szCs w:val="32"/>
        </w:rPr>
        <w:t>）</w:t>
      </w:r>
      <w:r w:rsidR="009153D3" w:rsidRPr="00F715BA">
        <w:rPr>
          <w:rFonts w:ascii="仿宋" w:eastAsia="仿宋" w:hAnsi="仿宋" w:hint="eastAsia"/>
          <w:sz w:val="32"/>
          <w:szCs w:val="32"/>
        </w:rPr>
        <w:t>各级</w:t>
      </w:r>
      <w:r w:rsidRPr="00F715BA">
        <w:rPr>
          <w:rFonts w:ascii="仿宋" w:eastAsia="仿宋" w:hAnsi="仿宋" w:hint="eastAsia"/>
          <w:sz w:val="32"/>
          <w:szCs w:val="32"/>
        </w:rPr>
        <w:t>食品药品监管部门自</w:t>
      </w:r>
      <w:r w:rsidR="003A16DE" w:rsidRPr="00F715BA">
        <w:rPr>
          <w:rFonts w:ascii="仿宋" w:eastAsia="仿宋" w:hAnsi="仿宋" w:hint="eastAsia"/>
          <w:sz w:val="32"/>
          <w:szCs w:val="32"/>
        </w:rPr>
        <w:t>产品注册</w:t>
      </w:r>
      <w:r w:rsidRPr="00F715BA">
        <w:rPr>
          <w:rFonts w:ascii="仿宋" w:eastAsia="仿宋" w:hAnsi="仿宋" w:hint="eastAsia"/>
          <w:sz w:val="32"/>
          <w:szCs w:val="32"/>
        </w:rPr>
        <w:t>、生产经营许可、</w:t>
      </w:r>
      <w:r w:rsidR="009153D3" w:rsidRPr="00F715BA">
        <w:rPr>
          <w:rFonts w:ascii="仿宋" w:eastAsia="仿宋" w:hAnsi="仿宋" w:hint="eastAsia"/>
          <w:sz w:val="32"/>
          <w:szCs w:val="32"/>
        </w:rPr>
        <w:t>广告审查、</w:t>
      </w:r>
      <w:r w:rsidRPr="00F715BA">
        <w:rPr>
          <w:rFonts w:ascii="仿宋" w:eastAsia="仿宋" w:hAnsi="仿宋" w:hint="eastAsia"/>
          <w:sz w:val="32"/>
          <w:szCs w:val="32"/>
        </w:rPr>
        <w:t>监督检查、抽样检验、</w:t>
      </w:r>
      <w:r w:rsidR="00843322" w:rsidRPr="00F715BA">
        <w:rPr>
          <w:rFonts w:ascii="仿宋" w:eastAsia="仿宋" w:hAnsi="仿宋" w:hint="eastAsia"/>
          <w:sz w:val="32"/>
          <w:szCs w:val="32"/>
        </w:rPr>
        <w:t>行政处罚</w:t>
      </w:r>
      <w:r w:rsidR="0054744D" w:rsidRPr="00F715BA">
        <w:rPr>
          <w:rFonts w:ascii="仿宋" w:eastAsia="仿宋" w:hAnsi="仿宋" w:hint="eastAsia"/>
          <w:sz w:val="32"/>
          <w:szCs w:val="32"/>
        </w:rPr>
        <w:t>、事故处置</w:t>
      </w:r>
      <w:r w:rsidR="00606A47" w:rsidRPr="00F715BA">
        <w:rPr>
          <w:rFonts w:ascii="仿宋" w:eastAsia="仿宋" w:hAnsi="仿宋" w:hint="eastAsia"/>
          <w:sz w:val="32"/>
          <w:szCs w:val="32"/>
        </w:rPr>
        <w:t>以及</w:t>
      </w:r>
      <w:r w:rsidR="0054744D" w:rsidRPr="00F715BA">
        <w:rPr>
          <w:rFonts w:ascii="仿宋" w:eastAsia="仿宋" w:hAnsi="仿宋" w:hint="eastAsia"/>
          <w:sz w:val="32"/>
          <w:szCs w:val="32"/>
        </w:rPr>
        <w:t>其他</w:t>
      </w:r>
      <w:r w:rsidR="0015030F" w:rsidRPr="00F715BA">
        <w:rPr>
          <w:rFonts w:ascii="仿宋" w:eastAsia="仿宋" w:hAnsi="仿宋" w:hint="eastAsia"/>
          <w:sz w:val="32"/>
          <w:szCs w:val="32"/>
        </w:rPr>
        <w:t>监管活动</w:t>
      </w:r>
      <w:r w:rsidR="00355875" w:rsidRPr="00F715BA">
        <w:rPr>
          <w:rFonts w:ascii="仿宋" w:eastAsia="仿宋" w:hAnsi="仿宋" w:hint="eastAsia"/>
          <w:sz w:val="32"/>
          <w:szCs w:val="32"/>
        </w:rPr>
        <w:t>完成</w:t>
      </w:r>
      <w:r w:rsidRPr="00F715BA">
        <w:rPr>
          <w:rFonts w:ascii="仿宋" w:eastAsia="仿宋" w:hAnsi="仿宋" w:hint="eastAsia"/>
          <w:sz w:val="32"/>
          <w:szCs w:val="32"/>
        </w:rPr>
        <w:t>之日起</w:t>
      </w:r>
      <w:r w:rsidR="00A2335C" w:rsidRPr="00F715BA">
        <w:rPr>
          <w:rFonts w:ascii="仿宋" w:eastAsia="仿宋" w:hAnsi="仿宋" w:hint="eastAsia"/>
          <w:sz w:val="32"/>
          <w:szCs w:val="32"/>
        </w:rPr>
        <w:t>7</w:t>
      </w:r>
      <w:r w:rsidRPr="00F715BA">
        <w:rPr>
          <w:rFonts w:ascii="仿宋" w:eastAsia="仿宋" w:hAnsi="仿宋" w:hint="eastAsia"/>
          <w:sz w:val="32"/>
          <w:szCs w:val="32"/>
        </w:rPr>
        <w:t>个工作日内，在政务网站公开</w:t>
      </w:r>
      <w:r w:rsidR="003B0C51" w:rsidRPr="00F715BA">
        <w:rPr>
          <w:rFonts w:ascii="仿宋" w:eastAsia="仿宋" w:hAnsi="仿宋" w:hint="eastAsia"/>
          <w:sz w:val="32"/>
          <w:szCs w:val="32"/>
        </w:rPr>
        <w:t>食品药品安全</w:t>
      </w:r>
      <w:r w:rsidR="007A25E8" w:rsidRPr="00F715BA">
        <w:rPr>
          <w:rFonts w:ascii="仿宋" w:eastAsia="仿宋" w:hAnsi="仿宋" w:hint="eastAsia"/>
          <w:sz w:val="32"/>
          <w:szCs w:val="32"/>
        </w:rPr>
        <w:t>监管信息。法律</w:t>
      </w:r>
      <w:r w:rsidR="00492DB5" w:rsidRPr="00F715BA">
        <w:rPr>
          <w:rFonts w:ascii="仿宋" w:eastAsia="仿宋" w:hAnsi="仿宋" w:hint="eastAsia"/>
          <w:sz w:val="32"/>
          <w:szCs w:val="32"/>
        </w:rPr>
        <w:t>、</w:t>
      </w:r>
      <w:r w:rsidR="007A25E8" w:rsidRPr="00F715BA">
        <w:rPr>
          <w:rFonts w:ascii="仿宋" w:eastAsia="仿宋" w:hAnsi="仿宋" w:hint="eastAsia"/>
          <w:sz w:val="32"/>
          <w:szCs w:val="32"/>
        </w:rPr>
        <w:t>法规</w:t>
      </w:r>
      <w:r w:rsidR="00492DB5" w:rsidRPr="00F715BA">
        <w:rPr>
          <w:rFonts w:ascii="仿宋" w:eastAsia="仿宋" w:hAnsi="仿宋" w:hint="eastAsia"/>
          <w:sz w:val="32"/>
          <w:szCs w:val="32"/>
        </w:rPr>
        <w:t>、</w:t>
      </w:r>
      <w:r w:rsidR="00843322" w:rsidRPr="00F715BA">
        <w:rPr>
          <w:rFonts w:ascii="仿宋" w:eastAsia="仿宋" w:hAnsi="仿宋" w:hint="eastAsia"/>
          <w:sz w:val="32"/>
          <w:szCs w:val="32"/>
        </w:rPr>
        <w:t>规章</w:t>
      </w:r>
      <w:r w:rsidR="007A25E8" w:rsidRPr="00F715BA">
        <w:rPr>
          <w:rFonts w:ascii="仿宋" w:eastAsia="仿宋" w:hAnsi="仿宋" w:hint="eastAsia"/>
          <w:sz w:val="32"/>
          <w:szCs w:val="32"/>
        </w:rPr>
        <w:t>另有规定及本办法</w:t>
      </w:r>
      <w:r w:rsidR="00492DB5" w:rsidRPr="00F715BA">
        <w:rPr>
          <w:rFonts w:ascii="仿宋" w:eastAsia="仿宋" w:hAnsi="仿宋" w:hint="eastAsia"/>
          <w:sz w:val="32"/>
          <w:szCs w:val="32"/>
        </w:rPr>
        <w:t>有</w:t>
      </w:r>
      <w:r w:rsidR="007A25E8" w:rsidRPr="00F715BA">
        <w:rPr>
          <w:rFonts w:ascii="仿宋" w:eastAsia="仿宋" w:hAnsi="仿宋" w:hint="eastAsia"/>
          <w:sz w:val="32"/>
          <w:szCs w:val="32"/>
        </w:rPr>
        <w:t>特别规定的</w:t>
      </w:r>
      <w:r w:rsidRPr="00F715BA">
        <w:rPr>
          <w:rFonts w:ascii="仿宋" w:eastAsia="仿宋" w:hAnsi="仿宋" w:hint="eastAsia"/>
          <w:sz w:val="32"/>
          <w:szCs w:val="32"/>
        </w:rPr>
        <w:t>，从其规定。</w:t>
      </w:r>
    </w:p>
    <w:p w:rsidR="00843322" w:rsidRPr="00F715BA" w:rsidRDefault="00843322" w:rsidP="00F715BA">
      <w:pPr>
        <w:ind w:firstLineChars="200" w:firstLine="640"/>
        <w:rPr>
          <w:rFonts w:ascii="仿宋" w:eastAsia="仿宋" w:hAnsi="仿宋"/>
          <w:sz w:val="32"/>
          <w:szCs w:val="32"/>
        </w:rPr>
      </w:pPr>
      <w:r w:rsidRPr="00F715BA">
        <w:rPr>
          <w:rFonts w:ascii="黑体" w:eastAsia="黑体" w:hAnsi="黑体" w:hint="eastAsia"/>
          <w:sz w:val="32"/>
          <w:szCs w:val="32"/>
        </w:rPr>
        <w:t>第六条</w:t>
      </w:r>
      <w:r w:rsidR="008D6808" w:rsidRPr="00F715BA">
        <w:rPr>
          <w:rFonts w:ascii="黑体" w:eastAsia="黑体" w:hAnsi="黑体"/>
          <w:bCs/>
          <w:color w:val="000000"/>
          <w:kern w:val="0"/>
          <w:sz w:val="32"/>
          <w:szCs w:val="32"/>
        </w:rPr>
        <w:t>（</w:t>
      </w:r>
      <w:r w:rsidR="008D6808" w:rsidRPr="00F715BA">
        <w:rPr>
          <w:rFonts w:ascii="黑体" w:eastAsia="黑体" w:hAnsi="黑体" w:hint="eastAsia"/>
          <w:bCs/>
          <w:color w:val="000000"/>
          <w:kern w:val="0"/>
          <w:sz w:val="32"/>
          <w:szCs w:val="32"/>
        </w:rPr>
        <w:t>建立清单</w:t>
      </w:r>
      <w:r w:rsidR="007A4CB8" w:rsidRPr="00F715BA">
        <w:rPr>
          <w:rFonts w:ascii="黑体" w:eastAsia="黑体" w:hAnsi="黑体" w:hint="eastAsia"/>
          <w:bCs/>
          <w:color w:val="000000"/>
          <w:kern w:val="0"/>
          <w:sz w:val="32"/>
          <w:szCs w:val="32"/>
        </w:rPr>
        <w:t>制度</w:t>
      </w:r>
      <w:r w:rsidR="008D6808" w:rsidRPr="00F715BA">
        <w:rPr>
          <w:rFonts w:ascii="黑体" w:eastAsia="黑体" w:hAnsi="黑体"/>
          <w:bCs/>
          <w:color w:val="000000"/>
          <w:kern w:val="0"/>
          <w:sz w:val="32"/>
          <w:szCs w:val="32"/>
        </w:rPr>
        <w:t>）</w:t>
      </w:r>
      <w:r w:rsidRPr="00F715BA">
        <w:rPr>
          <w:rFonts w:ascii="仿宋" w:eastAsia="仿宋" w:hAnsi="仿宋" w:hint="eastAsia"/>
          <w:sz w:val="32"/>
          <w:szCs w:val="32"/>
        </w:rPr>
        <w:t>各级</w:t>
      </w:r>
      <w:r w:rsidRPr="00F715BA">
        <w:rPr>
          <w:rFonts w:ascii="仿宋" w:eastAsia="仿宋" w:hAnsi="仿宋" w:hint="eastAsia"/>
          <w:color w:val="000000"/>
          <w:sz w:val="32"/>
          <w:szCs w:val="32"/>
        </w:rPr>
        <w:t>食品药品监管部门在各自职责范围内</w:t>
      </w:r>
      <w:r w:rsidRPr="00F715BA">
        <w:rPr>
          <w:rFonts w:ascii="仿宋" w:eastAsia="仿宋" w:hAnsi="仿宋" w:hint="eastAsia"/>
          <w:sz w:val="32"/>
          <w:szCs w:val="32"/>
        </w:rPr>
        <w:t>建立并公布</w:t>
      </w:r>
      <w:r w:rsidR="003B0C51" w:rsidRPr="00F715BA">
        <w:rPr>
          <w:rFonts w:ascii="仿宋" w:eastAsia="仿宋" w:hAnsi="仿宋" w:hint="eastAsia"/>
          <w:sz w:val="32"/>
          <w:szCs w:val="32"/>
        </w:rPr>
        <w:t>食品药品</w:t>
      </w:r>
      <w:r w:rsidRPr="00F715BA">
        <w:rPr>
          <w:rFonts w:ascii="仿宋" w:eastAsia="仿宋" w:hAnsi="仿宋" w:hint="eastAsia"/>
          <w:sz w:val="32"/>
          <w:szCs w:val="32"/>
        </w:rPr>
        <w:t>安全监管信息公开清单，</w:t>
      </w:r>
      <w:r w:rsidR="00AA27E6" w:rsidRPr="00F715BA">
        <w:rPr>
          <w:rFonts w:ascii="仿宋" w:eastAsia="仿宋" w:hAnsi="仿宋" w:hint="eastAsia"/>
          <w:sz w:val="32"/>
          <w:szCs w:val="32"/>
        </w:rPr>
        <w:t>及时更新并</w:t>
      </w:r>
      <w:r w:rsidR="00036CA5" w:rsidRPr="00F715BA">
        <w:rPr>
          <w:rFonts w:ascii="仿宋" w:eastAsia="仿宋" w:hAnsi="仿宋" w:hint="eastAsia"/>
          <w:sz w:val="32"/>
          <w:szCs w:val="32"/>
        </w:rPr>
        <w:t>接受</w:t>
      </w:r>
      <w:r w:rsidRPr="00F715BA">
        <w:rPr>
          <w:rFonts w:ascii="仿宋" w:eastAsia="仿宋" w:hAnsi="仿宋" w:hint="eastAsia"/>
          <w:sz w:val="32"/>
          <w:szCs w:val="32"/>
        </w:rPr>
        <w:t>社会监督。</w:t>
      </w:r>
    </w:p>
    <w:p w:rsidR="00843322" w:rsidRPr="00F715BA" w:rsidRDefault="00265DB3" w:rsidP="00F715BA">
      <w:pPr>
        <w:ind w:firstLineChars="200" w:firstLine="640"/>
        <w:rPr>
          <w:rFonts w:ascii="仿宋" w:eastAsia="仿宋" w:hAnsi="仿宋"/>
          <w:sz w:val="32"/>
          <w:szCs w:val="32"/>
        </w:rPr>
      </w:pPr>
      <w:r w:rsidRPr="00F715BA">
        <w:rPr>
          <w:rFonts w:ascii="仿宋" w:eastAsia="仿宋" w:hAnsi="仿宋" w:hint="eastAsia"/>
          <w:sz w:val="32"/>
          <w:szCs w:val="32"/>
        </w:rPr>
        <w:t>食品药品安全</w:t>
      </w:r>
      <w:r w:rsidR="00843322" w:rsidRPr="00F715BA">
        <w:rPr>
          <w:rFonts w:ascii="仿宋" w:eastAsia="仿宋" w:hAnsi="仿宋" w:hint="eastAsia"/>
          <w:sz w:val="32"/>
          <w:szCs w:val="32"/>
        </w:rPr>
        <w:t>监管信息公开清单包括</w:t>
      </w:r>
      <w:r w:rsidR="00492DB5" w:rsidRPr="00F715BA">
        <w:rPr>
          <w:rFonts w:ascii="仿宋" w:eastAsia="仿宋" w:hAnsi="仿宋" w:hint="eastAsia"/>
          <w:sz w:val="32"/>
          <w:szCs w:val="32"/>
        </w:rPr>
        <w:t>公开事项、</w:t>
      </w:r>
      <w:r w:rsidR="00843322" w:rsidRPr="00F715BA">
        <w:rPr>
          <w:rFonts w:ascii="仿宋" w:eastAsia="仿宋" w:hAnsi="仿宋" w:hint="eastAsia"/>
          <w:sz w:val="32"/>
          <w:szCs w:val="32"/>
        </w:rPr>
        <w:t>具体内容、公开时限、公开方式</w:t>
      </w:r>
      <w:r w:rsidR="00492DB5" w:rsidRPr="00F715BA">
        <w:rPr>
          <w:rFonts w:ascii="仿宋" w:eastAsia="仿宋" w:hAnsi="仿宋" w:hint="eastAsia"/>
          <w:sz w:val="32"/>
          <w:szCs w:val="32"/>
        </w:rPr>
        <w:t>、公开部门等项目</w:t>
      </w:r>
      <w:r w:rsidR="00843322" w:rsidRPr="00F715BA">
        <w:rPr>
          <w:rFonts w:ascii="仿宋" w:eastAsia="仿宋" w:hAnsi="仿宋" w:hint="eastAsia"/>
          <w:sz w:val="32"/>
          <w:szCs w:val="32"/>
        </w:rPr>
        <w:t>。</w:t>
      </w:r>
    </w:p>
    <w:p w:rsidR="00A84FD1" w:rsidRPr="00F715BA" w:rsidRDefault="00A84FD1" w:rsidP="00F715BA">
      <w:pPr>
        <w:ind w:firstLineChars="200" w:firstLine="640"/>
        <w:rPr>
          <w:rFonts w:ascii="仿宋" w:eastAsia="仿宋" w:hAnsi="仿宋"/>
          <w:sz w:val="32"/>
          <w:szCs w:val="32"/>
        </w:rPr>
      </w:pPr>
    </w:p>
    <w:p w:rsidR="00A84FD1" w:rsidRPr="00F715BA" w:rsidRDefault="00A84FD1" w:rsidP="00CB1D4F">
      <w:pPr>
        <w:pStyle w:val="a5"/>
        <w:numPr>
          <w:ilvl w:val="0"/>
          <w:numId w:val="2"/>
        </w:numPr>
        <w:ind w:firstLineChars="0"/>
        <w:jc w:val="center"/>
        <w:rPr>
          <w:rFonts w:ascii="黑体" w:eastAsia="黑体" w:hAnsi="黑体"/>
          <w:sz w:val="32"/>
          <w:szCs w:val="32"/>
        </w:rPr>
      </w:pPr>
      <w:r w:rsidRPr="00F715BA">
        <w:rPr>
          <w:rFonts w:ascii="黑体" w:eastAsia="黑体" w:hAnsi="黑体" w:hint="eastAsia"/>
          <w:sz w:val="32"/>
          <w:szCs w:val="32"/>
        </w:rPr>
        <w:t>公开的范围</w:t>
      </w:r>
    </w:p>
    <w:p w:rsidR="00A84FD1" w:rsidRPr="00F715BA" w:rsidRDefault="00A84FD1" w:rsidP="00CB1D4F">
      <w:pPr>
        <w:rPr>
          <w:rFonts w:ascii="黑体" w:eastAsia="黑体" w:hAnsi="黑体"/>
          <w:sz w:val="32"/>
          <w:szCs w:val="32"/>
        </w:rPr>
      </w:pPr>
    </w:p>
    <w:p w:rsidR="00A84FD1" w:rsidRPr="00F715BA" w:rsidRDefault="00A84FD1" w:rsidP="00F715BA">
      <w:pPr>
        <w:ind w:firstLineChars="200" w:firstLine="640"/>
        <w:rPr>
          <w:rFonts w:ascii="仿宋" w:eastAsia="仿宋" w:hAnsi="仿宋"/>
          <w:sz w:val="32"/>
          <w:szCs w:val="32"/>
        </w:rPr>
      </w:pPr>
      <w:r w:rsidRPr="00F715BA">
        <w:rPr>
          <w:rFonts w:ascii="黑体" w:eastAsia="黑体" w:hAnsi="黑体" w:hint="eastAsia"/>
          <w:sz w:val="32"/>
          <w:szCs w:val="32"/>
        </w:rPr>
        <w:t>第</w:t>
      </w:r>
      <w:r w:rsidR="00843322" w:rsidRPr="00F715BA">
        <w:rPr>
          <w:rFonts w:ascii="黑体" w:eastAsia="黑体" w:hAnsi="黑体" w:hint="eastAsia"/>
          <w:sz w:val="32"/>
          <w:szCs w:val="32"/>
        </w:rPr>
        <w:t>七</w:t>
      </w:r>
      <w:r w:rsidRPr="00F715BA">
        <w:rPr>
          <w:rFonts w:ascii="黑体" w:eastAsia="黑体" w:hAnsi="黑体" w:hint="eastAsia"/>
          <w:sz w:val="32"/>
          <w:szCs w:val="32"/>
        </w:rPr>
        <w:t>条</w:t>
      </w:r>
      <w:r w:rsidR="008D6808" w:rsidRPr="00F715BA">
        <w:rPr>
          <w:rFonts w:ascii="黑体" w:eastAsia="黑体" w:hAnsi="黑体"/>
          <w:bCs/>
          <w:color w:val="000000"/>
          <w:kern w:val="0"/>
          <w:sz w:val="32"/>
          <w:szCs w:val="32"/>
        </w:rPr>
        <w:t>（</w:t>
      </w:r>
      <w:r w:rsidR="003A16DE" w:rsidRPr="00F715BA">
        <w:rPr>
          <w:rFonts w:ascii="黑体" w:eastAsia="黑体" w:hAnsi="黑体" w:hint="eastAsia"/>
          <w:bCs/>
          <w:color w:val="000000"/>
          <w:kern w:val="0"/>
          <w:sz w:val="32"/>
          <w:szCs w:val="32"/>
        </w:rPr>
        <w:t>产品注册</w:t>
      </w:r>
      <w:r w:rsidR="008D6808" w:rsidRPr="00F715BA">
        <w:rPr>
          <w:rFonts w:ascii="黑体" w:eastAsia="黑体" w:hAnsi="黑体" w:hint="eastAsia"/>
          <w:bCs/>
          <w:color w:val="000000"/>
          <w:kern w:val="0"/>
          <w:sz w:val="32"/>
          <w:szCs w:val="32"/>
        </w:rPr>
        <w:t>公开信息</w:t>
      </w:r>
      <w:r w:rsidR="008D6808" w:rsidRPr="00F715BA">
        <w:rPr>
          <w:rFonts w:ascii="黑体" w:eastAsia="黑体" w:hAnsi="黑体"/>
          <w:bCs/>
          <w:color w:val="000000"/>
          <w:kern w:val="0"/>
          <w:sz w:val="32"/>
          <w:szCs w:val="32"/>
        </w:rPr>
        <w:t>）</w:t>
      </w:r>
      <w:r w:rsidR="00843322" w:rsidRPr="00F715BA">
        <w:rPr>
          <w:rFonts w:ascii="仿宋" w:eastAsia="仿宋" w:hAnsi="仿宋" w:hint="eastAsia"/>
          <w:sz w:val="32"/>
          <w:szCs w:val="32"/>
        </w:rPr>
        <w:t>省级以上</w:t>
      </w:r>
      <w:r w:rsidRPr="00F715BA">
        <w:rPr>
          <w:rFonts w:ascii="仿宋" w:eastAsia="仿宋" w:hAnsi="仿宋" w:hint="eastAsia"/>
          <w:sz w:val="32"/>
          <w:szCs w:val="32"/>
        </w:rPr>
        <w:t>食品药品监管部门</w:t>
      </w:r>
      <w:r w:rsidR="00843322" w:rsidRPr="00F715BA">
        <w:rPr>
          <w:rFonts w:ascii="仿宋" w:eastAsia="仿宋" w:hAnsi="仿宋" w:hint="eastAsia"/>
          <w:sz w:val="32"/>
          <w:szCs w:val="32"/>
        </w:rPr>
        <w:t>依职责</w:t>
      </w:r>
      <w:r w:rsidRPr="00F715BA">
        <w:rPr>
          <w:rFonts w:ascii="仿宋" w:eastAsia="仿宋" w:hAnsi="仿宋" w:hint="eastAsia"/>
          <w:sz w:val="32"/>
          <w:szCs w:val="32"/>
        </w:rPr>
        <w:t>在政务网站公开食品、药品、医疗器械、化妆品</w:t>
      </w:r>
      <w:r w:rsidR="003A16DE" w:rsidRPr="00F715BA">
        <w:rPr>
          <w:rFonts w:ascii="仿宋" w:eastAsia="仿宋" w:hAnsi="仿宋" w:hint="eastAsia"/>
          <w:sz w:val="32"/>
          <w:szCs w:val="32"/>
        </w:rPr>
        <w:t>产</w:t>
      </w:r>
      <w:r w:rsidR="003A16DE" w:rsidRPr="00F715BA">
        <w:rPr>
          <w:rFonts w:ascii="仿宋" w:eastAsia="仿宋" w:hAnsi="仿宋" w:hint="eastAsia"/>
          <w:sz w:val="32"/>
          <w:szCs w:val="32"/>
        </w:rPr>
        <w:lastRenderedPageBreak/>
        <w:t>品注册</w:t>
      </w:r>
      <w:r w:rsidRPr="00F715BA">
        <w:rPr>
          <w:rFonts w:ascii="仿宋" w:eastAsia="仿宋" w:hAnsi="仿宋" w:hint="eastAsia"/>
          <w:sz w:val="32"/>
          <w:szCs w:val="32"/>
        </w:rPr>
        <w:t>服务指南（包括申请事项、</w:t>
      </w:r>
      <w:r w:rsidR="00355875" w:rsidRPr="00F715BA">
        <w:rPr>
          <w:rFonts w:ascii="仿宋" w:eastAsia="仿宋" w:hAnsi="仿宋" w:hint="eastAsia"/>
          <w:sz w:val="32"/>
          <w:szCs w:val="32"/>
        </w:rPr>
        <w:t>设定依据、</w:t>
      </w:r>
      <w:r w:rsidR="00863513" w:rsidRPr="00F715BA">
        <w:rPr>
          <w:rFonts w:ascii="仿宋" w:eastAsia="仿宋" w:hAnsi="仿宋" w:hint="eastAsia"/>
          <w:sz w:val="32"/>
          <w:szCs w:val="32"/>
        </w:rPr>
        <w:t>申请</w:t>
      </w:r>
      <w:r w:rsidRPr="00F715BA">
        <w:rPr>
          <w:rFonts w:ascii="仿宋" w:eastAsia="仿宋" w:hAnsi="仿宋" w:hint="eastAsia"/>
          <w:sz w:val="32"/>
          <w:szCs w:val="32"/>
        </w:rPr>
        <w:t>程序、收费标准和依据、时限，需要提交的全部材料目录</w:t>
      </w:r>
      <w:r w:rsidR="00843322" w:rsidRPr="00F715BA">
        <w:rPr>
          <w:rFonts w:ascii="仿宋" w:eastAsia="仿宋" w:hAnsi="仿宋" w:hint="eastAsia"/>
          <w:sz w:val="32"/>
          <w:szCs w:val="32"/>
        </w:rPr>
        <w:t>以及</w:t>
      </w:r>
      <w:r w:rsidRPr="00F715BA">
        <w:rPr>
          <w:rFonts w:ascii="仿宋" w:eastAsia="仿宋" w:hAnsi="仿宋" w:hint="eastAsia"/>
          <w:sz w:val="32"/>
          <w:szCs w:val="32"/>
        </w:rPr>
        <w:t>申请书示范文本）、</w:t>
      </w:r>
      <w:r w:rsidR="00036CA5" w:rsidRPr="00F715BA">
        <w:rPr>
          <w:rFonts w:ascii="仿宋" w:eastAsia="仿宋" w:hAnsi="仿宋" w:hint="eastAsia"/>
          <w:sz w:val="32"/>
          <w:szCs w:val="32"/>
        </w:rPr>
        <w:t>注册结果</w:t>
      </w:r>
      <w:r w:rsidRPr="00F715BA">
        <w:rPr>
          <w:rFonts w:ascii="仿宋" w:eastAsia="仿宋" w:hAnsi="仿宋" w:hint="eastAsia"/>
          <w:sz w:val="32"/>
          <w:szCs w:val="32"/>
        </w:rPr>
        <w:t>、</w:t>
      </w:r>
      <w:r w:rsidR="003A16DE" w:rsidRPr="00F715BA">
        <w:rPr>
          <w:rFonts w:ascii="仿宋" w:eastAsia="仿宋" w:hAnsi="仿宋" w:hint="eastAsia"/>
          <w:sz w:val="32"/>
          <w:szCs w:val="32"/>
        </w:rPr>
        <w:t>产品</w:t>
      </w:r>
      <w:r w:rsidRPr="00F715BA">
        <w:rPr>
          <w:rFonts w:ascii="仿宋" w:eastAsia="仿宋" w:hAnsi="仿宋" w:hint="eastAsia"/>
          <w:sz w:val="32"/>
          <w:szCs w:val="32"/>
        </w:rPr>
        <w:t>注册</w:t>
      </w:r>
      <w:r w:rsidR="00355875" w:rsidRPr="00F715BA">
        <w:rPr>
          <w:rFonts w:ascii="仿宋" w:eastAsia="仿宋" w:hAnsi="仿宋" w:hint="eastAsia"/>
          <w:sz w:val="32"/>
          <w:szCs w:val="32"/>
        </w:rPr>
        <w:t>批准文件</w:t>
      </w:r>
      <w:r w:rsidRPr="00F715BA">
        <w:rPr>
          <w:rFonts w:ascii="仿宋" w:eastAsia="仿宋" w:hAnsi="仿宋" w:hint="eastAsia"/>
          <w:sz w:val="32"/>
          <w:szCs w:val="32"/>
        </w:rPr>
        <w:t>、标签和说明书</w:t>
      </w:r>
      <w:r w:rsidR="00843322" w:rsidRPr="00F715BA">
        <w:rPr>
          <w:rFonts w:ascii="仿宋" w:eastAsia="仿宋" w:hAnsi="仿宋" w:hint="eastAsia"/>
          <w:sz w:val="32"/>
          <w:szCs w:val="32"/>
        </w:rPr>
        <w:t>等</w:t>
      </w:r>
      <w:r w:rsidRPr="00F715BA">
        <w:rPr>
          <w:rFonts w:ascii="仿宋" w:eastAsia="仿宋" w:hAnsi="仿宋" w:hint="eastAsia"/>
          <w:sz w:val="32"/>
          <w:szCs w:val="32"/>
        </w:rPr>
        <w:t>信息。</w:t>
      </w:r>
    </w:p>
    <w:p w:rsidR="00A84FD1" w:rsidRPr="00F715BA" w:rsidRDefault="00A84FD1" w:rsidP="00F715BA">
      <w:pPr>
        <w:ind w:firstLineChars="200" w:firstLine="640"/>
        <w:rPr>
          <w:rFonts w:ascii="仿宋" w:eastAsia="仿宋" w:hAnsi="仿宋"/>
          <w:sz w:val="32"/>
          <w:szCs w:val="32"/>
        </w:rPr>
      </w:pPr>
      <w:r w:rsidRPr="00F715BA">
        <w:rPr>
          <w:rFonts w:ascii="黑体" w:eastAsia="黑体" w:hAnsi="黑体" w:hint="eastAsia"/>
          <w:sz w:val="32"/>
          <w:szCs w:val="32"/>
        </w:rPr>
        <w:t>第</w:t>
      </w:r>
      <w:r w:rsidR="00843322" w:rsidRPr="00F715BA">
        <w:rPr>
          <w:rFonts w:ascii="黑体" w:eastAsia="黑体" w:hAnsi="黑体" w:hint="eastAsia"/>
          <w:sz w:val="32"/>
          <w:szCs w:val="32"/>
        </w:rPr>
        <w:t>八</w:t>
      </w:r>
      <w:r w:rsidRPr="00F715BA">
        <w:rPr>
          <w:rFonts w:ascii="黑体" w:eastAsia="黑体" w:hAnsi="黑体" w:hint="eastAsia"/>
          <w:sz w:val="32"/>
          <w:szCs w:val="32"/>
        </w:rPr>
        <w:t>条</w:t>
      </w:r>
      <w:r w:rsidR="008D6808" w:rsidRPr="00F715BA">
        <w:rPr>
          <w:rFonts w:ascii="黑体" w:eastAsia="黑体" w:hAnsi="黑体"/>
          <w:bCs/>
          <w:color w:val="000000"/>
          <w:kern w:val="0"/>
          <w:sz w:val="32"/>
          <w:szCs w:val="32"/>
        </w:rPr>
        <w:t>（</w:t>
      </w:r>
      <w:r w:rsidR="008D6808" w:rsidRPr="00F715BA">
        <w:rPr>
          <w:rFonts w:ascii="黑体" w:eastAsia="黑体" w:hAnsi="黑体" w:hint="eastAsia"/>
          <w:bCs/>
          <w:color w:val="000000"/>
          <w:kern w:val="0"/>
          <w:sz w:val="32"/>
          <w:szCs w:val="32"/>
        </w:rPr>
        <w:t>企业许可公开信息</w:t>
      </w:r>
      <w:r w:rsidR="008D6808" w:rsidRPr="00F715BA">
        <w:rPr>
          <w:rFonts w:ascii="黑体" w:eastAsia="黑体" w:hAnsi="黑体"/>
          <w:bCs/>
          <w:color w:val="000000"/>
          <w:kern w:val="0"/>
          <w:sz w:val="32"/>
          <w:szCs w:val="32"/>
        </w:rPr>
        <w:t>）</w:t>
      </w:r>
      <w:r w:rsidR="00235AEB" w:rsidRPr="00F715BA">
        <w:rPr>
          <w:rFonts w:ascii="仿宋" w:eastAsia="仿宋" w:hAnsi="仿宋" w:hint="eastAsia"/>
          <w:sz w:val="32"/>
          <w:szCs w:val="32"/>
        </w:rPr>
        <w:t>各级</w:t>
      </w:r>
      <w:r w:rsidRPr="00F715BA">
        <w:rPr>
          <w:rFonts w:ascii="仿宋" w:eastAsia="仿宋" w:hAnsi="仿宋" w:hint="eastAsia"/>
          <w:sz w:val="32"/>
          <w:szCs w:val="32"/>
        </w:rPr>
        <w:t>食品药品监管部门</w:t>
      </w:r>
      <w:r w:rsidR="00863513" w:rsidRPr="00F715BA">
        <w:rPr>
          <w:rFonts w:ascii="仿宋" w:eastAsia="仿宋" w:hAnsi="仿宋" w:hint="eastAsia"/>
          <w:sz w:val="32"/>
          <w:szCs w:val="32"/>
        </w:rPr>
        <w:t>依职责</w:t>
      </w:r>
      <w:r w:rsidRPr="00F715BA">
        <w:rPr>
          <w:rFonts w:ascii="仿宋" w:eastAsia="仿宋" w:hAnsi="仿宋" w:hint="eastAsia"/>
          <w:sz w:val="32"/>
          <w:szCs w:val="32"/>
        </w:rPr>
        <w:t>在政务网站公开食品、药品、医疗器械、化妆品生产经营许可服务指南（包括申请事项、设定依据、</w:t>
      </w:r>
      <w:r w:rsidR="00863513" w:rsidRPr="00F715BA">
        <w:rPr>
          <w:rFonts w:ascii="仿宋" w:eastAsia="仿宋" w:hAnsi="仿宋" w:hint="eastAsia"/>
          <w:sz w:val="32"/>
          <w:szCs w:val="32"/>
        </w:rPr>
        <w:t>申请程序、</w:t>
      </w:r>
      <w:r w:rsidRPr="00F715BA">
        <w:rPr>
          <w:rFonts w:ascii="仿宋" w:eastAsia="仿宋" w:hAnsi="仿宋" w:hint="eastAsia"/>
          <w:sz w:val="32"/>
          <w:szCs w:val="32"/>
        </w:rPr>
        <w:t>时限，需要提交的全部材料目录和申请书示范文本）、</w:t>
      </w:r>
      <w:r w:rsidR="00036CA5" w:rsidRPr="00F715BA">
        <w:rPr>
          <w:rFonts w:ascii="仿宋" w:eastAsia="仿宋" w:hAnsi="仿宋" w:hint="eastAsia"/>
          <w:sz w:val="32"/>
          <w:szCs w:val="32"/>
        </w:rPr>
        <w:t>许可结果</w:t>
      </w:r>
      <w:r w:rsidRPr="00F715BA">
        <w:rPr>
          <w:rFonts w:ascii="仿宋" w:eastAsia="仿宋" w:hAnsi="仿宋" w:hint="eastAsia"/>
          <w:sz w:val="32"/>
          <w:szCs w:val="32"/>
        </w:rPr>
        <w:t>、生产经营许可证</w:t>
      </w:r>
      <w:r w:rsidR="00863513" w:rsidRPr="00F715BA">
        <w:rPr>
          <w:rFonts w:ascii="仿宋" w:eastAsia="仿宋" w:hAnsi="仿宋" w:hint="eastAsia"/>
          <w:sz w:val="32"/>
          <w:szCs w:val="32"/>
        </w:rPr>
        <w:t>等</w:t>
      </w:r>
      <w:r w:rsidRPr="00F715BA">
        <w:rPr>
          <w:rFonts w:ascii="仿宋" w:eastAsia="仿宋" w:hAnsi="仿宋" w:hint="eastAsia"/>
          <w:sz w:val="32"/>
          <w:szCs w:val="32"/>
        </w:rPr>
        <w:t>信息。</w:t>
      </w:r>
    </w:p>
    <w:p w:rsidR="0071712C" w:rsidRPr="00F715BA" w:rsidRDefault="0054744D" w:rsidP="00F715BA">
      <w:pPr>
        <w:ind w:firstLineChars="200" w:firstLine="640"/>
        <w:rPr>
          <w:rFonts w:ascii="仿宋" w:eastAsia="仿宋" w:hAnsi="仿宋"/>
          <w:sz w:val="32"/>
          <w:szCs w:val="32"/>
        </w:rPr>
      </w:pPr>
      <w:r w:rsidRPr="00F715BA">
        <w:rPr>
          <w:rFonts w:ascii="黑体" w:eastAsia="黑体" w:hAnsi="黑体" w:hint="eastAsia"/>
          <w:sz w:val="32"/>
          <w:szCs w:val="32"/>
        </w:rPr>
        <w:t>第</w:t>
      </w:r>
      <w:r w:rsidR="0071712C" w:rsidRPr="00F715BA">
        <w:rPr>
          <w:rFonts w:ascii="黑体" w:eastAsia="黑体" w:hAnsi="黑体" w:hint="eastAsia"/>
          <w:sz w:val="32"/>
          <w:szCs w:val="32"/>
        </w:rPr>
        <w:t>九</w:t>
      </w:r>
      <w:r w:rsidRPr="00F715BA">
        <w:rPr>
          <w:rFonts w:ascii="黑体" w:eastAsia="黑体" w:hAnsi="黑体" w:hint="eastAsia"/>
          <w:sz w:val="32"/>
          <w:szCs w:val="32"/>
        </w:rPr>
        <w:t>条</w:t>
      </w:r>
      <w:r w:rsidRPr="00F715BA">
        <w:rPr>
          <w:rFonts w:ascii="黑体" w:eastAsia="黑体" w:hAnsi="黑体"/>
          <w:bCs/>
          <w:color w:val="000000"/>
          <w:kern w:val="0"/>
          <w:sz w:val="32"/>
          <w:szCs w:val="32"/>
        </w:rPr>
        <w:t>（</w:t>
      </w:r>
      <w:r w:rsidRPr="00F715BA">
        <w:rPr>
          <w:rFonts w:ascii="黑体" w:eastAsia="黑体" w:hAnsi="黑体" w:hint="eastAsia"/>
          <w:bCs/>
          <w:color w:val="000000"/>
          <w:kern w:val="0"/>
          <w:sz w:val="32"/>
          <w:szCs w:val="32"/>
        </w:rPr>
        <w:t>广告审查公开信息</w:t>
      </w:r>
      <w:r w:rsidRPr="00F715BA">
        <w:rPr>
          <w:rFonts w:ascii="黑体" w:eastAsia="黑体" w:hAnsi="黑体"/>
          <w:bCs/>
          <w:color w:val="000000"/>
          <w:kern w:val="0"/>
          <w:sz w:val="32"/>
          <w:szCs w:val="32"/>
        </w:rPr>
        <w:t>）</w:t>
      </w:r>
      <w:r w:rsidRPr="00F715BA">
        <w:rPr>
          <w:rFonts w:ascii="仿宋" w:eastAsia="仿宋" w:hAnsi="仿宋" w:hint="eastAsia"/>
          <w:sz w:val="32"/>
          <w:szCs w:val="32"/>
        </w:rPr>
        <w:t>省级食品药品监管部门依职责在政务网站公开保健食品、特殊医学用途配方食品、药品和医疗器械广告</w:t>
      </w:r>
      <w:r w:rsidR="008851C1" w:rsidRPr="00F715BA">
        <w:rPr>
          <w:rFonts w:ascii="仿宋" w:eastAsia="仿宋" w:hAnsi="仿宋" w:hint="eastAsia"/>
          <w:sz w:val="32"/>
          <w:szCs w:val="32"/>
        </w:rPr>
        <w:t>审查</w:t>
      </w:r>
      <w:r w:rsidRPr="00F715BA">
        <w:rPr>
          <w:rFonts w:ascii="仿宋" w:eastAsia="仿宋" w:hAnsi="仿宋" w:hint="eastAsia"/>
          <w:sz w:val="32"/>
          <w:szCs w:val="32"/>
        </w:rPr>
        <w:t>服务指南（包括申请事项、设定依据、申请程序、时限，需要提交的全部材料目录和申请书示范文本）、审查</w:t>
      </w:r>
      <w:r w:rsidR="002E226F" w:rsidRPr="00F715BA">
        <w:rPr>
          <w:rFonts w:ascii="仿宋" w:eastAsia="仿宋" w:hAnsi="仿宋" w:hint="eastAsia"/>
          <w:sz w:val="32"/>
          <w:szCs w:val="32"/>
        </w:rPr>
        <w:t>结果等</w:t>
      </w:r>
      <w:r w:rsidRPr="00F715BA">
        <w:rPr>
          <w:rFonts w:ascii="仿宋" w:eastAsia="仿宋" w:hAnsi="仿宋" w:hint="eastAsia"/>
          <w:sz w:val="32"/>
          <w:szCs w:val="32"/>
        </w:rPr>
        <w:t>信息。</w:t>
      </w:r>
    </w:p>
    <w:p w:rsidR="0054744D" w:rsidRPr="00F715BA" w:rsidRDefault="0071712C" w:rsidP="00F715BA">
      <w:pPr>
        <w:ind w:firstLineChars="200" w:firstLine="640"/>
        <w:rPr>
          <w:rFonts w:ascii="黑体" w:eastAsia="黑体" w:hAnsi="黑体"/>
          <w:sz w:val="32"/>
          <w:szCs w:val="32"/>
        </w:rPr>
      </w:pPr>
      <w:r w:rsidRPr="00F715BA">
        <w:rPr>
          <w:rFonts w:ascii="黑体" w:eastAsia="黑体" w:hAnsi="黑体" w:hint="eastAsia"/>
          <w:sz w:val="32"/>
          <w:szCs w:val="32"/>
        </w:rPr>
        <w:t>第十条</w:t>
      </w:r>
      <w:r w:rsidRPr="00F715BA">
        <w:rPr>
          <w:rFonts w:ascii="黑体" w:eastAsia="黑体" w:hAnsi="黑体"/>
          <w:bCs/>
          <w:color w:val="000000"/>
          <w:kern w:val="0"/>
          <w:sz w:val="32"/>
          <w:szCs w:val="32"/>
        </w:rPr>
        <w:t>（</w:t>
      </w:r>
      <w:r w:rsidRPr="00F715BA">
        <w:rPr>
          <w:rFonts w:ascii="黑体" w:eastAsia="黑体" w:hAnsi="黑体" w:hint="eastAsia"/>
          <w:bCs/>
          <w:color w:val="000000"/>
          <w:kern w:val="0"/>
          <w:sz w:val="32"/>
          <w:szCs w:val="32"/>
        </w:rPr>
        <w:t>其他审批事项公开信息</w:t>
      </w:r>
      <w:r w:rsidRPr="00F715BA">
        <w:rPr>
          <w:rFonts w:ascii="黑体" w:eastAsia="黑体" w:hAnsi="黑体"/>
          <w:bCs/>
          <w:color w:val="000000"/>
          <w:kern w:val="0"/>
          <w:sz w:val="32"/>
          <w:szCs w:val="32"/>
        </w:rPr>
        <w:t>）</w:t>
      </w:r>
      <w:r w:rsidRPr="00F715BA">
        <w:rPr>
          <w:rFonts w:ascii="仿宋" w:eastAsia="仿宋" w:hAnsi="仿宋" w:hint="eastAsia"/>
          <w:sz w:val="32"/>
          <w:szCs w:val="32"/>
        </w:rPr>
        <w:t>除本办法</w:t>
      </w:r>
      <w:r w:rsidR="00F6699F" w:rsidRPr="00F715BA">
        <w:rPr>
          <w:rFonts w:ascii="仿宋" w:eastAsia="仿宋" w:hAnsi="仿宋" w:hint="eastAsia"/>
          <w:sz w:val="32"/>
          <w:szCs w:val="32"/>
        </w:rPr>
        <w:t>第七条、</w:t>
      </w:r>
      <w:r w:rsidRPr="00F715BA">
        <w:rPr>
          <w:rFonts w:ascii="仿宋" w:eastAsia="仿宋" w:hAnsi="仿宋" w:hint="eastAsia"/>
          <w:sz w:val="32"/>
          <w:szCs w:val="32"/>
        </w:rPr>
        <w:t>第八条、第九条规定的行政审批事项</w:t>
      </w:r>
      <w:r w:rsidR="008851C1" w:rsidRPr="00F715BA">
        <w:rPr>
          <w:rFonts w:ascii="仿宋" w:eastAsia="仿宋" w:hAnsi="仿宋" w:hint="eastAsia"/>
          <w:sz w:val="32"/>
          <w:szCs w:val="32"/>
        </w:rPr>
        <w:t>外</w:t>
      </w:r>
      <w:r w:rsidRPr="00F715BA">
        <w:rPr>
          <w:rFonts w:ascii="仿宋" w:eastAsia="仿宋" w:hAnsi="仿宋" w:hint="eastAsia"/>
          <w:sz w:val="32"/>
          <w:szCs w:val="32"/>
        </w:rPr>
        <w:t>，各级食品药品监管部门依职责在政务网站公开其他行政审批事项服务指南（包括申请事项、设定依据、申请程序、时限，需要提交的全部材料目录和申请书示范文本）、审批结果、</w:t>
      </w:r>
      <w:r w:rsidR="008851C1" w:rsidRPr="00F715BA">
        <w:rPr>
          <w:rFonts w:ascii="仿宋" w:eastAsia="仿宋" w:hAnsi="仿宋" w:hint="eastAsia"/>
          <w:sz w:val="32"/>
          <w:szCs w:val="32"/>
        </w:rPr>
        <w:t>批准文件</w:t>
      </w:r>
      <w:r w:rsidRPr="00F715BA">
        <w:rPr>
          <w:rFonts w:ascii="仿宋" w:eastAsia="仿宋" w:hAnsi="仿宋" w:hint="eastAsia"/>
          <w:sz w:val="32"/>
          <w:szCs w:val="32"/>
        </w:rPr>
        <w:t>等信息。</w:t>
      </w:r>
    </w:p>
    <w:p w:rsidR="007A25E8" w:rsidRPr="00F715BA" w:rsidRDefault="00E55900" w:rsidP="00F715BA">
      <w:pPr>
        <w:ind w:firstLineChars="200" w:firstLine="640"/>
        <w:rPr>
          <w:rFonts w:ascii="仿宋" w:eastAsia="仿宋" w:hAnsi="仿宋"/>
          <w:sz w:val="32"/>
          <w:szCs w:val="32"/>
        </w:rPr>
      </w:pPr>
      <w:r w:rsidRPr="00F715BA">
        <w:rPr>
          <w:rFonts w:ascii="黑体" w:eastAsia="黑体" w:hAnsi="黑体" w:hint="eastAsia"/>
          <w:sz w:val="32"/>
          <w:szCs w:val="32"/>
        </w:rPr>
        <w:t>第十一</w:t>
      </w:r>
      <w:r w:rsidR="00A84FD1" w:rsidRPr="00F715BA">
        <w:rPr>
          <w:rFonts w:ascii="黑体" w:eastAsia="黑体" w:hAnsi="黑体" w:hint="eastAsia"/>
          <w:sz w:val="32"/>
          <w:szCs w:val="32"/>
        </w:rPr>
        <w:t>条</w:t>
      </w:r>
      <w:r w:rsidR="008D6808" w:rsidRPr="00F715BA">
        <w:rPr>
          <w:rFonts w:ascii="黑体" w:eastAsia="黑体" w:hAnsi="黑体"/>
          <w:bCs/>
          <w:color w:val="000000"/>
          <w:kern w:val="0"/>
          <w:sz w:val="32"/>
          <w:szCs w:val="32"/>
        </w:rPr>
        <w:t>（</w:t>
      </w:r>
      <w:r w:rsidR="008D6808" w:rsidRPr="00F715BA">
        <w:rPr>
          <w:rFonts w:ascii="黑体" w:eastAsia="黑体" w:hAnsi="黑体" w:hint="eastAsia"/>
          <w:bCs/>
          <w:color w:val="000000"/>
          <w:kern w:val="0"/>
          <w:sz w:val="32"/>
          <w:szCs w:val="32"/>
        </w:rPr>
        <w:t>监督检查公开信息</w:t>
      </w:r>
      <w:r w:rsidR="008D6808" w:rsidRPr="00F715BA">
        <w:rPr>
          <w:rFonts w:ascii="黑体" w:eastAsia="黑体" w:hAnsi="黑体"/>
          <w:bCs/>
          <w:color w:val="000000"/>
          <w:kern w:val="0"/>
          <w:sz w:val="32"/>
          <w:szCs w:val="32"/>
        </w:rPr>
        <w:t>）</w:t>
      </w:r>
      <w:r w:rsidR="00863513" w:rsidRPr="00F715BA">
        <w:rPr>
          <w:rFonts w:ascii="仿宋" w:eastAsia="仿宋" w:hAnsi="仿宋" w:hint="eastAsia"/>
          <w:sz w:val="32"/>
          <w:szCs w:val="32"/>
        </w:rPr>
        <w:t>各级</w:t>
      </w:r>
      <w:r w:rsidR="00A84FD1" w:rsidRPr="00F715BA">
        <w:rPr>
          <w:rFonts w:ascii="仿宋" w:eastAsia="仿宋" w:hAnsi="仿宋" w:hint="eastAsia"/>
          <w:sz w:val="32"/>
          <w:szCs w:val="32"/>
        </w:rPr>
        <w:t>食品药品监管部门</w:t>
      </w:r>
      <w:r w:rsidR="00E633B7" w:rsidRPr="00F715BA">
        <w:rPr>
          <w:rFonts w:ascii="仿宋" w:eastAsia="仿宋" w:hAnsi="仿宋" w:hint="eastAsia"/>
          <w:sz w:val="32"/>
          <w:szCs w:val="32"/>
        </w:rPr>
        <w:t>依职责</w:t>
      </w:r>
      <w:r w:rsidR="00A84FD1" w:rsidRPr="00F715BA">
        <w:rPr>
          <w:rFonts w:ascii="仿宋" w:eastAsia="仿宋" w:hAnsi="仿宋" w:hint="eastAsia"/>
          <w:sz w:val="32"/>
          <w:szCs w:val="32"/>
        </w:rPr>
        <w:t>在政务网站公开食品药</w:t>
      </w:r>
      <w:r w:rsidR="007A25E8" w:rsidRPr="00F715BA">
        <w:rPr>
          <w:rFonts w:ascii="仿宋" w:eastAsia="仿宋" w:hAnsi="仿宋" w:hint="eastAsia"/>
          <w:sz w:val="32"/>
          <w:szCs w:val="32"/>
        </w:rPr>
        <w:t>品</w:t>
      </w:r>
      <w:r w:rsidR="00FB65F0" w:rsidRPr="00F715BA">
        <w:rPr>
          <w:rFonts w:ascii="仿宋" w:eastAsia="仿宋" w:hAnsi="仿宋" w:hint="eastAsia"/>
          <w:sz w:val="32"/>
          <w:szCs w:val="32"/>
        </w:rPr>
        <w:t>年度</w:t>
      </w:r>
      <w:r w:rsidR="007A25E8" w:rsidRPr="00F715BA">
        <w:rPr>
          <w:rFonts w:ascii="仿宋" w:eastAsia="仿宋" w:hAnsi="仿宋" w:hint="eastAsia"/>
          <w:sz w:val="32"/>
          <w:szCs w:val="32"/>
        </w:rPr>
        <w:t>监督检查计划</w:t>
      </w:r>
      <w:r w:rsidR="005B4A4B" w:rsidRPr="00F715BA">
        <w:rPr>
          <w:rFonts w:ascii="仿宋" w:eastAsia="仿宋" w:hAnsi="仿宋" w:hint="eastAsia"/>
          <w:sz w:val="32"/>
          <w:szCs w:val="32"/>
        </w:rPr>
        <w:t>、</w:t>
      </w:r>
      <w:r w:rsidR="00BE3500" w:rsidRPr="00F715BA">
        <w:rPr>
          <w:rFonts w:ascii="仿宋" w:eastAsia="仿宋" w:hAnsi="仿宋" w:hint="eastAsia"/>
          <w:sz w:val="32"/>
          <w:szCs w:val="32"/>
        </w:rPr>
        <w:t>日常监督检查和飞行检查等</w:t>
      </w:r>
      <w:r w:rsidR="00FB65F0" w:rsidRPr="00F715BA">
        <w:rPr>
          <w:rFonts w:ascii="仿宋" w:eastAsia="仿宋" w:hAnsi="仿宋" w:hint="eastAsia"/>
          <w:sz w:val="32"/>
          <w:szCs w:val="32"/>
        </w:rPr>
        <w:t>监督检查</w:t>
      </w:r>
      <w:r w:rsidR="007A25E8" w:rsidRPr="00F715BA">
        <w:rPr>
          <w:rFonts w:ascii="仿宋" w:eastAsia="仿宋" w:hAnsi="仿宋" w:hint="eastAsia"/>
          <w:sz w:val="32"/>
          <w:szCs w:val="32"/>
        </w:rPr>
        <w:t>结果</w:t>
      </w:r>
      <w:r w:rsidR="00A84FD1" w:rsidRPr="00F715BA">
        <w:rPr>
          <w:rFonts w:ascii="仿宋" w:eastAsia="仿宋" w:hAnsi="仿宋" w:hint="eastAsia"/>
          <w:sz w:val="32"/>
          <w:szCs w:val="32"/>
        </w:rPr>
        <w:t>信息。</w:t>
      </w:r>
    </w:p>
    <w:p w:rsidR="002E59B4" w:rsidRPr="00F715BA" w:rsidRDefault="002E59B4" w:rsidP="00F715BA">
      <w:pPr>
        <w:ind w:firstLineChars="200" w:firstLine="640"/>
        <w:rPr>
          <w:rFonts w:ascii="仿宋" w:eastAsia="仿宋" w:hAnsi="仿宋"/>
          <w:sz w:val="32"/>
          <w:szCs w:val="32"/>
        </w:rPr>
      </w:pPr>
      <w:r w:rsidRPr="00F715BA">
        <w:rPr>
          <w:rFonts w:ascii="黑体" w:eastAsia="黑体" w:hAnsi="黑体" w:hint="eastAsia"/>
          <w:sz w:val="32"/>
          <w:szCs w:val="32"/>
        </w:rPr>
        <w:lastRenderedPageBreak/>
        <w:t>第十二条</w:t>
      </w:r>
      <w:r w:rsidRPr="00F715BA">
        <w:rPr>
          <w:rFonts w:ascii="黑体" w:eastAsia="黑体" w:hAnsi="黑体"/>
          <w:bCs/>
          <w:color w:val="000000"/>
          <w:kern w:val="0"/>
          <w:sz w:val="32"/>
          <w:szCs w:val="32"/>
        </w:rPr>
        <w:t>（</w:t>
      </w:r>
      <w:r w:rsidRPr="00F715BA">
        <w:rPr>
          <w:rFonts w:ascii="黑体" w:eastAsia="黑体" w:hAnsi="黑体" w:hint="eastAsia"/>
          <w:bCs/>
          <w:color w:val="000000"/>
          <w:kern w:val="0"/>
          <w:sz w:val="32"/>
          <w:szCs w:val="32"/>
        </w:rPr>
        <w:t>抽样检验公开信息</w:t>
      </w:r>
      <w:r w:rsidRPr="00F715BA">
        <w:rPr>
          <w:rFonts w:ascii="黑体" w:eastAsia="黑体" w:hAnsi="黑体"/>
          <w:bCs/>
          <w:color w:val="000000"/>
          <w:kern w:val="0"/>
          <w:sz w:val="32"/>
          <w:szCs w:val="32"/>
        </w:rPr>
        <w:t>）</w:t>
      </w:r>
      <w:r w:rsidRPr="00F715BA">
        <w:rPr>
          <w:rFonts w:ascii="仿宋" w:eastAsia="仿宋" w:hAnsi="仿宋" w:hint="eastAsia"/>
          <w:sz w:val="32"/>
          <w:szCs w:val="32"/>
        </w:rPr>
        <w:t>各级食品药品监管部门依职责在政务网站公开食品、药品、医疗器械、化妆品抽样检验结果</w:t>
      </w:r>
      <w:r w:rsidR="003472B8" w:rsidRPr="00F715BA">
        <w:rPr>
          <w:rFonts w:ascii="仿宋" w:eastAsia="仿宋" w:hAnsi="仿宋" w:hint="eastAsia"/>
          <w:sz w:val="32"/>
          <w:szCs w:val="32"/>
        </w:rPr>
        <w:t>下列</w:t>
      </w:r>
      <w:r w:rsidRPr="00F715BA">
        <w:rPr>
          <w:rFonts w:ascii="仿宋" w:eastAsia="仿宋" w:hAnsi="仿宋" w:hint="eastAsia"/>
          <w:sz w:val="32"/>
          <w:szCs w:val="32"/>
        </w:rPr>
        <w:t>信息</w:t>
      </w:r>
      <w:r w:rsidR="00C57E02" w:rsidRPr="00F715BA">
        <w:rPr>
          <w:rFonts w:ascii="仿宋" w:eastAsia="仿宋" w:hAnsi="仿宋" w:hint="eastAsia"/>
          <w:sz w:val="32"/>
          <w:szCs w:val="32"/>
        </w:rPr>
        <w:t>：抽检单位、抽检产品名称、标示生产单位、标示的产品批号及规格、检品来源、检验依据、</w:t>
      </w:r>
      <w:r w:rsidR="003472B8" w:rsidRPr="00F715BA">
        <w:rPr>
          <w:rFonts w:ascii="仿宋" w:eastAsia="仿宋" w:hAnsi="仿宋" w:hint="eastAsia"/>
          <w:sz w:val="32"/>
          <w:szCs w:val="32"/>
        </w:rPr>
        <w:t>检验结果、</w:t>
      </w:r>
      <w:r w:rsidR="00C57E02" w:rsidRPr="00F715BA">
        <w:rPr>
          <w:rFonts w:ascii="仿宋" w:eastAsia="仿宋" w:hAnsi="仿宋" w:hint="eastAsia"/>
          <w:sz w:val="32"/>
          <w:szCs w:val="32"/>
        </w:rPr>
        <w:t>检验单位</w:t>
      </w:r>
      <w:r w:rsidR="003472B8" w:rsidRPr="00F715BA">
        <w:rPr>
          <w:rFonts w:ascii="仿宋" w:eastAsia="仿宋" w:hAnsi="仿宋" w:hint="eastAsia"/>
          <w:sz w:val="32"/>
          <w:szCs w:val="32"/>
        </w:rPr>
        <w:t>等</w:t>
      </w:r>
      <w:r w:rsidR="00C57E02" w:rsidRPr="00F715BA">
        <w:rPr>
          <w:rFonts w:ascii="仿宋" w:eastAsia="仿宋" w:hAnsi="仿宋" w:hint="eastAsia"/>
          <w:sz w:val="32"/>
          <w:szCs w:val="32"/>
        </w:rPr>
        <w:t>。</w:t>
      </w:r>
    </w:p>
    <w:p w:rsidR="007A25E8" w:rsidRPr="00F715BA" w:rsidRDefault="002E59B4" w:rsidP="00F715BA">
      <w:pPr>
        <w:ind w:firstLineChars="200" w:firstLine="640"/>
        <w:rPr>
          <w:rFonts w:ascii="仿宋" w:eastAsia="仿宋" w:hAnsi="仿宋"/>
          <w:color w:val="000000"/>
          <w:sz w:val="32"/>
          <w:szCs w:val="32"/>
        </w:rPr>
      </w:pPr>
      <w:r w:rsidRPr="00F715BA">
        <w:rPr>
          <w:rFonts w:ascii="黑体" w:eastAsia="黑体" w:hAnsi="黑体" w:hint="eastAsia"/>
          <w:sz w:val="32"/>
          <w:szCs w:val="32"/>
        </w:rPr>
        <w:t>第十三</w:t>
      </w:r>
      <w:r w:rsidR="007A25E8" w:rsidRPr="00F715BA">
        <w:rPr>
          <w:rFonts w:ascii="黑体" w:eastAsia="黑体" w:hAnsi="黑体" w:hint="eastAsia"/>
          <w:sz w:val="32"/>
          <w:szCs w:val="32"/>
        </w:rPr>
        <w:t>条</w:t>
      </w:r>
      <w:r w:rsidR="008D6808" w:rsidRPr="00F715BA">
        <w:rPr>
          <w:rFonts w:ascii="黑体" w:eastAsia="黑体" w:hAnsi="黑体"/>
          <w:bCs/>
          <w:color w:val="000000"/>
          <w:kern w:val="0"/>
          <w:sz w:val="32"/>
          <w:szCs w:val="32"/>
        </w:rPr>
        <w:t>（</w:t>
      </w:r>
      <w:r w:rsidR="008D6808" w:rsidRPr="00F715BA">
        <w:rPr>
          <w:rFonts w:ascii="黑体" w:eastAsia="黑体" w:hAnsi="黑体" w:hint="eastAsia"/>
          <w:bCs/>
          <w:color w:val="000000"/>
          <w:kern w:val="0"/>
          <w:sz w:val="32"/>
          <w:szCs w:val="32"/>
        </w:rPr>
        <w:t>产品召回公开信息和时限</w:t>
      </w:r>
      <w:r w:rsidR="008D6808" w:rsidRPr="00F715BA">
        <w:rPr>
          <w:rFonts w:ascii="黑体" w:eastAsia="黑体" w:hAnsi="黑体"/>
          <w:bCs/>
          <w:color w:val="000000"/>
          <w:kern w:val="0"/>
          <w:sz w:val="32"/>
          <w:szCs w:val="32"/>
        </w:rPr>
        <w:t>）</w:t>
      </w:r>
      <w:r w:rsidR="00863513" w:rsidRPr="00F715BA">
        <w:rPr>
          <w:rFonts w:ascii="仿宋" w:eastAsia="仿宋" w:hAnsi="仿宋" w:hint="eastAsia"/>
          <w:sz w:val="32"/>
          <w:szCs w:val="32"/>
        </w:rPr>
        <w:t>地方各级</w:t>
      </w:r>
      <w:r w:rsidR="007A25E8" w:rsidRPr="00F715BA">
        <w:rPr>
          <w:rFonts w:ascii="仿宋" w:eastAsia="仿宋" w:hAnsi="仿宋" w:hint="eastAsia"/>
          <w:color w:val="000000"/>
          <w:sz w:val="32"/>
          <w:szCs w:val="32"/>
        </w:rPr>
        <w:t>食品药品监管部门</w:t>
      </w:r>
      <w:r w:rsidR="00863513" w:rsidRPr="00F715BA">
        <w:rPr>
          <w:rFonts w:ascii="仿宋" w:eastAsia="仿宋" w:hAnsi="仿宋" w:hint="eastAsia"/>
          <w:color w:val="000000"/>
          <w:sz w:val="32"/>
          <w:szCs w:val="32"/>
        </w:rPr>
        <w:t>自</w:t>
      </w:r>
      <w:r w:rsidR="00BE3500" w:rsidRPr="00F715BA">
        <w:rPr>
          <w:rFonts w:ascii="仿宋" w:eastAsia="仿宋" w:hAnsi="仿宋" w:hint="eastAsia"/>
          <w:color w:val="000000"/>
          <w:sz w:val="32"/>
          <w:szCs w:val="32"/>
        </w:rPr>
        <w:t>责令</w:t>
      </w:r>
      <w:r w:rsidR="007A25E8" w:rsidRPr="00F715BA">
        <w:rPr>
          <w:rFonts w:ascii="仿宋" w:eastAsia="仿宋" w:hAnsi="仿宋" w:hint="eastAsia"/>
          <w:color w:val="000000"/>
          <w:sz w:val="32"/>
          <w:szCs w:val="32"/>
        </w:rPr>
        <w:t>食品药品生产经营者召回食品、药品、医疗器械、化妆品后24小时内</w:t>
      </w:r>
      <w:r w:rsidR="002A78BC" w:rsidRPr="00F715BA">
        <w:rPr>
          <w:rFonts w:ascii="仿宋" w:eastAsia="仿宋" w:hAnsi="仿宋" w:hint="eastAsia"/>
          <w:color w:val="000000"/>
          <w:sz w:val="32"/>
          <w:szCs w:val="32"/>
        </w:rPr>
        <w:t>，</w:t>
      </w:r>
      <w:r w:rsidR="00E633B7" w:rsidRPr="00F715BA">
        <w:rPr>
          <w:rFonts w:ascii="仿宋" w:eastAsia="仿宋" w:hAnsi="仿宋" w:hint="eastAsia"/>
          <w:sz w:val="32"/>
          <w:szCs w:val="32"/>
        </w:rPr>
        <w:t>依职责</w:t>
      </w:r>
      <w:r w:rsidR="007A25E8" w:rsidRPr="00F715BA">
        <w:rPr>
          <w:rFonts w:ascii="仿宋" w:eastAsia="仿宋" w:hAnsi="仿宋" w:hint="eastAsia"/>
          <w:color w:val="000000"/>
          <w:sz w:val="32"/>
          <w:szCs w:val="32"/>
        </w:rPr>
        <w:t>在</w:t>
      </w:r>
      <w:r w:rsidR="002E226F" w:rsidRPr="00F715BA">
        <w:rPr>
          <w:rFonts w:ascii="仿宋" w:eastAsia="仿宋" w:hAnsi="仿宋" w:hint="eastAsia"/>
          <w:color w:val="000000"/>
          <w:sz w:val="32"/>
          <w:szCs w:val="32"/>
        </w:rPr>
        <w:t>省级</w:t>
      </w:r>
      <w:r w:rsidR="000373CB" w:rsidRPr="00F715BA">
        <w:rPr>
          <w:rFonts w:ascii="仿宋" w:eastAsia="仿宋" w:hAnsi="仿宋" w:hint="eastAsia"/>
          <w:color w:val="000000"/>
          <w:sz w:val="32"/>
          <w:szCs w:val="32"/>
        </w:rPr>
        <w:t>以上</w:t>
      </w:r>
      <w:r w:rsidR="002E226F" w:rsidRPr="00F715BA">
        <w:rPr>
          <w:rFonts w:ascii="仿宋" w:eastAsia="仿宋" w:hAnsi="仿宋" w:hint="eastAsia"/>
          <w:color w:val="000000"/>
          <w:sz w:val="32"/>
          <w:szCs w:val="32"/>
        </w:rPr>
        <w:t>食品药品监管部门</w:t>
      </w:r>
      <w:r w:rsidR="007A25E8" w:rsidRPr="00F715BA">
        <w:rPr>
          <w:rFonts w:ascii="仿宋" w:eastAsia="仿宋" w:hAnsi="仿宋" w:hint="eastAsia"/>
          <w:color w:val="000000"/>
          <w:sz w:val="32"/>
          <w:szCs w:val="32"/>
        </w:rPr>
        <w:t>政务网站公开</w:t>
      </w:r>
      <w:r w:rsidR="00863513" w:rsidRPr="00F715BA">
        <w:rPr>
          <w:rFonts w:ascii="仿宋" w:eastAsia="仿宋" w:hAnsi="仿宋" w:hint="eastAsia"/>
          <w:color w:val="000000"/>
          <w:sz w:val="32"/>
          <w:szCs w:val="32"/>
        </w:rPr>
        <w:t>相关产品</w:t>
      </w:r>
      <w:r w:rsidR="00BE3500" w:rsidRPr="00F715BA">
        <w:rPr>
          <w:rFonts w:ascii="仿宋" w:eastAsia="仿宋" w:hAnsi="仿宋" w:hint="eastAsia"/>
          <w:color w:val="000000"/>
          <w:sz w:val="32"/>
          <w:szCs w:val="32"/>
        </w:rPr>
        <w:t>下列</w:t>
      </w:r>
      <w:r w:rsidR="007A25E8" w:rsidRPr="00F715BA">
        <w:rPr>
          <w:rFonts w:ascii="仿宋" w:eastAsia="仿宋" w:hAnsi="仿宋" w:hint="eastAsia"/>
          <w:color w:val="000000"/>
          <w:sz w:val="32"/>
          <w:szCs w:val="32"/>
        </w:rPr>
        <w:t>召回信息</w:t>
      </w:r>
      <w:r w:rsidR="000543BD" w:rsidRPr="00F715BA">
        <w:rPr>
          <w:rFonts w:ascii="仿宋" w:eastAsia="仿宋" w:hAnsi="仿宋" w:hint="eastAsia"/>
          <w:color w:val="000000"/>
          <w:sz w:val="32"/>
          <w:szCs w:val="32"/>
        </w:rPr>
        <w:t>：</w:t>
      </w:r>
    </w:p>
    <w:p w:rsidR="000543BD" w:rsidRPr="00F715BA" w:rsidRDefault="000543BD" w:rsidP="00F715BA">
      <w:pPr>
        <w:ind w:firstLineChars="200" w:firstLine="640"/>
        <w:rPr>
          <w:rFonts w:ascii="仿宋" w:eastAsia="仿宋" w:hAnsi="仿宋"/>
          <w:color w:val="000000"/>
          <w:sz w:val="32"/>
          <w:szCs w:val="32"/>
        </w:rPr>
      </w:pPr>
      <w:r w:rsidRPr="00F715BA">
        <w:rPr>
          <w:rFonts w:ascii="仿宋" w:eastAsia="仿宋" w:hAnsi="仿宋" w:hint="eastAsia"/>
          <w:color w:val="000000"/>
          <w:sz w:val="32"/>
          <w:szCs w:val="32"/>
        </w:rPr>
        <w:t>（一）生产者的名称、住所、法定代表人、具体负责人、联系电话、电子邮箱等；</w:t>
      </w:r>
    </w:p>
    <w:p w:rsidR="000543BD" w:rsidRPr="00F715BA" w:rsidRDefault="000543BD" w:rsidP="00F715BA">
      <w:pPr>
        <w:ind w:firstLineChars="200" w:firstLine="640"/>
        <w:rPr>
          <w:rFonts w:ascii="仿宋" w:eastAsia="仿宋" w:hAnsi="仿宋"/>
          <w:color w:val="000000"/>
          <w:sz w:val="32"/>
          <w:szCs w:val="32"/>
        </w:rPr>
      </w:pPr>
      <w:r w:rsidRPr="00F715BA">
        <w:rPr>
          <w:rFonts w:ascii="仿宋" w:eastAsia="仿宋" w:hAnsi="仿宋" w:hint="eastAsia"/>
          <w:color w:val="000000"/>
          <w:sz w:val="32"/>
          <w:szCs w:val="32"/>
        </w:rPr>
        <w:t>（二）产品名称、商标、规格、生产日期、批次等；</w:t>
      </w:r>
    </w:p>
    <w:p w:rsidR="000543BD" w:rsidRPr="00F715BA" w:rsidRDefault="000543BD" w:rsidP="00F715BA">
      <w:pPr>
        <w:ind w:firstLineChars="200" w:firstLine="640"/>
        <w:rPr>
          <w:rFonts w:ascii="仿宋" w:eastAsia="仿宋" w:hAnsi="仿宋"/>
          <w:color w:val="000000"/>
          <w:sz w:val="32"/>
          <w:szCs w:val="32"/>
        </w:rPr>
      </w:pPr>
      <w:r w:rsidRPr="00F715BA">
        <w:rPr>
          <w:rFonts w:ascii="仿宋" w:eastAsia="仿宋" w:hAnsi="仿宋" w:hint="eastAsia"/>
          <w:color w:val="000000"/>
          <w:sz w:val="32"/>
          <w:szCs w:val="32"/>
        </w:rPr>
        <w:t>（三）召回原因起止日期、区域范围等</w:t>
      </w:r>
      <w:r w:rsidR="00232862" w:rsidRPr="00F715BA">
        <w:rPr>
          <w:rFonts w:ascii="仿宋" w:eastAsia="仿宋" w:hAnsi="仿宋" w:hint="eastAsia"/>
          <w:color w:val="000000"/>
          <w:sz w:val="32"/>
          <w:szCs w:val="32"/>
        </w:rPr>
        <w:t>。</w:t>
      </w:r>
    </w:p>
    <w:p w:rsidR="007A25E8" w:rsidRPr="00F715BA" w:rsidRDefault="002E59B4" w:rsidP="00F715BA">
      <w:pPr>
        <w:ind w:firstLineChars="200" w:firstLine="640"/>
        <w:rPr>
          <w:rFonts w:ascii="仿宋" w:eastAsia="仿宋" w:hAnsi="仿宋"/>
          <w:color w:val="000000"/>
          <w:sz w:val="32"/>
          <w:szCs w:val="32"/>
        </w:rPr>
      </w:pPr>
      <w:r w:rsidRPr="00F715BA">
        <w:rPr>
          <w:rFonts w:ascii="黑体" w:eastAsia="黑体" w:hAnsi="黑体" w:hint="eastAsia"/>
          <w:sz w:val="32"/>
          <w:szCs w:val="32"/>
        </w:rPr>
        <w:t>第十四</w:t>
      </w:r>
      <w:r w:rsidR="007A25E8" w:rsidRPr="00F715BA">
        <w:rPr>
          <w:rFonts w:ascii="黑体" w:eastAsia="黑体" w:hAnsi="黑体" w:hint="eastAsia"/>
          <w:sz w:val="32"/>
          <w:szCs w:val="32"/>
        </w:rPr>
        <w:t>条</w:t>
      </w:r>
      <w:r w:rsidR="00C322EE" w:rsidRPr="00F715BA">
        <w:rPr>
          <w:rFonts w:ascii="黑体" w:eastAsia="黑体" w:hAnsi="黑体"/>
          <w:bCs/>
          <w:color w:val="000000"/>
          <w:kern w:val="0"/>
          <w:sz w:val="32"/>
          <w:szCs w:val="32"/>
        </w:rPr>
        <w:t>（</w:t>
      </w:r>
      <w:r w:rsidR="00C322EE" w:rsidRPr="00F715BA">
        <w:rPr>
          <w:rFonts w:ascii="黑体" w:eastAsia="黑体" w:hAnsi="黑体" w:hint="eastAsia"/>
          <w:bCs/>
          <w:color w:val="000000"/>
          <w:kern w:val="0"/>
          <w:sz w:val="32"/>
          <w:szCs w:val="32"/>
        </w:rPr>
        <w:t>事故处置公开信息和时限</w:t>
      </w:r>
      <w:r w:rsidR="00C322EE" w:rsidRPr="00F715BA">
        <w:rPr>
          <w:rFonts w:ascii="黑体" w:eastAsia="黑体" w:hAnsi="黑体"/>
          <w:bCs/>
          <w:color w:val="000000"/>
          <w:kern w:val="0"/>
          <w:sz w:val="32"/>
          <w:szCs w:val="32"/>
        </w:rPr>
        <w:t>）</w:t>
      </w:r>
      <w:r w:rsidR="00863513" w:rsidRPr="00F715BA">
        <w:rPr>
          <w:rFonts w:ascii="仿宋" w:eastAsia="仿宋" w:hAnsi="仿宋" w:hint="eastAsia"/>
          <w:sz w:val="32"/>
          <w:szCs w:val="32"/>
        </w:rPr>
        <w:t>地方各级</w:t>
      </w:r>
      <w:r w:rsidR="007A25E8" w:rsidRPr="00F715BA">
        <w:rPr>
          <w:rFonts w:ascii="仿宋" w:eastAsia="仿宋" w:hAnsi="仿宋" w:hint="eastAsia"/>
          <w:color w:val="000000"/>
          <w:sz w:val="32"/>
          <w:szCs w:val="32"/>
        </w:rPr>
        <w:t>食品药品监管部门</w:t>
      </w:r>
      <w:r w:rsidR="00E633B7" w:rsidRPr="00F715BA">
        <w:rPr>
          <w:rFonts w:ascii="仿宋" w:eastAsia="仿宋" w:hAnsi="仿宋" w:hint="eastAsia"/>
          <w:sz w:val="32"/>
          <w:szCs w:val="32"/>
        </w:rPr>
        <w:t>依职责</w:t>
      </w:r>
      <w:r w:rsidR="007A25E8" w:rsidRPr="00F715BA">
        <w:rPr>
          <w:rFonts w:ascii="仿宋" w:eastAsia="仿宋" w:hAnsi="仿宋" w:hint="eastAsia"/>
          <w:color w:val="000000"/>
          <w:sz w:val="32"/>
          <w:szCs w:val="32"/>
        </w:rPr>
        <w:t>在政务网站公开食品、药品、医疗器械、化妆品安全事故</w:t>
      </w:r>
      <w:r w:rsidR="00863513" w:rsidRPr="00F715BA">
        <w:rPr>
          <w:rFonts w:ascii="仿宋" w:eastAsia="仿宋" w:hAnsi="仿宋" w:hint="eastAsia"/>
          <w:color w:val="000000"/>
          <w:sz w:val="32"/>
          <w:szCs w:val="32"/>
        </w:rPr>
        <w:t>处置</w:t>
      </w:r>
      <w:r w:rsidR="00232862" w:rsidRPr="00F715BA">
        <w:rPr>
          <w:rFonts w:ascii="仿宋" w:eastAsia="仿宋" w:hAnsi="仿宋" w:hint="eastAsia"/>
          <w:color w:val="000000"/>
          <w:sz w:val="32"/>
          <w:szCs w:val="32"/>
        </w:rPr>
        <w:t>下列</w:t>
      </w:r>
      <w:r w:rsidR="007A25E8" w:rsidRPr="00F715BA">
        <w:rPr>
          <w:rFonts w:ascii="仿宋" w:eastAsia="仿宋" w:hAnsi="仿宋" w:hint="eastAsia"/>
          <w:color w:val="000000"/>
          <w:sz w:val="32"/>
          <w:szCs w:val="32"/>
        </w:rPr>
        <w:t>信息</w:t>
      </w:r>
      <w:r w:rsidR="000543BD" w:rsidRPr="00F715BA">
        <w:rPr>
          <w:rFonts w:ascii="仿宋" w:eastAsia="仿宋" w:hAnsi="仿宋" w:hint="eastAsia"/>
          <w:color w:val="000000"/>
          <w:sz w:val="32"/>
          <w:szCs w:val="32"/>
        </w:rPr>
        <w:t>：</w:t>
      </w:r>
    </w:p>
    <w:p w:rsidR="000543BD" w:rsidRPr="00F715BA" w:rsidRDefault="000543BD" w:rsidP="00F715BA">
      <w:pPr>
        <w:ind w:firstLineChars="200" w:firstLine="640"/>
        <w:rPr>
          <w:rFonts w:ascii="仿宋" w:eastAsia="仿宋" w:hAnsi="仿宋"/>
          <w:sz w:val="32"/>
          <w:szCs w:val="32"/>
        </w:rPr>
      </w:pPr>
      <w:r w:rsidRPr="00F715BA">
        <w:rPr>
          <w:rFonts w:ascii="仿宋" w:eastAsia="仿宋" w:hAnsi="仿宋" w:hint="eastAsia"/>
          <w:sz w:val="32"/>
          <w:szCs w:val="32"/>
        </w:rPr>
        <w:t>（一）事故概况，包括事故的起因、经过、后果等；</w:t>
      </w:r>
    </w:p>
    <w:p w:rsidR="000543BD" w:rsidRPr="00F715BA" w:rsidRDefault="000543BD" w:rsidP="00F715BA">
      <w:pPr>
        <w:ind w:firstLineChars="200" w:firstLine="640"/>
        <w:rPr>
          <w:rFonts w:ascii="仿宋" w:eastAsia="仿宋" w:hAnsi="仿宋"/>
          <w:sz w:val="32"/>
          <w:szCs w:val="32"/>
        </w:rPr>
      </w:pPr>
      <w:r w:rsidRPr="00F715BA">
        <w:rPr>
          <w:rFonts w:ascii="仿宋" w:eastAsia="仿宋" w:hAnsi="仿宋" w:hint="eastAsia"/>
          <w:sz w:val="32"/>
          <w:szCs w:val="32"/>
        </w:rPr>
        <w:t xml:space="preserve">（二）事故处置过程，包括启动时间、处置方式、医疗救治情况、处置结果等； </w:t>
      </w:r>
    </w:p>
    <w:p w:rsidR="000543BD" w:rsidRPr="00F715BA" w:rsidRDefault="000543BD" w:rsidP="00F715BA">
      <w:pPr>
        <w:ind w:firstLineChars="200" w:firstLine="640"/>
        <w:rPr>
          <w:rFonts w:ascii="仿宋" w:eastAsia="仿宋" w:hAnsi="仿宋"/>
          <w:sz w:val="32"/>
          <w:szCs w:val="32"/>
        </w:rPr>
      </w:pPr>
      <w:r w:rsidRPr="00F715BA">
        <w:rPr>
          <w:rFonts w:ascii="仿宋" w:eastAsia="仿宋" w:hAnsi="仿宋" w:hint="eastAsia"/>
          <w:sz w:val="32"/>
          <w:szCs w:val="32"/>
        </w:rPr>
        <w:t>（三）事故责任调查处理，包括调查过程、调查结果、责任追究情况等。</w:t>
      </w:r>
    </w:p>
    <w:p w:rsidR="00A84FD1" w:rsidRPr="00F715BA" w:rsidRDefault="00E55900" w:rsidP="00F715BA">
      <w:pPr>
        <w:ind w:firstLineChars="200" w:firstLine="640"/>
        <w:rPr>
          <w:rFonts w:ascii="仿宋" w:eastAsia="仿宋" w:hAnsi="仿宋"/>
          <w:sz w:val="32"/>
          <w:szCs w:val="32"/>
        </w:rPr>
      </w:pPr>
      <w:r w:rsidRPr="00F715BA">
        <w:rPr>
          <w:rFonts w:ascii="黑体" w:eastAsia="黑体" w:hAnsi="黑体" w:hint="eastAsia"/>
          <w:sz w:val="32"/>
          <w:szCs w:val="32"/>
        </w:rPr>
        <w:t>第十五</w:t>
      </w:r>
      <w:r w:rsidR="00A84FD1" w:rsidRPr="00F715BA">
        <w:rPr>
          <w:rFonts w:ascii="黑体" w:eastAsia="黑体" w:hAnsi="黑体" w:hint="eastAsia"/>
          <w:sz w:val="32"/>
          <w:szCs w:val="32"/>
        </w:rPr>
        <w:t>条</w:t>
      </w:r>
      <w:r w:rsidR="00C322EE" w:rsidRPr="00F715BA">
        <w:rPr>
          <w:rFonts w:ascii="黑体" w:eastAsia="黑体" w:hAnsi="黑体"/>
          <w:bCs/>
          <w:color w:val="000000"/>
          <w:kern w:val="0"/>
          <w:sz w:val="32"/>
          <w:szCs w:val="32"/>
        </w:rPr>
        <w:t>（</w:t>
      </w:r>
      <w:r w:rsidR="00C322EE" w:rsidRPr="00F715BA">
        <w:rPr>
          <w:rFonts w:ascii="黑体" w:eastAsia="黑体" w:hAnsi="黑体" w:hint="eastAsia"/>
          <w:bCs/>
          <w:color w:val="000000"/>
          <w:kern w:val="0"/>
          <w:sz w:val="32"/>
          <w:szCs w:val="32"/>
        </w:rPr>
        <w:t>行政处罚公开信息</w:t>
      </w:r>
      <w:r w:rsidR="00C322EE" w:rsidRPr="00F715BA">
        <w:rPr>
          <w:rFonts w:ascii="黑体" w:eastAsia="黑体" w:hAnsi="黑体"/>
          <w:bCs/>
          <w:color w:val="000000"/>
          <w:kern w:val="0"/>
          <w:sz w:val="32"/>
          <w:szCs w:val="32"/>
        </w:rPr>
        <w:t>）</w:t>
      </w:r>
      <w:r w:rsidR="00A84FD1" w:rsidRPr="00F715BA">
        <w:rPr>
          <w:rFonts w:ascii="仿宋" w:eastAsia="仿宋" w:hAnsi="仿宋" w:hint="eastAsia"/>
          <w:color w:val="000000"/>
          <w:sz w:val="32"/>
          <w:szCs w:val="32"/>
        </w:rPr>
        <w:t>食品药品监管部门</w:t>
      </w:r>
      <w:r w:rsidR="00E633B7" w:rsidRPr="00F715BA">
        <w:rPr>
          <w:rFonts w:ascii="仿宋" w:eastAsia="仿宋" w:hAnsi="仿宋" w:hint="eastAsia"/>
          <w:sz w:val="32"/>
          <w:szCs w:val="32"/>
        </w:rPr>
        <w:t>依职</w:t>
      </w:r>
      <w:r w:rsidR="00E633B7" w:rsidRPr="00F715BA">
        <w:rPr>
          <w:rFonts w:ascii="仿宋" w:eastAsia="仿宋" w:hAnsi="仿宋" w:hint="eastAsia"/>
          <w:sz w:val="32"/>
          <w:szCs w:val="32"/>
        </w:rPr>
        <w:lastRenderedPageBreak/>
        <w:t>责</w:t>
      </w:r>
      <w:r w:rsidR="00A84FD1" w:rsidRPr="00F715BA">
        <w:rPr>
          <w:rFonts w:ascii="仿宋" w:eastAsia="仿宋" w:hAnsi="仿宋" w:hint="eastAsia"/>
          <w:color w:val="000000"/>
          <w:sz w:val="32"/>
          <w:szCs w:val="32"/>
        </w:rPr>
        <w:t>在政务网站公开食品、药品、化妆品、医疗器械行政处罚案件的</w:t>
      </w:r>
      <w:r w:rsidR="003472B8" w:rsidRPr="00F715BA">
        <w:rPr>
          <w:rFonts w:ascii="仿宋" w:eastAsia="仿宋" w:hAnsi="仿宋" w:hint="eastAsia"/>
          <w:color w:val="000000"/>
          <w:sz w:val="32"/>
          <w:szCs w:val="32"/>
        </w:rPr>
        <w:t>下列</w:t>
      </w:r>
      <w:r w:rsidR="00A84FD1" w:rsidRPr="00F715BA">
        <w:rPr>
          <w:rFonts w:ascii="仿宋" w:eastAsia="仿宋" w:hAnsi="仿宋" w:hint="eastAsia"/>
          <w:color w:val="000000"/>
          <w:sz w:val="32"/>
          <w:szCs w:val="32"/>
        </w:rPr>
        <w:t>信息</w:t>
      </w:r>
      <w:r w:rsidR="00863513" w:rsidRPr="00F715BA">
        <w:rPr>
          <w:rFonts w:ascii="仿宋" w:eastAsia="仿宋" w:hAnsi="仿宋" w:hint="eastAsia"/>
          <w:sz w:val="32"/>
          <w:szCs w:val="32"/>
        </w:rPr>
        <w:t>：</w:t>
      </w:r>
    </w:p>
    <w:p w:rsidR="002E59B4" w:rsidRPr="00F715BA" w:rsidRDefault="002E59B4" w:rsidP="00F715BA">
      <w:pPr>
        <w:ind w:firstLineChars="200" w:firstLine="640"/>
        <w:rPr>
          <w:rFonts w:ascii="仿宋" w:eastAsia="仿宋" w:hAnsi="仿宋"/>
          <w:sz w:val="32"/>
          <w:szCs w:val="32"/>
        </w:rPr>
      </w:pPr>
      <w:r w:rsidRPr="00F715BA">
        <w:rPr>
          <w:rFonts w:ascii="仿宋" w:eastAsia="仿宋" w:hAnsi="仿宋" w:hint="eastAsia"/>
          <w:sz w:val="32"/>
          <w:szCs w:val="32"/>
        </w:rPr>
        <w:t>（一）案件名称、</w:t>
      </w:r>
      <w:r w:rsidR="000C62CC">
        <w:rPr>
          <w:rFonts w:ascii="仿宋" w:eastAsia="仿宋" w:hAnsi="仿宋" w:hint="eastAsia"/>
          <w:sz w:val="32"/>
          <w:szCs w:val="32"/>
        </w:rPr>
        <w:t>行政处罚</w:t>
      </w:r>
      <w:r w:rsidRPr="00F715BA">
        <w:rPr>
          <w:rFonts w:ascii="仿宋" w:eastAsia="仿宋" w:hAnsi="仿宋" w:hint="eastAsia"/>
          <w:sz w:val="32"/>
          <w:szCs w:val="32"/>
        </w:rPr>
        <w:t>决定书文号；</w:t>
      </w:r>
    </w:p>
    <w:p w:rsidR="002D4739" w:rsidRPr="00F715BA" w:rsidRDefault="00863513" w:rsidP="00F715BA">
      <w:pPr>
        <w:ind w:firstLineChars="200" w:firstLine="640"/>
        <w:rPr>
          <w:rFonts w:ascii="仿宋" w:eastAsia="仿宋" w:hAnsi="仿宋"/>
          <w:sz w:val="32"/>
          <w:szCs w:val="32"/>
        </w:rPr>
      </w:pPr>
      <w:r w:rsidRPr="00F715BA">
        <w:rPr>
          <w:rFonts w:ascii="仿宋" w:eastAsia="仿宋" w:hAnsi="仿宋"/>
          <w:sz w:val="32"/>
          <w:szCs w:val="32"/>
        </w:rPr>
        <w:t>（</w:t>
      </w:r>
      <w:r w:rsidR="002E59B4" w:rsidRPr="00F715BA">
        <w:rPr>
          <w:rFonts w:ascii="仿宋" w:eastAsia="仿宋" w:hAnsi="仿宋" w:hint="eastAsia"/>
          <w:sz w:val="32"/>
          <w:szCs w:val="32"/>
        </w:rPr>
        <w:t>二</w:t>
      </w:r>
      <w:r w:rsidRPr="00F715BA">
        <w:rPr>
          <w:rFonts w:ascii="仿宋" w:eastAsia="仿宋" w:hAnsi="仿宋"/>
          <w:sz w:val="32"/>
          <w:szCs w:val="32"/>
        </w:rPr>
        <w:t>）</w:t>
      </w:r>
      <w:r w:rsidR="00266A9C" w:rsidRPr="00F715BA">
        <w:rPr>
          <w:rFonts w:ascii="仿宋" w:eastAsia="仿宋" w:hAnsi="仿宋" w:hint="eastAsia"/>
          <w:color w:val="000000"/>
          <w:sz w:val="32"/>
          <w:szCs w:val="32"/>
        </w:rPr>
        <w:t>被处罚的自然人姓名，被处罚的企业或其他组织的名称、统一社会信用代码、法定代表人（负责人）姓名</w:t>
      </w:r>
      <w:r w:rsidRPr="00F715BA">
        <w:rPr>
          <w:rFonts w:ascii="仿宋" w:eastAsia="仿宋" w:hAnsi="仿宋"/>
          <w:color w:val="000000"/>
          <w:sz w:val="32"/>
          <w:szCs w:val="32"/>
        </w:rPr>
        <w:t>；</w:t>
      </w:r>
      <w:r w:rsidRPr="00F715BA">
        <w:rPr>
          <w:rFonts w:ascii="仿宋" w:eastAsia="仿宋" w:hAnsi="仿宋"/>
          <w:color w:val="FF0000"/>
          <w:sz w:val="32"/>
          <w:szCs w:val="32"/>
        </w:rPr>
        <w:br/>
      </w:r>
      <w:r w:rsidRPr="00F715BA">
        <w:rPr>
          <w:rFonts w:ascii="仿宋" w:eastAsia="仿宋" w:hAnsi="仿宋"/>
          <w:sz w:val="32"/>
          <w:szCs w:val="32"/>
        </w:rPr>
        <w:t xml:space="preserve">　　（</w:t>
      </w:r>
      <w:r w:rsidR="002E59B4" w:rsidRPr="00F715BA">
        <w:rPr>
          <w:rFonts w:ascii="仿宋" w:eastAsia="仿宋" w:hAnsi="仿宋" w:hint="eastAsia"/>
          <w:sz w:val="32"/>
          <w:szCs w:val="32"/>
        </w:rPr>
        <w:t>三</w:t>
      </w:r>
      <w:r w:rsidRPr="00F715BA">
        <w:rPr>
          <w:rFonts w:ascii="仿宋" w:eastAsia="仿宋" w:hAnsi="仿宋"/>
          <w:sz w:val="32"/>
          <w:szCs w:val="32"/>
        </w:rPr>
        <w:t>）违反法律、法规或者规章的事实；</w:t>
      </w:r>
      <w:r w:rsidRPr="00F715BA">
        <w:rPr>
          <w:rFonts w:ascii="仿宋" w:eastAsia="仿宋" w:hAnsi="仿宋"/>
          <w:sz w:val="32"/>
          <w:szCs w:val="32"/>
        </w:rPr>
        <w:br/>
        <w:t xml:space="preserve">　　（</w:t>
      </w:r>
      <w:r w:rsidR="002E59B4" w:rsidRPr="00F715BA">
        <w:rPr>
          <w:rFonts w:ascii="仿宋" w:eastAsia="仿宋" w:hAnsi="仿宋" w:hint="eastAsia"/>
          <w:sz w:val="32"/>
          <w:szCs w:val="32"/>
        </w:rPr>
        <w:t>四</w:t>
      </w:r>
      <w:r w:rsidRPr="00F715BA">
        <w:rPr>
          <w:rFonts w:ascii="仿宋" w:eastAsia="仿宋" w:hAnsi="仿宋"/>
          <w:sz w:val="32"/>
          <w:szCs w:val="32"/>
        </w:rPr>
        <w:t>）行政处罚的种类和依据；</w:t>
      </w:r>
      <w:r w:rsidRPr="00F715BA">
        <w:rPr>
          <w:rFonts w:ascii="仿宋" w:eastAsia="仿宋" w:hAnsi="仿宋"/>
          <w:sz w:val="32"/>
          <w:szCs w:val="32"/>
        </w:rPr>
        <w:br/>
        <w:t xml:space="preserve">　　（</w:t>
      </w:r>
      <w:r w:rsidR="002E59B4" w:rsidRPr="00F715BA">
        <w:rPr>
          <w:rFonts w:ascii="仿宋" w:eastAsia="仿宋" w:hAnsi="仿宋" w:hint="eastAsia"/>
          <w:sz w:val="32"/>
          <w:szCs w:val="32"/>
        </w:rPr>
        <w:t>五</w:t>
      </w:r>
      <w:r w:rsidRPr="00F715BA">
        <w:rPr>
          <w:rFonts w:ascii="仿宋" w:eastAsia="仿宋" w:hAnsi="仿宋"/>
          <w:sz w:val="32"/>
          <w:szCs w:val="32"/>
        </w:rPr>
        <w:t>）行政处罚的履行方式和期限；</w:t>
      </w:r>
    </w:p>
    <w:p w:rsidR="00863513" w:rsidRPr="00F715BA" w:rsidRDefault="00863513" w:rsidP="00F715BA">
      <w:pPr>
        <w:ind w:firstLineChars="200" w:firstLine="640"/>
        <w:rPr>
          <w:rFonts w:ascii="仿宋" w:eastAsia="仿宋" w:hAnsi="仿宋"/>
          <w:sz w:val="32"/>
          <w:szCs w:val="32"/>
        </w:rPr>
      </w:pPr>
      <w:r w:rsidRPr="00F715BA">
        <w:rPr>
          <w:rFonts w:ascii="仿宋" w:eastAsia="仿宋" w:hAnsi="仿宋"/>
          <w:sz w:val="32"/>
          <w:szCs w:val="32"/>
        </w:rPr>
        <w:t>（</w:t>
      </w:r>
      <w:r w:rsidR="002E59B4" w:rsidRPr="00F715BA">
        <w:rPr>
          <w:rFonts w:ascii="仿宋" w:eastAsia="仿宋" w:hAnsi="仿宋" w:hint="eastAsia"/>
          <w:sz w:val="32"/>
          <w:szCs w:val="32"/>
        </w:rPr>
        <w:t>六</w:t>
      </w:r>
      <w:r w:rsidRPr="00F715BA">
        <w:rPr>
          <w:rFonts w:ascii="仿宋" w:eastAsia="仿宋" w:hAnsi="仿宋"/>
          <w:sz w:val="32"/>
          <w:szCs w:val="32"/>
        </w:rPr>
        <w:t>）作出行政处罚决定的</w:t>
      </w:r>
      <w:r w:rsidR="003472B8" w:rsidRPr="00F715BA">
        <w:rPr>
          <w:rFonts w:ascii="仿宋" w:eastAsia="仿宋" w:hAnsi="仿宋" w:hint="eastAsia"/>
          <w:sz w:val="32"/>
          <w:szCs w:val="32"/>
        </w:rPr>
        <w:t>单位</w:t>
      </w:r>
      <w:r w:rsidR="002E59B4" w:rsidRPr="00F715BA">
        <w:rPr>
          <w:rFonts w:ascii="仿宋" w:eastAsia="仿宋" w:hAnsi="仿宋" w:hint="eastAsia"/>
          <w:sz w:val="32"/>
          <w:szCs w:val="32"/>
        </w:rPr>
        <w:t>和</w:t>
      </w:r>
      <w:r w:rsidRPr="00F715BA">
        <w:rPr>
          <w:rFonts w:ascii="仿宋" w:eastAsia="仿宋" w:hAnsi="仿宋"/>
          <w:sz w:val="32"/>
          <w:szCs w:val="32"/>
        </w:rPr>
        <w:t>作出决定的日期。</w:t>
      </w:r>
    </w:p>
    <w:p w:rsidR="00A84FD1" w:rsidRPr="00F715BA" w:rsidRDefault="00E55900" w:rsidP="00F715BA">
      <w:pPr>
        <w:ind w:firstLineChars="200" w:firstLine="640"/>
        <w:rPr>
          <w:rFonts w:ascii="仿宋" w:eastAsia="仿宋" w:hAnsi="仿宋"/>
          <w:sz w:val="32"/>
          <w:szCs w:val="32"/>
        </w:rPr>
      </w:pPr>
      <w:r w:rsidRPr="00F715BA">
        <w:rPr>
          <w:rFonts w:ascii="黑体" w:eastAsia="黑体" w:hAnsi="黑体" w:hint="eastAsia"/>
          <w:sz w:val="32"/>
          <w:szCs w:val="32"/>
        </w:rPr>
        <w:t>第十六</w:t>
      </w:r>
      <w:r w:rsidR="00A84FD1" w:rsidRPr="00F715BA">
        <w:rPr>
          <w:rFonts w:ascii="黑体" w:eastAsia="黑体" w:hAnsi="黑体" w:hint="eastAsia"/>
          <w:sz w:val="32"/>
          <w:szCs w:val="32"/>
        </w:rPr>
        <w:t>条</w:t>
      </w:r>
      <w:r w:rsidR="00C322EE" w:rsidRPr="00F715BA">
        <w:rPr>
          <w:rFonts w:ascii="黑体" w:eastAsia="黑体" w:hAnsi="黑体"/>
          <w:bCs/>
          <w:color w:val="000000"/>
          <w:kern w:val="0"/>
          <w:sz w:val="32"/>
          <w:szCs w:val="32"/>
        </w:rPr>
        <w:t>（</w:t>
      </w:r>
      <w:r w:rsidR="00C322EE" w:rsidRPr="00F715BA">
        <w:rPr>
          <w:rFonts w:ascii="黑体" w:eastAsia="黑体" w:hAnsi="黑体" w:hint="eastAsia"/>
          <w:bCs/>
          <w:color w:val="000000"/>
          <w:kern w:val="0"/>
          <w:sz w:val="32"/>
          <w:szCs w:val="32"/>
        </w:rPr>
        <w:t>备案公开信息</w:t>
      </w:r>
      <w:r w:rsidR="00C322EE" w:rsidRPr="00F715BA">
        <w:rPr>
          <w:rFonts w:ascii="黑体" w:eastAsia="黑体" w:hAnsi="黑体"/>
          <w:bCs/>
          <w:color w:val="000000"/>
          <w:kern w:val="0"/>
          <w:sz w:val="32"/>
          <w:szCs w:val="32"/>
        </w:rPr>
        <w:t>）</w:t>
      </w:r>
      <w:r w:rsidR="004E5B51" w:rsidRPr="00F715BA">
        <w:rPr>
          <w:rFonts w:ascii="仿宋" w:eastAsia="仿宋" w:hAnsi="仿宋" w:hint="eastAsia"/>
          <w:color w:val="000000"/>
          <w:sz w:val="32"/>
          <w:szCs w:val="32"/>
        </w:rPr>
        <w:t>各级</w:t>
      </w:r>
      <w:r w:rsidR="00A84FD1" w:rsidRPr="00F715BA">
        <w:rPr>
          <w:rFonts w:ascii="仿宋" w:eastAsia="仿宋" w:hAnsi="仿宋" w:hint="eastAsia"/>
          <w:color w:val="000000"/>
          <w:sz w:val="32"/>
          <w:szCs w:val="32"/>
        </w:rPr>
        <w:t>食品药品监管部门</w:t>
      </w:r>
      <w:r w:rsidR="004E5B51" w:rsidRPr="00F715BA">
        <w:rPr>
          <w:rFonts w:ascii="仿宋" w:eastAsia="仿宋" w:hAnsi="仿宋" w:hint="eastAsia"/>
          <w:color w:val="000000"/>
          <w:sz w:val="32"/>
          <w:szCs w:val="32"/>
        </w:rPr>
        <w:t>应当</w:t>
      </w:r>
      <w:r w:rsidR="00E633B7" w:rsidRPr="00F715BA">
        <w:rPr>
          <w:rFonts w:ascii="仿宋" w:eastAsia="仿宋" w:hAnsi="仿宋" w:hint="eastAsia"/>
          <w:sz w:val="32"/>
          <w:szCs w:val="32"/>
        </w:rPr>
        <w:t>依职责</w:t>
      </w:r>
      <w:r w:rsidR="004E5B51" w:rsidRPr="00F715BA">
        <w:rPr>
          <w:rFonts w:ascii="仿宋" w:eastAsia="仿宋" w:hAnsi="仿宋" w:hint="eastAsia"/>
          <w:color w:val="000000"/>
          <w:sz w:val="32"/>
          <w:szCs w:val="32"/>
        </w:rPr>
        <w:t>通过备案平台</w:t>
      </w:r>
      <w:r w:rsidR="00A84FD1" w:rsidRPr="00F715BA">
        <w:rPr>
          <w:rFonts w:ascii="仿宋" w:eastAsia="仿宋" w:hAnsi="仿宋" w:hint="eastAsia"/>
          <w:color w:val="000000"/>
          <w:sz w:val="32"/>
          <w:szCs w:val="32"/>
        </w:rPr>
        <w:t>公开</w:t>
      </w:r>
      <w:r w:rsidR="00C25CF4" w:rsidRPr="00F715BA">
        <w:rPr>
          <w:rFonts w:ascii="仿宋" w:eastAsia="仿宋" w:hAnsi="仿宋" w:hint="eastAsia"/>
          <w:sz w:val="32"/>
          <w:szCs w:val="32"/>
        </w:rPr>
        <w:t>食品、药品、医疗器械、化妆品</w:t>
      </w:r>
      <w:r w:rsidR="00A3788D" w:rsidRPr="00F715BA">
        <w:rPr>
          <w:rFonts w:ascii="仿宋" w:eastAsia="仿宋" w:hAnsi="仿宋" w:hint="eastAsia"/>
          <w:color w:val="000000"/>
          <w:sz w:val="32"/>
          <w:szCs w:val="32"/>
        </w:rPr>
        <w:t>相关</w:t>
      </w:r>
      <w:r w:rsidR="00A84FD1" w:rsidRPr="00F715BA">
        <w:rPr>
          <w:rFonts w:ascii="仿宋" w:eastAsia="仿宋" w:hAnsi="仿宋" w:hint="eastAsia"/>
          <w:color w:val="000000"/>
          <w:sz w:val="32"/>
          <w:szCs w:val="32"/>
        </w:rPr>
        <w:t>备案信息</w:t>
      </w:r>
      <w:r w:rsidR="00A84FD1" w:rsidRPr="00F715BA">
        <w:rPr>
          <w:rFonts w:ascii="仿宋" w:eastAsia="仿宋" w:hAnsi="仿宋" w:hint="eastAsia"/>
          <w:sz w:val="32"/>
          <w:szCs w:val="32"/>
        </w:rPr>
        <w:t>。</w:t>
      </w:r>
    </w:p>
    <w:p w:rsidR="004B6570" w:rsidRPr="00F715BA" w:rsidRDefault="004B6570" w:rsidP="00F715BA">
      <w:pPr>
        <w:ind w:firstLineChars="200" w:firstLine="640"/>
        <w:rPr>
          <w:rFonts w:ascii="仿宋" w:eastAsia="仿宋" w:hAnsi="仿宋"/>
          <w:sz w:val="32"/>
          <w:szCs w:val="32"/>
        </w:rPr>
      </w:pPr>
    </w:p>
    <w:p w:rsidR="00A84FD1" w:rsidRDefault="00A84FD1" w:rsidP="005554D5">
      <w:pPr>
        <w:pStyle w:val="a5"/>
        <w:numPr>
          <w:ilvl w:val="0"/>
          <w:numId w:val="2"/>
        </w:numPr>
        <w:ind w:firstLineChars="0"/>
        <w:jc w:val="center"/>
        <w:rPr>
          <w:rFonts w:ascii="黑体" w:eastAsia="黑体" w:hAnsi="黑体"/>
          <w:sz w:val="32"/>
          <w:szCs w:val="32"/>
        </w:rPr>
      </w:pPr>
      <w:r w:rsidRPr="00F715BA">
        <w:rPr>
          <w:rFonts w:ascii="黑体" w:eastAsia="黑体" w:hAnsi="黑体" w:hint="eastAsia"/>
          <w:sz w:val="32"/>
          <w:szCs w:val="32"/>
        </w:rPr>
        <w:t>监督检查</w:t>
      </w:r>
    </w:p>
    <w:p w:rsidR="00F715BA" w:rsidRPr="00F715BA" w:rsidRDefault="00F715BA" w:rsidP="00F715BA">
      <w:pPr>
        <w:pStyle w:val="a5"/>
        <w:ind w:left="1395" w:firstLineChars="0" w:firstLine="0"/>
        <w:rPr>
          <w:rFonts w:ascii="黑体" w:eastAsia="黑体" w:hAnsi="黑体"/>
          <w:sz w:val="32"/>
          <w:szCs w:val="32"/>
        </w:rPr>
      </w:pPr>
    </w:p>
    <w:p w:rsidR="0023121A" w:rsidRPr="00F715BA" w:rsidRDefault="009B6C70" w:rsidP="00DD4F97">
      <w:pPr>
        <w:rPr>
          <w:rFonts w:ascii="仿宋" w:eastAsia="仿宋" w:hAnsi="仿宋"/>
          <w:sz w:val="32"/>
          <w:szCs w:val="32"/>
        </w:rPr>
      </w:pPr>
      <w:r w:rsidRPr="00F715BA">
        <w:rPr>
          <w:rFonts w:ascii="黑体" w:eastAsia="黑体" w:hAnsi="黑体" w:hint="eastAsia"/>
          <w:sz w:val="32"/>
          <w:szCs w:val="32"/>
        </w:rPr>
        <w:t>第十七条（责任</w:t>
      </w:r>
      <w:r w:rsidR="00802BF7" w:rsidRPr="00F715BA">
        <w:rPr>
          <w:rFonts w:ascii="黑体" w:eastAsia="黑体" w:hAnsi="黑体" w:hint="eastAsia"/>
          <w:sz w:val="32"/>
          <w:szCs w:val="32"/>
        </w:rPr>
        <w:t>主体制度</w:t>
      </w:r>
      <w:r w:rsidRPr="00F715BA">
        <w:rPr>
          <w:rFonts w:ascii="黑体" w:eastAsia="黑体" w:hAnsi="黑体" w:hint="eastAsia"/>
          <w:sz w:val="32"/>
          <w:szCs w:val="32"/>
        </w:rPr>
        <w:t>）</w:t>
      </w:r>
      <w:r w:rsidRPr="00F715BA">
        <w:rPr>
          <w:rFonts w:ascii="仿宋" w:eastAsia="仿宋" w:hAnsi="仿宋" w:hint="eastAsia"/>
          <w:sz w:val="32"/>
          <w:szCs w:val="32"/>
        </w:rPr>
        <w:t>各级</w:t>
      </w:r>
      <w:r w:rsidRPr="00F715BA">
        <w:rPr>
          <w:rFonts w:ascii="仿宋" w:eastAsia="仿宋" w:hAnsi="仿宋" w:hint="eastAsia"/>
          <w:color w:val="000000"/>
          <w:sz w:val="32"/>
          <w:szCs w:val="32"/>
        </w:rPr>
        <w:t>食品药品监管部门</w:t>
      </w:r>
      <w:r w:rsidR="002B7F9E" w:rsidRPr="00F715BA">
        <w:rPr>
          <w:rFonts w:ascii="仿宋" w:eastAsia="仿宋" w:hAnsi="仿宋" w:hint="eastAsia"/>
          <w:color w:val="000000"/>
          <w:sz w:val="32"/>
          <w:szCs w:val="32"/>
        </w:rPr>
        <w:t>应当</w:t>
      </w:r>
      <w:r w:rsidRPr="00F715BA">
        <w:rPr>
          <w:rFonts w:ascii="仿宋" w:eastAsia="仿宋" w:hAnsi="仿宋" w:hint="eastAsia"/>
          <w:color w:val="000000"/>
          <w:sz w:val="32"/>
          <w:szCs w:val="32"/>
        </w:rPr>
        <w:t>将食品药品安全监管信息公开工作纳入</w:t>
      </w:r>
      <w:r w:rsidR="002B7F9E" w:rsidRPr="00F715BA">
        <w:rPr>
          <w:rFonts w:ascii="仿宋" w:eastAsia="仿宋" w:hAnsi="仿宋" w:hint="eastAsia"/>
          <w:color w:val="000000"/>
          <w:sz w:val="32"/>
          <w:szCs w:val="32"/>
        </w:rPr>
        <w:t>日常监管工作</w:t>
      </w:r>
      <w:r w:rsidRPr="00F715BA">
        <w:rPr>
          <w:rFonts w:ascii="仿宋" w:eastAsia="仿宋" w:hAnsi="仿宋" w:hint="eastAsia"/>
          <w:color w:val="000000"/>
          <w:sz w:val="32"/>
          <w:szCs w:val="32"/>
        </w:rPr>
        <w:t>，主要负责人负总责，</w:t>
      </w:r>
      <w:r w:rsidR="002B7F9E" w:rsidRPr="00F715BA">
        <w:rPr>
          <w:rFonts w:ascii="仿宋" w:eastAsia="仿宋" w:hAnsi="仿宋" w:hint="eastAsia"/>
          <w:sz w:val="32"/>
          <w:szCs w:val="32"/>
        </w:rPr>
        <w:t>建立健全食品药品安全监管信息公开工作机制，</w:t>
      </w:r>
      <w:r w:rsidR="002B7F9E" w:rsidRPr="00F715BA">
        <w:rPr>
          <w:rFonts w:ascii="仿宋" w:eastAsia="仿宋" w:hAnsi="仿宋" w:hint="eastAsia"/>
          <w:color w:val="000000"/>
          <w:sz w:val="32"/>
          <w:szCs w:val="32"/>
        </w:rPr>
        <w:t>定期</w:t>
      </w:r>
      <w:r w:rsidRPr="00F715BA">
        <w:rPr>
          <w:rFonts w:ascii="仿宋" w:eastAsia="仿宋" w:hAnsi="仿宋" w:hint="eastAsia"/>
          <w:color w:val="000000"/>
          <w:sz w:val="32"/>
          <w:szCs w:val="32"/>
        </w:rPr>
        <w:t>听取食品药品安全监管信息公开工作汇报。</w:t>
      </w:r>
    </w:p>
    <w:p w:rsidR="00A84FD1" w:rsidRPr="00F715BA" w:rsidRDefault="00E55900" w:rsidP="00A573AD">
      <w:pPr>
        <w:ind w:firstLineChars="200" w:firstLine="640"/>
        <w:rPr>
          <w:rFonts w:ascii="仿宋" w:eastAsia="仿宋" w:hAnsi="仿宋"/>
          <w:sz w:val="32"/>
          <w:szCs w:val="32"/>
        </w:rPr>
      </w:pPr>
      <w:r w:rsidRPr="00F715BA">
        <w:rPr>
          <w:rFonts w:ascii="黑体" w:eastAsia="黑体" w:hAnsi="黑体" w:hint="eastAsia"/>
          <w:sz w:val="32"/>
          <w:szCs w:val="32"/>
        </w:rPr>
        <w:t>第十八</w:t>
      </w:r>
      <w:r w:rsidR="00A84FD1" w:rsidRPr="00F715BA">
        <w:rPr>
          <w:rFonts w:ascii="黑体" w:eastAsia="黑体" w:hAnsi="黑体" w:hint="eastAsia"/>
          <w:sz w:val="32"/>
          <w:szCs w:val="32"/>
        </w:rPr>
        <w:t>条</w:t>
      </w:r>
      <w:r w:rsidR="00C322EE" w:rsidRPr="00F715BA">
        <w:rPr>
          <w:rFonts w:ascii="黑体" w:eastAsia="黑体" w:hAnsi="黑体"/>
          <w:bCs/>
          <w:color w:val="000000"/>
          <w:kern w:val="0"/>
          <w:sz w:val="32"/>
          <w:szCs w:val="32"/>
        </w:rPr>
        <w:t>（</w:t>
      </w:r>
      <w:r w:rsidR="00C322EE" w:rsidRPr="00F715BA">
        <w:rPr>
          <w:rFonts w:ascii="黑体" w:eastAsia="黑体" w:hAnsi="黑体" w:hint="eastAsia"/>
          <w:bCs/>
          <w:color w:val="000000"/>
          <w:kern w:val="0"/>
          <w:sz w:val="32"/>
          <w:szCs w:val="32"/>
        </w:rPr>
        <w:t>信息化建设和基层公开方式</w:t>
      </w:r>
      <w:r w:rsidR="00C322EE" w:rsidRPr="00F715BA">
        <w:rPr>
          <w:rFonts w:ascii="黑体" w:eastAsia="黑体" w:hAnsi="黑体"/>
          <w:bCs/>
          <w:color w:val="000000"/>
          <w:kern w:val="0"/>
          <w:sz w:val="32"/>
          <w:szCs w:val="32"/>
        </w:rPr>
        <w:t>）</w:t>
      </w:r>
      <w:r w:rsidR="00A84FD1" w:rsidRPr="00F715BA">
        <w:rPr>
          <w:rFonts w:ascii="宋体" w:cs="宋体"/>
          <w:sz w:val="32"/>
          <w:szCs w:val="32"/>
        </w:rPr>
        <w:t> </w:t>
      </w:r>
      <w:r w:rsidR="00A84FD1" w:rsidRPr="00F715BA">
        <w:rPr>
          <w:rFonts w:ascii="仿宋" w:eastAsia="仿宋" w:hAnsi="仿宋" w:hint="eastAsia"/>
          <w:sz w:val="32"/>
          <w:szCs w:val="32"/>
        </w:rPr>
        <w:t>各级</w:t>
      </w:r>
      <w:r w:rsidR="00A84FD1" w:rsidRPr="00F715BA">
        <w:rPr>
          <w:rFonts w:ascii="仿宋" w:eastAsia="仿宋" w:hAnsi="仿宋" w:hint="eastAsia"/>
          <w:color w:val="000000"/>
          <w:sz w:val="32"/>
          <w:szCs w:val="32"/>
        </w:rPr>
        <w:t>食品药品监管部门</w:t>
      </w:r>
      <w:r w:rsidR="00A573AD" w:rsidRPr="00F715BA">
        <w:rPr>
          <w:rFonts w:ascii="仿宋" w:eastAsia="仿宋" w:hAnsi="仿宋" w:hint="eastAsia"/>
          <w:sz w:val="32"/>
          <w:szCs w:val="32"/>
        </w:rPr>
        <w:t>要加快推进信息化建设，加快推进食品药品安全监管信息公开工作。</w:t>
      </w:r>
      <w:r w:rsidR="004E5B51" w:rsidRPr="00F715BA">
        <w:rPr>
          <w:rFonts w:ascii="仿宋" w:eastAsia="仿宋" w:hAnsi="仿宋" w:hint="eastAsia"/>
          <w:sz w:val="32"/>
          <w:szCs w:val="32"/>
        </w:rPr>
        <w:t>没有政务网站的</w:t>
      </w:r>
      <w:r w:rsidR="00A84FD1" w:rsidRPr="00F715BA">
        <w:rPr>
          <w:rFonts w:ascii="仿宋" w:eastAsia="仿宋" w:hAnsi="仿宋" w:hint="eastAsia"/>
          <w:sz w:val="32"/>
          <w:szCs w:val="32"/>
        </w:rPr>
        <w:t>，可</w:t>
      </w:r>
      <w:r w:rsidR="000543BD" w:rsidRPr="00F715BA">
        <w:rPr>
          <w:rFonts w:ascii="仿宋" w:eastAsia="仿宋" w:hAnsi="仿宋" w:hint="eastAsia"/>
          <w:sz w:val="32"/>
          <w:szCs w:val="32"/>
        </w:rPr>
        <w:t>以</w:t>
      </w:r>
      <w:r w:rsidR="00A84FD1" w:rsidRPr="00F715BA">
        <w:rPr>
          <w:rFonts w:ascii="仿宋" w:eastAsia="仿宋" w:hAnsi="仿宋" w:hint="eastAsia"/>
          <w:sz w:val="32"/>
          <w:szCs w:val="32"/>
        </w:rPr>
        <w:t>在上级</w:t>
      </w:r>
      <w:r w:rsidR="009153D3" w:rsidRPr="00F715BA">
        <w:rPr>
          <w:rFonts w:ascii="仿宋" w:eastAsia="仿宋" w:hAnsi="仿宋" w:hint="eastAsia"/>
          <w:sz w:val="32"/>
          <w:szCs w:val="32"/>
        </w:rPr>
        <w:t>食品药品</w:t>
      </w:r>
      <w:r w:rsidR="004E5B51" w:rsidRPr="00F715BA">
        <w:rPr>
          <w:rFonts w:ascii="仿宋" w:eastAsia="仿宋" w:hAnsi="仿宋" w:hint="eastAsia"/>
          <w:sz w:val="32"/>
          <w:szCs w:val="32"/>
        </w:rPr>
        <w:t>监</w:t>
      </w:r>
      <w:r w:rsidR="004E5B51" w:rsidRPr="00F715BA">
        <w:rPr>
          <w:rFonts w:ascii="仿宋" w:eastAsia="仿宋" w:hAnsi="仿宋" w:hint="eastAsia"/>
          <w:sz w:val="32"/>
          <w:szCs w:val="32"/>
        </w:rPr>
        <w:lastRenderedPageBreak/>
        <w:t>管部门</w:t>
      </w:r>
      <w:r w:rsidR="00A84FD1" w:rsidRPr="00F715BA">
        <w:rPr>
          <w:rFonts w:ascii="仿宋" w:eastAsia="仿宋" w:hAnsi="仿宋" w:hint="eastAsia"/>
          <w:sz w:val="32"/>
          <w:szCs w:val="32"/>
        </w:rPr>
        <w:t>政务网站</w:t>
      </w:r>
      <w:r w:rsidR="009153D3" w:rsidRPr="00F715BA">
        <w:rPr>
          <w:rFonts w:ascii="仿宋" w:eastAsia="仿宋" w:hAnsi="仿宋" w:hint="eastAsia"/>
          <w:sz w:val="32"/>
          <w:szCs w:val="32"/>
        </w:rPr>
        <w:t>或者</w:t>
      </w:r>
      <w:r w:rsidR="003858B5" w:rsidRPr="00F715BA">
        <w:rPr>
          <w:rFonts w:ascii="仿宋" w:eastAsia="仿宋" w:hAnsi="仿宋" w:hint="eastAsia"/>
          <w:sz w:val="32"/>
          <w:szCs w:val="32"/>
        </w:rPr>
        <w:t>同级</w:t>
      </w:r>
      <w:r w:rsidR="009153D3" w:rsidRPr="00F715BA">
        <w:rPr>
          <w:rFonts w:ascii="仿宋" w:eastAsia="仿宋" w:hAnsi="仿宋" w:hint="eastAsia"/>
          <w:sz w:val="32"/>
          <w:szCs w:val="32"/>
        </w:rPr>
        <w:t>人民</w:t>
      </w:r>
      <w:r w:rsidR="003858B5" w:rsidRPr="00F715BA">
        <w:rPr>
          <w:rFonts w:ascii="仿宋" w:eastAsia="仿宋" w:hAnsi="仿宋" w:hint="eastAsia"/>
          <w:sz w:val="32"/>
          <w:szCs w:val="32"/>
        </w:rPr>
        <w:t>政府的政务网站</w:t>
      </w:r>
      <w:r w:rsidR="00A84FD1" w:rsidRPr="00F715BA">
        <w:rPr>
          <w:rFonts w:ascii="仿宋" w:eastAsia="仿宋" w:hAnsi="仿宋" w:hint="eastAsia"/>
          <w:sz w:val="32"/>
          <w:szCs w:val="32"/>
        </w:rPr>
        <w:t>公开，同时</w:t>
      </w:r>
      <w:r w:rsidR="004E5B51" w:rsidRPr="00F715BA">
        <w:rPr>
          <w:rFonts w:ascii="仿宋" w:eastAsia="仿宋" w:hAnsi="仿宋" w:hint="eastAsia"/>
          <w:sz w:val="32"/>
          <w:szCs w:val="32"/>
        </w:rPr>
        <w:t>可以</w:t>
      </w:r>
      <w:r w:rsidR="00A84FD1" w:rsidRPr="00F715BA">
        <w:rPr>
          <w:rFonts w:ascii="仿宋" w:eastAsia="仿宋" w:hAnsi="仿宋" w:hint="eastAsia"/>
          <w:sz w:val="32"/>
          <w:szCs w:val="32"/>
        </w:rPr>
        <w:t>采取新闻发布等多种形式公开监管信息。</w:t>
      </w:r>
    </w:p>
    <w:p w:rsidR="00543DF0" w:rsidRPr="00F715BA" w:rsidRDefault="00E55900" w:rsidP="00F715BA">
      <w:pPr>
        <w:ind w:firstLineChars="200" w:firstLine="640"/>
        <w:rPr>
          <w:rFonts w:ascii="仿宋" w:eastAsia="仿宋" w:hAnsi="仿宋"/>
          <w:sz w:val="32"/>
          <w:szCs w:val="32"/>
        </w:rPr>
      </w:pPr>
      <w:r w:rsidRPr="00F715BA">
        <w:rPr>
          <w:rFonts w:ascii="黑体" w:eastAsia="黑体" w:hAnsi="黑体" w:hint="eastAsia"/>
          <w:sz w:val="32"/>
          <w:szCs w:val="32"/>
        </w:rPr>
        <w:t>第十九</w:t>
      </w:r>
      <w:r w:rsidR="0038147A" w:rsidRPr="00F715BA">
        <w:rPr>
          <w:rFonts w:ascii="黑体" w:eastAsia="黑体" w:hAnsi="黑体" w:hint="eastAsia"/>
          <w:sz w:val="32"/>
          <w:szCs w:val="32"/>
        </w:rPr>
        <w:t>条</w:t>
      </w:r>
      <w:r w:rsidR="00C322EE" w:rsidRPr="00F715BA">
        <w:rPr>
          <w:rFonts w:ascii="黑体" w:eastAsia="黑体" w:hAnsi="黑体"/>
          <w:bCs/>
          <w:color w:val="000000"/>
          <w:kern w:val="0"/>
          <w:sz w:val="32"/>
          <w:szCs w:val="32"/>
        </w:rPr>
        <w:t>（</w:t>
      </w:r>
      <w:r w:rsidR="00802BF7" w:rsidRPr="00F715BA">
        <w:rPr>
          <w:rFonts w:ascii="黑体" w:eastAsia="黑体" w:hAnsi="黑体" w:hint="eastAsia"/>
          <w:bCs/>
          <w:color w:val="000000"/>
          <w:kern w:val="0"/>
          <w:sz w:val="32"/>
          <w:szCs w:val="32"/>
        </w:rPr>
        <w:t>抽查</w:t>
      </w:r>
      <w:r w:rsidR="00C322EE" w:rsidRPr="00F715BA">
        <w:rPr>
          <w:rFonts w:ascii="黑体" w:eastAsia="黑体" w:hAnsi="黑体" w:hint="eastAsia"/>
          <w:bCs/>
          <w:color w:val="000000"/>
          <w:kern w:val="0"/>
          <w:sz w:val="32"/>
          <w:szCs w:val="32"/>
        </w:rPr>
        <w:t>考核制度</w:t>
      </w:r>
      <w:r w:rsidR="00C322EE" w:rsidRPr="00F715BA">
        <w:rPr>
          <w:rFonts w:ascii="黑体" w:eastAsia="黑体" w:hAnsi="黑体"/>
          <w:bCs/>
          <w:color w:val="000000"/>
          <w:kern w:val="0"/>
          <w:sz w:val="32"/>
          <w:szCs w:val="32"/>
        </w:rPr>
        <w:t>）</w:t>
      </w:r>
      <w:r w:rsidR="00A573AD" w:rsidRPr="00F715BA">
        <w:rPr>
          <w:rFonts w:ascii="仿宋" w:eastAsia="仿宋" w:hAnsi="仿宋" w:hint="eastAsia"/>
          <w:color w:val="000000"/>
          <w:sz w:val="32"/>
          <w:szCs w:val="32"/>
        </w:rPr>
        <w:t>各级食品药品监管部门应当建立</w:t>
      </w:r>
      <w:r w:rsidR="00A573AD" w:rsidRPr="00F715BA">
        <w:rPr>
          <w:rFonts w:ascii="仿宋" w:eastAsia="仿宋" w:hAnsi="仿宋" w:hint="eastAsia"/>
          <w:sz w:val="32"/>
          <w:szCs w:val="32"/>
        </w:rPr>
        <w:t>食品药品安全</w:t>
      </w:r>
      <w:r w:rsidR="00A573AD" w:rsidRPr="00F715BA">
        <w:rPr>
          <w:rFonts w:ascii="仿宋" w:eastAsia="仿宋" w:hAnsi="仿宋" w:hint="eastAsia"/>
          <w:color w:val="000000"/>
          <w:sz w:val="32"/>
          <w:szCs w:val="32"/>
        </w:rPr>
        <w:t>监管信息公开</w:t>
      </w:r>
      <w:r w:rsidR="00802BF7" w:rsidRPr="00F715BA">
        <w:rPr>
          <w:rFonts w:ascii="仿宋" w:eastAsia="仿宋" w:hAnsi="仿宋" w:hint="eastAsia"/>
          <w:color w:val="000000"/>
          <w:sz w:val="32"/>
          <w:szCs w:val="32"/>
        </w:rPr>
        <w:t>抽查</w:t>
      </w:r>
      <w:r w:rsidR="00A573AD" w:rsidRPr="00F715BA">
        <w:rPr>
          <w:rFonts w:ascii="仿宋" w:eastAsia="仿宋" w:hAnsi="仿宋" w:hint="eastAsia"/>
          <w:color w:val="000000"/>
          <w:sz w:val="32"/>
          <w:szCs w:val="32"/>
        </w:rPr>
        <w:t>考核制度，</w:t>
      </w:r>
      <w:r w:rsidR="00543DF0" w:rsidRPr="00F715BA">
        <w:rPr>
          <w:rFonts w:ascii="仿宋" w:eastAsia="仿宋" w:hAnsi="仿宋" w:hint="eastAsia"/>
          <w:sz w:val="32"/>
          <w:szCs w:val="32"/>
        </w:rPr>
        <w:t>将</w:t>
      </w:r>
      <w:r w:rsidR="00052FC0" w:rsidRPr="00F715BA">
        <w:rPr>
          <w:rFonts w:ascii="仿宋" w:eastAsia="仿宋" w:hAnsi="仿宋" w:hint="eastAsia"/>
          <w:sz w:val="32"/>
          <w:szCs w:val="32"/>
        </w:rPr>
        <w:t>食品药品安全监管信息公开</w:t>
      </w:r>
      <w:r w:rsidR="00543DF0" w:rsidRPr="00F715BA">
        <w:rPr>
          <w:rFonts w:ascii="仿宋" w:eastAsia="仿宋" w:hAnsi="仿宋" w:hint="eastAsia"/>
          <w:sz w:val="32"/>
          <w:szCs w:val="32"/>
        </w:rPr>
        <w:t>工作纳入</w:t>
      </w:r>
      <w:r w:rsidR="00A573AD" w:rsidRPr="00F715BA">
        <w:rPr>
          <w:rFonts w:ascii="仿宋" w:eastAsia="仿宋" w:hAnsi="仿宋" w:hint="eastAsia"/>
          <w:sz w:val="32"/>
          <w:szCs w:val="32"/>
        </w:rPr>
        <w:t>本</w:t>
      </w:r>
      <w:r w:rsidR="00543DF0" w:rsidRPr="00F715BA">
        <w:rPr>
          <w:rFonts w:ascii="仿宋" w:eastAsia="仿宋" w:hAnsi="仿宋" w:hint="eastAsia"/>
          <w:sz w:val="32"/>
          <w:szCs w:val="32"/>
        </w:rPr>
        <w:t>单位的工作目标责任体系，作为综合</w:t>
      </w:r>
      <w:r w:rsidR="00802BF7" w:rsidRPr="00F715BA">
        <w:rPr>
          <w:rFonts w:ascii="仿宋" w:eastAsia="仿宋" w:hAnsi="仿宋" w:hint="eastAsia"/>
          <w:sz w:val="32"/>
          <w:szCs w:val="32"/>
        </w:rPr>
        <w:t>抽查</w:t>
      </w:r>
      <w:r w:rsidR="00543DF0" w:rsidRPr="00F715BA">
        <w:rPr>
          <w:rFonts w:ascii="仿宋" w:eastAsia="仿宋" w:hAnsi="仿宋" w:hint="eastAsia"/>
          <w:sz w:val="32"/>
          <w:szCs w:val="32"/>
        </w:rPr>
        <w:t>考核的重要</w:t>
      </w:r>
      <w:r w:rsidR="00DD4F97" w:rsidRPr="00F715BA">
        <w:rPr>
          <w:rFonts w:ascii="仿宋" w:eastAsia="仿宋" w:hAnsi="仿宋" w:hint="eastAsia"/>
          <w:sz w:val="32"/>
          <w:szCs w:val="32"/>
        </w:rPr>
        <w:t>参考</w:t>
      </w:r>
      <w:r w:rsidR="00543DF0" w:rsidRPr="00F715BA">
        <w:rPr>
          <w:rFonts w:ascii="仿宋" w:eastAsia="仿宋" w:hAnsi="仿宋" w:hint="eastAsia"/>
          <w:sz w:val="32"/>
          <w:szCs w:val="32"/>
        </w:rPr>
        <w:t>。</w:t>
      </w:r>
    </w:p>
    <w:p w:rsidR="00A84FD1" w:rsidRDefault="00A573AD" w:rsidP="00F715BA">
      <w:pPr>
        <w:ind w:firstLineChars="200" w:firstLine="640"/>
        <w:rPr>
          <w:rFonts w:ascii="仿宋" w:eastAsia="仿宋" w:hAnsi="仿宋"/>
          <w:color w:val="000000"/>
          <w:sz w:val="32"/>
          <w:szCs w:val="32"/>
        </w:rPr>
      </w:pPr>
      <w:r w:rsidRPr="00F715BA">
        <w:rPr>
          <w:rFonts w:ascii="仿宋" w:eastAsia="仿宋" w:hAnsi="仿宋" w:hint="eastAsia"/>
          <w:color w:val="000000"/>
          <w:sz w:val="32"/>
          <w:szCs w:val="32"/>
        </w:rPr>
        <w:t>各级</w:t>
      </w:r>
      <w:r w:rsidR="00B31D48" w:rsidRPr="00F715BA">
        <w:rPr>
          <w:rFonts w:ascii="仿宋" w:eastAsia="仿宋" w:hAnsi="仿宋" w:hint="eastAsia"/>
          <w:color w:val="000000"/>
          <w:sz w:val="32"/>
          <w:szCs w:val="32"/>
        </w:rPr>
        <w:t>食品药品监管部门</w:t>
      </w:r>
      <w:r w:rsidRPr="00F715BA">
        <w:rPr>
          <w:rFonts w:ascii="仿宋" w:eastAsia="仿宋" w:hAnsi="仿宋" w:hint="eastAsia"/>
          <w:color w:val="000000"/>
          <w:sz w:val="32"/>
          <w:szCs w:val="32"/>
        </w:rPr>
        <w:t>应当</w:t>
      </w:r>
      <w:r w:rsidR="00054313" w:rsidRPr="00F715BA">
        <w:rPr>
          <w:rFonts w:ascii="仿宋" w:eastAsia="仿宋" w:hAnsi="仿宋" w:hint="eastAsia"/>
          <w:color w:val="000000"/>
          <w:sz w:val="32"/>
          <w:szCs w:val="32"/>
        </w:rPr>
        <w:t>成立</w:t>
      </w:r>
      <w:r w:rsidR="00802BF7" w:rsidRPr="00F715BA">
        <w:rPr>
          <w:rFonts w:ascii="仿宋" w:eastAsia="仿宋" w:hAnsi="仿宋" w:hint="eastAsia"/>
          <w:color w:val="000000"/>
          <w:sz w:val="32"/>
          <w:szCs w:val="32"/>
        </w:rPr>
        <w:t>抽查</w:t>
      </w:r>
      <w:r w:rsidRPr="00F715BA">
        <w:rPr>
          <w:rFonts w:ascii="仿宋" w:eastAsia="仿宋" w:hAnsi="仿宋" w:hint="eastAsia"/>
          <w:color w:val="000000"/>
          <w:sz w:val="32"/>
          <w:szCs w:val="32"/>
        </w:rPr>
        <w:t>考核</w:t>
      </w:r>
      <w:r w:rsidR="00054313" w:rsidRPr="00F715BA">
        <w:rPr>
          <w:rFonts w:ascii="仿宋" w:eastAsia="仿宋" w:hAnsi="仿宋" w:hint="eastAsia"/>
          <w:color w:val="000000"/>
          <w:sz w:val="32"/>
          <w:szCs w:val="32"/>
        </w:rPr>
        <w:t>小组，</w:t>
      </w:r>
      <w:r w:rsidRPr="00F715BA">
        <w:rPr>
          <w:rFonts w:ascii="仿宋" w:eastAsia="仿宋" w:hAnsi="仿宋" w:hint="eastAsia"/>
          <w:color w:val="000000"/>
          <w:sz w:val="32"/>
          <w:szCs w:val="32"/>
        </w:rPr>
        <w:t>定期</w:t>
      </w:r>
      <w:r w:rsidR="00B31D48" w:rsidRPr="00F715BA">
        <w:rPr>
          <w:rFonts w:ascii="仿宋" w:eastAsia="仿宋" w:hAnsi="仿宋" w:hint="eastAsia"/>
          <w:color w:val="000000"/>
          <w:sz w:val="32"/>
          <w:szCs w:val="32"/>
        </w:rPr>
        <w:t>对下级食品药品监管部门</w:t>
      </w:r>
      <w:r w:rsidR="00737A2C" w:rsidRPr="00F715BA">
        <w:rPr>
          <w:rFonts w:ascii="仿宋" w:eastAsia="仿宋" w:hAnsi="仿宋" w:hint="eastAsia"/>
          <w:sz w:val="32"/>
          <w:szCs w:val="32"/>
        </w:rPr>
        <w:t>食品药品安全</w:t>
      </w:r>
      <w:r w:rsidR="00B31D48" w:rsidRPr="00F715BA">
        <w:rPr>
          <w:rFonts w:ascii="仿宋" w:eastAsia="仿宋" w:hAnsi="仿宋" w:hint="eastAsia"/>
          <w:color w:val="000000"/>
          <w:sz w:val="32"/>
          <w:szCs w:val="32"/>
        </w:rPr>
        <w:t>监管信息公开</w:t>
      </w:r>
      <w:r w:rsidR="0038147A" w:rsidRPr="00F715BA">
        <w:rPr>
          <w:rFonts w:ascii="仿宋" w:eastAsia="仿宋" w:hAnsi="仿宋" w:hint="eastAsia"/>
          <w:color w:val="000000"/>
          <w:sz w:val="32"/>
          <w:szCs w:val="32"/>
        </w:rPr>
        <w:t>工作</w:t>
      </w:r>
      <w:r w:rsidR="00B31D48" w:rsidRPr="00F715BA">
        <w:rPr>
          <w:rFonts w:ascii="仿宋" w:eastAsia="仿宋" w:hAnsi="仿宋" w:hint="eastAsia"/>
          <w:color w:val="000000"/>
          <w:sz w:val="32"/>
          <w:szCs w:val="32"/>
        </w:rPr>
        <w:t>进行</w:t>
      </w:r>
      <w:r w:rsidR="00802BF7" w:rsidRPr="00F715BA">
        <w:rPr>
          <w:rFonts w:ascii="仿宋" w:eastAsia="仿宋" w:hAnsi="仿宋" w:hint="eastAsia"/>
          <w:color w:val="000000"/>
          <w:sz w:val="32"/>
          <w:szCs w:val="32"/>
        </w:rPr>
        <w:t>抽查考核</w:t>
      </w:r>
      <w:r w:rsidR="004E5B51" w:rsidRPr="00F715BA">
        <w:rPr>
          <w:rFonts w:ascii="仿宋" w:eastAsia="仿宋" w:hAnsi="仿宋" w:hint="eastAsia"/>
          <w:color w:val="000000"/>
          <w:sz w:val="32"/>
          <w:szCs w:val="32"/>
        </w:rPr>
        <w:t>，</w:t>
      </w:r>
      <w:r w:rsidR="00802BF7" w:rsidRPr="00F715BA">
        <w:rPr>
          <w:rFonts w:ascii="仿宋" w:eastAsia="仿宋" w:hAnsi="仿宋" w:hint="eastAsia"/>
          <w:color w:val="000000"/>
          <w:sz w:val="32"/>
          <w:szCs w:val="32"/>
        </w:rPr>
        <w:t>抽查考核</w:t>
      </w:r>
      <w:r w:rsidR="004E5B51" w:rsidRPr="00F715BA">
        <w:rPr>
          <w:rFonts w:ascii="仿宋" w:eastAsia="仿宋" w:hAnsi="仿宋" w:hint="eastAsia"/>
          <w:color w:val="000000"/>
          <w:sz w:val="32"/>
          <w:szCs w:val="32"/>
        </w:rPr>
        <w:t>结果向社会公开。</w:t>
      </w:r>
    </w:p>
    <w:p w:rsidR="000C62CC" w:rsidRPr="00F715BA" w:rsidRDefault="000C62CC" w:rsidP="00F715BA">
      <w:pPr>
        <w:ind w:firstLineChars="200" w:firstLine="640"/>
        <w:rPr>
          <w:rFonts w:ascii="仿宋" w:eastAsia="仿宋" w:hAnsi="仿宋"/>
          <w:sz w:val="32"/>
          <w:szCs w:val="32"/>
        </w:rPr>
      </w:pPr>
      <w:r w:rsidRPr="00F715BA">
        <w:rPr>
          <w:rFonts w:ascii="黑体" w:eastAsia="黑体" w:hAnsi="黑体" w:hint="eastAsia"/>
          <w:sz w:val="32"/>
          <w:szCs w:val="32"/>
        </w:rPr>
        <w:t>第二十条（</w:t>
      </w:r>
      <w:r>
        <w:rPr>
          <w:rFonts w:ascii="黑体" w:eastAsia="黑体" w:hAnsi="黑体" w:hint="eastAsia"/>
          <w:sz w:val="32"/>
          <w:szCs w:val="32"/>
        </w:rPr>
        <w:t>协调</w:t>
      </w:r>
      <w:r w:rsidRPr="00F715BA">
        <w:rPr>
          <w:rFonts w:ascii="黑体" w:eastAsia="黑体" w:hAnsi="黑体" w:hint="eastAsia"/>
          <w:sz w:val="32"/>
          <w:szCs w:val="32"/>
        </w:rPr>
        <w:t>制度）</w:t>
      </w:r>
      <w:r w:rsidRPr="00F715BA">
        <w:rPr>
          <w:rFonts w:ascii="仿宋" w:eastAsia="仿宋" w:hAnsi="仿宋" w:hint="eastAsia"/>
          <w:color w:val="000000"/>
          <w:sz w:val="32"/>
          <w:szCs w:val="32"/>
        </w:rPr>
        <w:t>各级食品药品监管部门</w:t>
      </w:r>
      <w:r>
        <w:rPr>
          <w:rFonts w:ascii="仿宋" w:eastAsia="仿宋" w:hAnsi="仿宋" w:hint="eastAsia"/>
          <w:color w:val="000000"/>
          <w:sz w:val="32"/>
          <w:szCs w:val="32"/>
        </w:rPr>
        <w:t>应当建立</w:t>
      </w:r>
      <w:r w:rsidRPr="00F715BA">
        <w:rPr>
          <w:rFonts w:ascii="仿宋" w:eastAsia="仿宋" w:hAnsi="仿宋" w:hint="eastAsia"/>
          <w:sz w:val="32"/>
          <w:szCs w:val="32"/>
        </w:rPr>
        <w:t>食品药品安全</w:t>
      </w:r>
      <w:r w:rsidRPr="00F715BA">
        <w:rPr>
          <w:rFonts w:ascii="仿宋" w:eastAsia="仿宋" w:hAnsi="仿宋" w:hint="eastAsia"/>
          <w:color w:val="000000"/>
          <w:sz w:val="32"/>
          <w:szCs w:val="32"/>
        </w:rPr>
        <w:t>监管信息公开工作</w:t>
      </w:r>
      <w:r>
        <w:rPr>
          <w:rFonts w:ascii="仿宋" w:eastAsia="仿宋" w:hAnsi="仿宋" w:hint="eastAsia"/>
          <w:color w:val="000000"/>
          <w:sz w:val="32"/>
          <w:szCs w:val="32"/>
        </w:rPr>
        <w:t>协调机制。</w:t>
      </w:r>
      <w:r w:rsidRPr="00F715BA">
        <w:rPr>
          <w:rFonts w:ascii="仿宋" w:eastAsia="仿宋" w:hAnsi="仿宋" w:hint="eastAsia"/>
          <w:sz w:val="32"/>
          <w:szCs w:val="32"/>
        </w:rPr>
        <w:t>食品药品安全</w:t>
      </w:r>
      <w:r w:rsidRPr="00F715BA">
        <w:rPr>
          <w:rFonts w:ascii="仿宋" w:eastAsia="仿宋" w:hAnsi="仿宋" w:hint="eastAsia"/>
          <w:color w:val="000000"/>
          <w:sz w:val="32"/>
          <w:szCs w:val="32"/>
        </w:rPr>
        <w:t>监管信息</w:t>
      </w:r>
      <w:r>
        <w:rPr>
          <w:rFonts w:ascii="仿宋" w:eastAsia="仿宋" w:hAnsi="仿宋" w:hint="eastAsia"/>
          <w:color w:val="000000"/>
          <w:sz w:val="32"/>
          <w:szCs w:val="32"/>
        </w:rPr>
        <w:t>涉及其他机关的，应当与相关机关进行沟通、确认，保证公开的</w:t>
      </w:r>
      <w:r w:rsidRPr="00F715BA">
        <w:rPr>
          <w:rFonts w:ascii="仿宋" w:eastAsia="仿宋" w:hAnsi="仿宋" w:hint="eastAsia"/>
          <w:sz w:val="32"/>
          <w:szCs w:val="32"/>
        </w:rPr>
        <w:t>食品药品安全</w:t>
      </w:r>
      <w:r w:rsidRPr="00F715BA">
        <w:rPr>
          <w:rFonts w:ascii="仿宋" w:eastAsia="仿宋" w:hAnsi="仿宋" w:hint="eastAsia"/>
          <w:color w:val="000000"/>
          <w:sz w:val="32"/>
          <w:szCs w:val="32"/>
        </w:rPr>
        <w:t>监管信息</w:t>
      </w:r>
      <w:r>
        <w:rPr>
          <w:rFonts w:ascii="仿宋" w:eastAsia="仿宋" w:hAnsi="仿宋" w:hint="eastAsia"/>
          <w:color w:val="000000"/>
          <w:sz w:val="32"/>
          <w:szCs w:val="32"/>
        </w:rPr>
        <w:t>准确一致。</w:t>
      </w:r>
    </w:p>
    <w:p w:rsidR="00802BF7" w:rsidRPr="00F715BA" w:rsidRDefault="00690907">
      <w:pPr>
        <w:ind w:firstLine="645"/>
        <w:rPr>
          <w:rFonts w:ascii="仿宋" w:eastAsia="仿宋" w:hAnsi="仿宋"/>
          <w:color w:val="000000"/>
          <w:sz w:val="32"/>
          <w:szCs w:val="32"/>
        </w:rPr>
      </w:pPr>
      <w:r w:rsidRPr="00F715BA">
        <w:rPr>
          <w:rFonts w:ascii="黑体" w:eastAsia="黑体" w:hAnsi="黑体" w:hint="eastAsia"/>
          <w:sz w:val="32"/>
          <w:szCs w:val="32"/>
        </w:rPr>
        <w:t>第</w:t>
      </w:r>
      <w:r w:rsidR="00DD4F97" w:rsidRPr="00F715BA">
        <w:rPr>
          <w:rFonts w:ascii="黑体" w:eastAsia="黑体" w:hAnsi="黑体" w:hint="eastAsia"/>
          <w:sz w:val="32"/>
          <w:szCs w:val="32"/>
        </w:rPr>
        <w:t>二十</w:t>
      </w:r>
      <w:r w:rsidR="007C3561">
        <w:rPr>
          <w:rFonts w:ascii="黑体" w:eastAsia="黑体" w:hAnsi="黑体" w:hint="eastAsia"/>
          <w:sz w:val="32"/>
          <w:szCs w:val="32"/>
        </w:rPr>
        <w:t>一</w:t>
      </w:r>
      <w:r w:rsidRPr="00F715BA">
        <w:rPr>
          <w:rFonts w:ascii="黑体" w:eastAsia="黑体" w:hAnsi="黑体" w:hint="eastAsia"/>
          <w:sz w:val="32"/>
          <w:szCs w:val="32"/>
        </w:rPr>
        <w:t>条（</w:t>
      </w:r>
      <w:r w:rsidR="00802BF7" w:rsidRPr="00F715BA">
        <w:rPr>
          <w:rFonts w:ascii="黑体" w:eastAsia="黑体" w:hAnsi="黑体" w:hint="eastAsia"/>
          <w:sz w:val="32"/>
          <w:szCs w:val="32"/>
        </w:rPr>
        <w:t>征求社会意见制度</w:t>
      </w:r>
      <w:r w:rsidRPr="00F715BA">
        <w:rPr>
          <w:rFonts w:ascii="黑体" w:eastAsia="黑体" w:hAnsi="黑体" w:hint="eastAsia"/>
          <w:sz w:val="32"/>
          <w:szCs w:val="32"/>
        </w:rPr>
        <w:t>）</w:t>
      </w:r>
      <w:r w:rsidR="009B6C70" w:rsidRPr="00F715BA">
        <w:rPr>
          <w:rFonts w:ascii="仿宋" w:eastAsia="仿宋" w:hAnsi="仿宋" w:hint="eastAsia"/>
          <w:color w:val="000000"/>
          <w:sz w:val="32"/>
          <w:szCs w:val="32"/>
        </w:rPr>
        <w:t>各级食品药品监管部门</w:t>
      </w:r>
      <w:r w:rsidR="00280166" w:rsidRPr="00F715BA">
        <w:rPr>
          <w:rFonts w:ascii="仿宋" w:eastAsia="仿宋" w:hAnsi="仿宋" w:hint="eastAsia"/>
          <w:color w:val="000000"/>
          <w:sz w:val="32"/>
          <w:szCs w:val="32"/>
        </w:rPr>
        <w:t>要定期听取管理相对人、行业协会、新闻媒体、下级监管部门以及消费者代表对食品药品安全监管信息公开工作的意见和建议。</w:t>
      </w:r>
    </w:p>
    <w:p w:rsidR="00DD4F97" w:rsidRPr="00F715BA" w:rsidRDefault="00DD4F97">
      <w:pPr>
        <w:ind w:firstLine="645"/>
        <w:rPr>
          <w:rFonts w:ascii="仿宋" w:eastAsia="仿宋" w:hAnsi="仿宋"/>
          <w:color w:val="000000"/>
          <w:sz w:val="32"/>
          <w:szCs w:val="32"/>
        </w:rPr>
      </w:pPr>
      <w:r w:rsidRPr="00F715BA">
        <w:rPr>
          <w:rFonts w:ascii="仿宋" w:eastAsia="仿宋" w:hAnsi="仿宋" w:hint="eastAsia"/>
          <w:color w:val="000000"/>
          <w:sz w:val="32"/>
          <w:szCs w:val="32"/>
        </w:rPr>
        <w:t>各级食品药品监管部门可以通过第三方评估、公众满意度调查等适当方式，听取对食品药品安全监管信息公开工作的意见和建议。</w:t>
      </w:r>
    </w:p>
    <w:p w:rsidR="00802BF7" w:rsidRDefault="00DD4F97" w:rsidP="00F715BA">
      <w:pPr>
        <w:ind w:firstLineChars="200" w:firstLine="640"/>
        <w:rPr>
          <w:rFonts w:ascii="仿宋" w:eastAsia="仿宋" w:hAnsi="仿宋"/>
          <w:sz w:val="32"/>
          <w:szCs w:val="32"/>
        </w:rPr>
      </w:pPr>
      <w:r w:rsidRPr="00F715BA">
        <w:rPr>
          <w:rFonts w:ascii="黑体" w:eastAsia="黑体" w:hAnsi="黑体" w:hint="eastAsia"/>
          <w:sz w:val="32"/>
          <w:szCs w:val="32"/>
        </w:rPr>
        <w:t>第二十</w:t>
      </w:r>
      <w:r w:rsidR="007C3561">
        <w:rPr>
          <w:rFonts w:ascii="黑体" w:eastAsia="黑体" w:hAnsi="黑体" w:hint="eastAsia"/>
          <w:sz w:val="32"/>
          <w:szCs w:val="32"/>
        </w:rPr>
        <w:t>二</w:t>
      </w:r>
      <w:r w:rsidR="00802BF7" w:rsidRPr="00F715BA">
        <w:rPr>
          <w:rFonts w:ascii="黑体" w:eastAsia="黑体" w:hAnsi="黑体" w:hint="eastAsia"/>
          <w:sz w:val="32"/>
          <w:szCs w:val="32"/>
        </w:rPr>
        <w:t>条（政策解读制度）</w:t>
      </w:r>
      <w:r w:rsidR="00802BF7" w:rsidRPr="00F715BA">
        <w:rPr>
          <w:rFonts w:ascii="仿宋" w:eastAsia="仿宋" w:hAnsi="仿宋" w:hint="eastAsia"/>
          <w:sz w:val="32"/>
          <w:szCs w:val="32"/>
        </w:rPr>
        <w:t>各级食品药品监管部门在做好食品药品安全监管信息公开工作的同时，应当</w:t>
      </w:r>
      <w:r w:rsidR="00FF2E95" w:rsidRPr="00F715BA">
        <w:rPr>
          <w:rFonts w:ascii="仿宋" w:eastAsia="仿宋" w:hAnsi="仿宋" w:hint="eastAsia"/>
          <w:sz w:val="32"/>
          <w:szCs w:val="32"/>
        </w:rPr>
        <w:t>通过新闻</w:t>
      </w:r>
      <w:r w:rsidR="00FF2E95" w:rsidRPr="00F715BA">
        <w:rPr>
          <w:rFonts w:ascii="仿宋" w:eastAsia="仿宋" w:hAnsi="仿宋" w:hint="eastAsia"/>
          <w:sz w:val="32"/>
          <w:szCs w:val="32"/>
        </w:rPr>
        <w:lastRenderedPageBreak/>
        <w:t>发布会、在线访谈、接受媒体采访等方式，</w:t>
      </w:r>
      <w:r w:rsidR="00802BF7" w:rsidRPr="00F715BA">
        <w:rPr>
          <w:rFonts w:ascii="仿宋" w:eastAsia="仿宋" w:hAnsi="仿宋" w:hint="eastAsia"/>
          <w:sz w:val="32"/>
          <w:szCs w:val="32"/>
        </w:rPr>
        <w:t>做好对重大食品药品安全监管信息公开解读</w:t>
      </w:r>
      <w:r w:rsidR="00FF2E95" w:rsidRPr="00F715BA">
        <w:rPr>
          <w:rFonts w:ascii="仿宋" w:eastAsia="仿宋" w:hAnsi="仿宋" w:hint="eastAsia"/>
          <w:sz w:val="32"/>
          <w:szCs w:val="32"/>
        </w:rPr>
        <w:t>工作。</w:t>
      </w:r>
    </w:p>
    <w:p w:rsidR="001D5333" w:rsidRDefault="00D411FB" w:rsidP="00FF2E95">
      <w:pPr>
        <w:ind w:firstLineChars="200" w:firstLine="640"/>
        <w:rPr>
          <w:rFonts w:ascii="仿宋" w:eastAsia="仿宋" w:hAnsi="仿宋"/>
          <w:sz w:val="32"/>
          <w:szCs w:val="32"/>
        </w:rPr>
      </w:pPr>
      <w:r w:rsidRPr="00F715BA">
        <w:rPr>
          <w:rFonts w:ascii="黑体" w:eastAsia="黑体" w:hAnsi="黑体" w:hint="eastAsia"/>
          <w:sz w:val="32"/>
          <w:szCs w:val="32"/>
        </w:rPr>
        <w:t>第</w:t>
      </w:r>
      <w:r w:rsidR="007C3561">
        <w:rPr>
          <w:rFonts w:ascii="黑体" w:eastAsia="黑体" w:hAnsi="黑体" w:hint="eastAsia"/>
          <w:sz w:val="32"/>
          <w:szCs w:val="32"/>
        </w:rPr>
        <w:t>二十三</w:t>
      </w:r>
      <w:r w:rsidRPr="00F715BA">
        <w:rPr>
          <w:rFonts w:ascii="黑体" w:eastAsia="黑体" w:hAnsi="黑体" w:hint="eastAsia"/>
          <w:sz w:val="32"/>
          <w:szCs w:val="32"/>
        </w:rPr>
        <w:t>条（</w:t>
      </w:r>
      <w:r w:rsidR="001D5333">
        <w:rPr>
          <w:rFonts w:ascii="黑体" w:eastAsia="黑体" w:hAnsi="黑体" w:hint="eastAsia"/>
          <w:sz w:val="32"/>
          <w:szCs w:val="32"/>
        </w:rPr>
        <w:t>专家研究制度</w:t>
      </w:r>
      <w:r w:rsidRPr="00F715BA">
        <w:rPr>
          <w:rFonts w:ascii="黑体" w:eastAsia="黑体" w:hAnsi="黑体" w:hint="eastAsia"/>
          <w:sz w:val="32"/>
          <w:szCs w:val="32"/>
        </w:rPr>
        <w:t>）</w:t>
      </w:r>
      <w:r w:rsidR="008D4C22">
        <w:rPr>
          <w:rFonts w:ascii="仿宋" w:eastAsia="仿宋" w:hAnsi="仿宋" w:hint="eastAsia"/>
          <w:sz w:val="32"/>
          <w:szCs w:val="32"/>
        </w:rPr>
        <w:t>各级食品药品监管部门对存在重大争议、</w:t>
      </w:r>
      <w:r w:rsidR="007C3561" w:rsidRPr="001D5333">
        <w:rPr>
          <w:rFonts w:ascii="仿宋" w:eastAsia="仿宋" w:hAnsi="仿宋" w:hint="eastAsia"/>
          <w:sz w:val="32"/>
          <w:szCs w:val="32"/>
        </w:rPr>
        <w:t>可能</w:t>
      </w:r>
      <w:r w:rsidR="008D4C22">
        <w:rPr>
          <w:rFonts w:ascii="仿宋" w:eastAsia="仿宋" w:hAnsi="仿宋" w:hint="eastAsia"/>
          <w:sz w:val="32"/>
          <w:szCs w:val="32"/>
        </w:rPr>
        <w:t>影响社会公共利益、</w:t>
      </w:r>
      <w:r w:rsidR="00D57D62">
        <w:rPr>
          <w:rFonts w:ascii="仿宋" w:eastAsia="仿宋" w:hAnsi="仿宋" w:hint="eastAsia"/>
          <w:sz w:val="32"/>
          <w:szCs w:val="32"/>
        </w:rPr>
        <w:t>危及国家安全</w:t>
      </w:r>
      <w:r w:rsidR="001D5333" w:rsidRPr="00F715BA">
        <w:rPr>
          <w:rFonts w:ascii="仿宋" w:eastAsia="仿宋" w:hAnsi="仿宋" w:hint="eastAsia"/>
          <w:sz w:val="32"/>
          <w:szCs w:val="32"/>
        </w:rPr>
        <w:t>的食品药品安全监管信息</w:t>
      </w:r>
      <w:r w:rsidR="001D5333">
        <w:rPr>
          <w:rFonts w:ascii="仿宋" w:eastAsia="仿宋" w:hAnsi="仿宋" w:hint="eastAsia"/>
          <w:sz w:val="32"/>
          <w:szCs w:val="32"/>
        </w:rPr>
        <w:t>，</w:t>
      </w:r>
      <w:r>
        <w:rPr>
          <w:rFonts w:ascii="仿宋" w:eastAsia="仿宋" w:hAnsi="仿宋" w:hint="eastAsia"/>
          <w:sz w:val="32"/>
          <w:szCs w:val="32"/>
        </w:rPr>
        <w:t>必要时组织专家进行研究</w:t>
      </w:r>
      <w:r w:rsidR="00D57D62">
        <w:rPr>
          <w:rFonts w:ascii="仿宋" w:eastAsia="仿宋" w:hAnsi="仿宋" w:hint="eastAsia"/>
          <w:sz w:val="32"/>
          <w:szCs w:val="32"/>
        </w:rPr>
        <w:t>和分析</w:t>
      </w:r>
      <w:r w:rsidR="005944DB">
        <w:rPr>
          <w:rFonts w:ascii="仿宋" w:eastAsia="仿宋" w:hAnsi="仿宋" w:hint="eastAsia"/>
          <w:sz w:val="32"/>
          <w:szCs w:val="32"/>
        </w:rPr>
        <w:t>，</w:t>
      </w:r>
      <w:r w:rsidR="001D5333">
        <w:rPr>
          <w:rFonts w:ascii="仿宋" w:eastAsia="仿宋" w:hAnsi="仿宋" w:hint="eastAsia"/>
          <w:sz w:val="32"/>
          <w:szCs w:val="32"/>
        </w:rPr>
        <w:t>并做好</w:t>
      </w:r>
      <w:r w:rsidR="00D57D62">
        <w:rPr>
          <w:rFonts w:ascii="仿宋" w:eastAsia="仿宋" w:hAnsi="仿宋" w:hint="eastAsia"/>
          <w:sz w:val="32"/>
          <w:szCs w:val="32"/>
        </w:rPr>
        <w:t>信息公开和</w:t>
      </w:r>
      <w:r w:rsidR="001D5333">
        <w:rPr>
          <w:rFonts w:ascii="仿宋" w:eastAsia="仿宋" w:hAnsi="仿宋" w:hint="eastAsia"/>
          <w:sz w:val="32"/>
          <w:szCs w:val="32"/>
        </w:rPr>
        <w:t>解读工作。</w:t>
      </w:r>
    </w:p>
    <w:p w:rsidR="00FF2E95" w:rsidRPr="00F715BA" w:rsidRDefault="007C3561" w:rsidP="00FF2E95">
      <w:pPr>
        <w:ind w:firstLineChars="200" w:firstLine="640"/>
        <w:rPr>
          <w:rFonts w:ascii="仿宋" w:eastAsia="仿宋" w:hAnsi="仿宋"/>
          <w:sz w:val="32"/>
          <w:szCs w:val="32"/>
        </w:rPr>
      </w:pPr>
      <w:r w:rsidRPr="00F715BA">
        <w:rPr>
          <w:rFonts w:ascii="黑体" w:eastAsia="黑体" w:hAnsi="黑体" w:hint="eastAsia"/>
          <w:sz w:val="32"/>
          <w:szCs w:val="32"/>
        </w:rPr>
        <w:t>第二十</w:t>
      </w:r>
      <w:r>
        <w:rPr>
          <w:rFonts w:ascii="黑体" w:eastAsia="黑体" w:hAnsi="黑体" w:hint="eastAsia"/>
          <w:sz w:val="32"/>
          <w:szCs w:val="32"/>
        </w:rPr>
        <w:t>四</w:t>
      </w:r>
      <w:r w:rsidR="00FE436B" w:rsidRPr="00F715BA">
        <w:rPr>
          <w:rFonts w:ascii="黑体" w:eastAsia="黑体" w:hAnsi="黑体" w:hint="eastAsia"/>
          <w:sz w:val="32"/>
          <w:szCs w:val="32"/>
        </w:rPr>
        <w:t>条（年度报告</w:t>
      </w:r>
      <w:r w:rsidR="00FF2E95" w:rsidRPr="00F715BA">
        <w:rPr>
          <w:rFonts w:ascii="黑体" w:eastAsia="黑体" w:hAnsi="黑体" w:hint="eastAsia"/>
          <w:sz w:val="32"/>
          <w:szCs w:val="32"/>
        </w:rPr>
        <w:t>制度</w:t>
      </w:r>
      <w:r w:rsidR="00FE436B" w:rsidRPr="00F715BA">
        <w:rPr>
          <w:rFonts w:ascii="黑体" w:eastAsia="黑体" w:hAnsi="黑体" w:hint="eastAsia"/>
          <w:sz w:val="32"/>
          <w:szCs w:val="32"/>
        </w:rPr>
        <w:t>）</w:t>
      </w:r>
      <w:r w:rsidR="00FE436B" w:rsidRPr="00F715BA">
        <w:rPr>
          <w:rFonts w:ascii="仿宋" w:eastAsia="仿宋" w:hAnsi="仿宋" w:cs="宋体" w:hint="eastAsia"/>
          <w:sz w:val="32"/>
          <w:szCs w:val="32"/>
        </w:rPr>
        <w:t>各级</w:t>
      </w:r>
      <w:r w:rsidR="00FE436B" w:rsidRPr="00F715BA">
        <w:rPr>
          <w:rFonts w:ascii="仿宋" w:eastAsia="仿宋" w:hAnsi="仿宋" w:hint="eastAsia"/>
          <w:sz w:val="32"/>
          <w:szCs w:val="32"/>
        </w:rPr>
        <w:t>食品药品监管部门应当在每年3月1</w:t>
      </w:r>
      <w:r w:rsidR="00A3788D" w:rsidRPr="00F715BA">
        <w:rPr>
          <w:rFonts w:ascii="仿宋" w:eastAsia="仿宋" w:hAnsi="仿宋" w:hint="eastAsia"/>
          <w:sz w:val="32"/>
          <w:szCs w:val="32"/>
        </w:rPr>
        <w:t>5</w:t>
      </w:r>
      <w:r w:rsidR="00FE436B" w:rsidRPr="00F715BA">
        <w:rPr>
          <w:rFonts w:ascii="仿宋" w:eastAsia="仿宋" w:hAnsi="仿宋" w:hint="eastAsia"/>
          <w:sz w:val="32"/>
          <w:szCs w:val="32"/>
        </w:rPr>
        <w:t>日前编制完成本级食品药品监管部门上一年度食品药品安全监管信息公开工作年度报告，并向社会公开。</w:t>
      </w:r>
    </w:p>
    <w:p w:rsidR="00FE436B" w:rsidRPr="00F715BA" w:rsidRDefault="00FE436B" w:rsidP="00F715BA">
      <w:pPr>
        <w:ind w:firstLineChars="200" w:firstLine="640"/>
        <w:rPr>
          <w:rFonts w:ascii="仿宋" w:eastAsia="仿宋" w:hAnsi="仿宋"/>
          <w:sz w:val="32"/>
          <w:szCs w:val="32"/>
        </w:rPr>
      </w:pPr>
      <w:r w:rsidRPr="00F715BA">
        <w:rPr>
          <w:rFonts w:ascii="仿宋" w:eastAsia="仿宋" w:hAnsi="仿宋" w:hint="eastAsia"/>
          <w:sz w:val="32"/>
          <w:szCs w:val="32"/>
        </w:rPr>
        <w:t>年度报告应当包括下列内容：</w:t>
      </w:r>
    </w:p>
    <w:p w:rsidR="00FE436B" w:rsidRPr="00F715BA" w:rsidRDefault="00FE436B" w:rsidP="00F715BA">
      <w:pPr>
        <w:ind w:firstLineChars="200" w:firstLine="640"/>
        <w:rPr>
          <w:rFonts w:ascii="仿宋" w:eastAsia="仿宋" w:hAnsi="仿宋"/>
          <w:sz w:val="32"/>
          <w:szCs w:val="32"/>
        </w:rPr>
      </w:pPr>
      <w:r w:rsidRPr="00F715BA">
        <w:rPr>
          <w:rFonts w:ascii="仿宋" w:eastAsia="仿宋" w:hAnsi="仿宋" w:hint="eastAsia"/>
          <w:sz w:val="32"/>
          <w:szCs w:val="32"/>
        </w:rPr>
        <w:t>（一）上一年</w:t>
      </w:r>
      <w:r w:rsidR="00543DF0" w:rsidRPr="00F715BA">
        <w:rPr>
          <w:rFonts w:ascii="仿宋" w:eastAsia="仿宋" w:hAnsi="仿宋" w:hint="eastAsia"/>
          <w:sz w:val="32"/>
          <w:szCs w:val="32"/>
        </w:rPr>
        <w:t>度</w:t>
      </w:r>
      <w:r w:rsidRPr="00F715BA">
        <w:rPr>
          <w:rFonts w:ascii="仿宋" w:eastAsia="仿宋" w:hAnsi="仿宋" w:hint="eastAsia"/>
          <w:sz w:val="32"/>
          <w:szCs w:val="32"/>
        </w:rPr>
        <w:t>食品药品安全监管信息公开的情况；</w:t>
      </w:r>
    </w:p>
    <w:p w:rsidR="00543DF0" w:rsidRPr="00F715BA" w:rsidRDefault="00543DF0" w:rsidP="00F715BA">
      <w:pPr>
        <w:ind w:firstLineChars="200" w:firstLine="640"/>
        <w:rPr>
          <w:rFonts w:ascii="仿宋" w:eastAsia="仿宋" w:hAnsi="仿宋"/>
          <w:sz w:val="32"/>
          <w:szCs w:val="32"/>
        </w:rPr>
      </w:pPr>
      <w:r w:rsidRPr="00F715BA">
        <w:rPr>
          <w:rFonts w:ascii="仿宋" w:eastAsia="仿宋" w:hAnsi="仿宋" w:hint="eastAsia"/>
          <w:sz w:val="32"/>
          <w:szCs w:val="32"/>
        </w:rPr>
        <w:t>（二）取得的成绩，存在的问题；</w:t>
      </w:r>
    </w:p>
    <w:p w:rsidR="00FE436B" w:rsidRPr="00F715BA" w:rsidRDefault="00FE436B" w:rsidP="00F715BA">
      <w:pPr>
        <w:ind w:firstLineChars="200" w:firstLine="640"/>
        <w:rPr>
          <w:rFonts w:ascii="仿宋" w:eastAsia="仿宋" w:hAnsi="仿宋"/>
          <w:sz w:val="32"/>
          <w:szCs w:val="32"/>
        </w:rPr>
      </w:pPr>
      <w:r w:rsidRPr="00F715BA">
        <w:rPr>
          <w:rFonts w:ascii="仿宋" w:eastAsia="仿宋" w:hAnsi="仿宋" w:hint="eastAsia"/>
          <w:sz w:val="32"/>
          <w:szCs w:val="32"/>
        </w:rPr>
        <w:t>（三）</w:t>
      </w:r>
      <w:r w:rsidR="005537F8" w:rsidRPr="00F715BA">
        <w:rPr>
          <w:rFonts w:ascii="仿宋" w:eastAsia="仿宋" w:hAnsi="仿宋" w:hint="eastAsia"/>
          <w:sz w:val="32"/>
          <w:szCs w:val="32"/>
        </w:rPr>
        <w:t>下一年</w:t>
      </w:r>
      <w:r w:rsidR="00543DF0" w:rsidRPr="00F715BA">
        <w:rPr>
          <w:rFonts w:ascii="仿宋" w:eastAsia="仿宋" w:hAnsi="仿宋" w:hint="eastAsia"/>
          <w:sz w:val="32"/>
          <w:szCs w:val="32"/>
        </w:rPr>
        <w:t>度</w:t>
      </w:r>
      <w:r w:rsidR="005537F8" w:rsidRPr="00F715BA">
        <w:rPr>
          <w:rFonts w:ascii="仿宋" w:eastAsia="仿宋" w:hAnsi="仿宋" w:hint="eastAsia"/>
          <w:sz w:val="32"/>
          <w:szCs w:val="32"/>
        </w:rPr>
        <w:t>的</w:t>
      </w:r>
      <w:r w:rsidR="00737A2C" w:rsidRPr="00F715BA">
        <w:rPr>
          <w:rFonts w:ascii="仿宋" w:eastAsia="仿宋" w:hAnsi="仿宋" w:hint="eastAsia"/>
          <w:sz w:val="32"/>
          <w:szCs w:val="32"/>
        </w:rPr>
        <w:t>食品药品安全</w:t>
      </w:r>
      <w:r w:rsidR="002E226F" w:rsidRPr="00F715BA">
        <w:rPr>
          <w:rFonts w:ascii="仿宋" w:eastAsia="仿宋" w:hAnsi="仿宋" w:hint="eastAsia"/>
          <w:sz w:val="32"/>
          <w:szCs w:val="32"/>
        </w:rPr>
        <w:t>监管信息公开</w:t>
      </w:r>
      <w:r w:rsidR="005537F8" w:rsidRPr="00F715BA">
        <w:rPr>
          <w:rFonts w:ascii="仿宋" w:eastAsia="仿宋" w:hAnsi="仿宋" w:hint="eastAsia"/>
          <w:sz w:val="32"/>
          <w:szCs w:val="32"/>
        </w:rPr>
        <w:t>计划；</w:t>
      </w:r>
    </w:p>
    <w:p w:rsidR="00FE436B" w:rsidRPr="00F715BA" w:rsidRDefault="00FE436B" w:rsidP="00F715BA">
      <w:pPr>
        <w:ind w:firstLineChars="200" w:firstLine="640"/>
        <w:rPr>
          <w:rFonts w:ascii="仿宋" w:eastAsia="仿宋" w:hAnsi="仿宋"/>
          <w:sz w:val="32"/>
          <w:szCs w:val="32"/>
        </w:rPr>
      </w:pPr>
      <w:r w:rsidRPr="00F715BA">
        <w:rPr>
          <w:rFonts w:ascii="仿宋" w:eastAsia="仿宋" w:hAnsi="仿宋" w:hint="eastAsia"/>
          <w:sz w:val="32"/>
          <w:szCs w:val="32"/>
        </w:rPr>
        <w:t>（</w:t>
      </w:r>
      <w:r w:rsidR="005537F8" w:rsidRPr="00F715BA">
        <w:rPr>
          <w:rFonts w:ascii="仿宋" w:eastAsia="仿宋" w:hAnsi="仿宋" w:hint="eastAsia"/>
          <w:sz w:val="32"/>
          <w:szCs w:val="32"/>
        </w:rPr>
        <w:t>四</w:t>
      </w:r>
      <w:r w:rsidRPr="00F715BA">
        <w:rPr>
          <w:rFonts w:ascii="仿宋" w:eastAsia="仿宋" w:hAnsi="仿宋" w:hint="eastAsia"/>
          <w:sz w:val="32"/>
          <w:szCs w:val="32"/>
        </w:rPr>
        <w:t>）其他需要</w:t>
      </w:r>
      <w:r w:rsidR="00FF2E95" w:rsidRPr="00F715BA">
        <w:rPr>
          <w:rFonts w:ascii="仿宋" w:eastAsia="仿宋" w:hAnsi="仿宋" w:hint="eastAsia"/>
          <w:sz w:val="32"/>
          <w:szCs w:val="32"/>
        </w:rPr>
        <w:t>公开</w:t>
      </w:r>
      <w:r w:rsidRPr="00F715BA">
        <w:rPr>
          <w:rFonts w:ascii="仿宋" w:eastAsia="仿宋" w:hAnsi="仿宋" w:hint="eastAsia"/>
          <w:sz w:val="32"/>
          <w:szCs w:val="32"/>
        </w:rPr>
        <w:t>的事项。</w:t>
      </w:r>
    </w:p>
    <w:p w:rsidR="00FE436B" w:rsidRPr="00F715BA" w:rsidRDefault="007C3561" w:rsidP="00F715BA">
      <w:pPr>
        <w:ind w:firstLineChars="200" w:firstLine="640"/>
        <w:rPr>
          <w:rFonts w:ascii="仿宋" w:eastAsia="仿宋" w:hAnsi="仿宋"/>
          <w:sz w:val="32"/>
          <w:szCs w:val="32"/>
        </w:rPr>
      </w:pPr>
      <w:r w:rsidRPr="00F715BA">
        <w:rPr>
          <w:rFonts w:ascii="黑体" w:eastAsia="黑体" w:hAnsi="黑体" w:hint="eastAsia"/>
          <w:sz w:val="32"/>
          <w:szCs w:val="32"/>
        </w:rPr>
        <w:t>第二十</w:t>
      </w:r>
      <w:r>
        <w:rPr>
          <w:rFonts w:ascii="黑体" w:eastAsia="黑体" w:hAnsi="黑体" w:hint="eastAsia"/>
          <w:sz w:val="32"/>
          <w:szCs w:val="32"/>
        </w:rPr>
        <w:t>五</w:t>
      </w:r>
      <w:r w:rsidR="00FE436B" w:rsidRPr="00F715BA">
        <w:rPr>
          <w:rFonts w:ascii="黑体" w:eastAsia="黑体" w:hAnsi="黑体" w:hint="eastAsia"/>
          <w:sz w:val="32"/>
          <w:szCs w:val="32"/>
        </w:rPr>
        <w:t>条（更正撤销程序）</w:t>
      </w:r>
      <w:r w:rsidR="00FE436B" w:rsidRPr="00F715BA">
        <w:rPr>
          <w:rFonts w:ascii="宋体" w:cs="宋体"/>
          <w:sz w:val="32"/>
          <w:szCs w:val="32"/>
        </w:rPr>
        <w:t> </w:t>
      </w:r>
      <w:r w:rsidR="00FE436B" w:rsidRPr="00F715BA">
        <w:rPr>
          <w:rFonts w:ascii="仿宋" w:eastAsia="仿宋" w:hAnsi="仿宋" w:cs="宋体" w:hint="eastAsia"/>
          <w:sz w:val="32"/>
          <w:szCs w:val="32"/>
        </w:rPr>
        <w:t>各级</w:t>
      </w:r>
      <w:r w:rsidR="00FE436B" w:rsidRPr="00F715BA">
        <w:rPr>
          <w:rFonts w:ascii="仿宋" w:eastAsia="仿宋" w:hAnsi="仿宋" w:hint="eastAsia"/>
          <w:sz w:val="32"/>
          <w:szCs w:val="32"/>
        </w:rPr>
        <w:t>食品药品监管部门发现其公开的信息不准确</w:t>
      </w:r>
      <w:r w:rsidR="00D411FB">
        <w:rPr>
          <w:rFonts w:ascii="仿宋" w:eastAsia="仿宋" w:hAnsi="仿宋" w:hint="eastAsia"/>
          <w:sz w:val="32"/>
          <w:szCs w:val="32"/>
        </w:rPr>
        <w:t>、</w:t>
      </w:r>
      <w:r w:rsidR="00FE436B" w:rsidRPr="00F715BA">
        <w:rPr>
          <w:rFonts w:ascii="仿宋" w:eastAsia="仿宋" w:hAnsi="仿宋" w:hint="eastAsia"/>
          <w:sz w:val="32"/>
          <w:szCs w:val="32"/>
        </w:rPr>
        <w:t>公开不应当公开的信息</w:t>
      </w:r>
      <w:r w:rsidR="00D411FB">
        <w:rPr>
          <w:rFonts w:ascii="仿宋" w:eastAsia="仿宋" w:hAnsi="仿宋" w:hint="eastAsia"/>
          <w:sz w:val="32"/>
          <w:szCs w:val="32"/>
        </w:rPr>
        <w:t>或者行政决定被依法更正、撤销的</w:t>
      </w:r>
      <w:r w:rsidR="00FE436B" w:rsidRPr="00F715BA">
        <w:rPr>
          <w:rFonts w:ascii="仿宋" w:eastAsia="仿宋" w:hAnsi="仿宋" w:hint="eastAsia"/>
          <w:sz w:val="32"/>
          <w:szCs w:val="32"/>
        </w:rPr>
        <w:t>，应当及时</w:t>
      </w:r>
      <w:r w:rsidR="00D411FB">
        <w:rPr>
          <w:rFonts w:ascii="仿宋" w:eastAsia="仿宋" w:hAnsi="仿宋" w:hint="eastAsia"/>
          <w:sz w:val="32"/>
          <w:szCs w:val="32"/>
        </w:rPr>
        <w:t>更新、</w:t>
      </w:r>
      <w:r w:rsidR="00FE436B" w:rsidRPr="00F715BA">
        <w:rPr>
          <w:rFonts w:ascii="仿宋" w:eastAsia="仿宋" w:hAnsi="仿宋" w:hint="eastAsia"/>
          <w:sz w:val="32"/>
          <w:szCs w:val="32"/>
        </w:rPr>
        <w:t>更正或</w:t>
      </w:r>
      <w:r w:rsidR="00543DF0" w:rsidRPr="00F715BA">
        <w:rPr>
          <w:rFonts w:ascii="仿宋" w:eastAsia="仿宋" w:hAnsi="仿宋" w:hint="eastAsia"/>
          <w:sz w:val="32"/>
          <w:szCs w:val="32"/>
        </w:rPr>
        <w:t>者</w:t>
      </w:r>
      <w:r w:rsidR="00FE436B" w:rsidRPr="00F715BA">
        <w:rPr>
          <w:rFonts w:ascii="仿宋" w:eastAsia="仿宋" w:hAnsi="仿宋" w:hint="eastAsia"/>
          <w:sz w:val="32"/>
          <w:szCs w:val="32"/>
        </w:rPr>
        <w:t>撤销。</w:t>
      </w:r>
      <w:r w:rsidR="00FE436B" w:rsidRPr="00F715BA">
        <w:rPr>
          <w:rFonts w:ascii="仿宋" w:eastAsia="仿宋" w:hAnsi="仿宋"/>
          <w:sz w:val="32"/>
          <w:szCs w:val="32"/>
        </w:rPr>
        <w:br/>
      </w:r>
      <w:r w:rsidR="00FE436B" w:rsidRPr="00F715BA">
        <w:rPr>
          <w:rFonts w:ascii="仿宋" w:eastAsia="仿宋" w:hAnsi="仿宋" w:hint="eastAsia"/>
          <w:sz w:val="32"/>
          <w:szCs w:val="32"/>
        </w:rPr>
        <w:t xml:space="preserve">　　公民、法人或者其他组织有证据证明食品药品监管部门公开的</w:t>
      </w:r>
      <w:r w:rsidR="00737A2C" w:rsidRPr="00F715BA">
        <w:rPr>
          <w:rFonts w:ascii="仿宋" w:eastAsia="仿宋" w:hAnsi="仿宋" w:hint="eastAsia"/>
          <w:sz w:val="32"/>
          <w:szCs w:val="32"/>
        </w:rPr>
        <w:t>食品药品安全</w:t>
      </w:r>
      <w:r w:rsidR="00A40E89" w:rsidRPr="00F715BA">
        <w:rPr>
          <w:rFonts w:ascii="仿宋" w:eastAsia="仿宋" w:hAnsi="仿宋" w:hint="eastAsia"/>
          <w:sz w:val="32"/>
          <w:szCs w:val="32"/>
        </w:rPr>
        <w:t>监管</w:t>
      </w:r>
      <w:r w:rsidR="00FE436B" w:rsidRPr="00F715BA">
        <w:rPr>
          <w:rFonts w:ascii="仿宋" w:eastAsia="仿宋" w:hAnsi="仿宋" w:hint="eastAsia"/>
          <w:sz w:val="32"/>
          <w:szCs w:val="32"/>
        </w:rPr>
        <w:t>信息与事实不符或者依照有关法律法规规定不得公开的，可以提出书面异议申请，并提交证据。食品药品监管部门自收到异议申请后应当在</w:t>
      </w:r>
      <w:r w:rsidR="00FE436B" w:rsidRPr="00F715BA">
        <w:rPr>
          <w:rFonts w:ascii="仿宋" w:eastAsia="仿宋" w:hAnsi="仿宋"/>
          <w:sz w:val="32"/>
          <w:szCs w:val="32"/>
        </w:rPr>
        <w:t>3</w:t>
      </w:r>
      <w:r w:rsidR="00FE436B" w:rsidRPr="00F715BA">
        <w:rPr>
          <w:rFonts w:ascii="仿宋" w:eastAsia="仿宋" w:hAnsi="仿宋" w:hint="eastAsia"/>
          <w:sz w:val="32"/>
          <w:szCs w:val="32"/>
        </w:rPr>
        <w:t>个工作日</w:t>
      </w:r>
      <w:r w:rsidR="00FE436B" w:rsidRPr="00F715BA">
        <w:rPr>
          <w:rFonts w:ascii="仿宋" w:eastAsia="仿宋" w:hAnsi="仿宋" w:hint="eastAsia"/>
          <w:sz w:val="32"/>
          <w:szCs w:val="32"/>
        </w:rPr>
        <w:lastRenderedPageBreak/>
        <w:t>内进行核查。经核查属实的，应当立即更正或</w:t>
      </w:r>
      <w:r w:rsidR="00FF2E95" w:rsidRPr="00F715BA">
        <w:rPr>
          <w:rFonts w:ascii="仿宋" w:eastAsia="仿宋" w:hAnsi="仿宋" w:hint="eastAsia"/>
          <w:sz w:val="32"/>
          <w:szCs w:val="32"/>
        </w:rPr>
        <w:t>者</w:t>
      </w:r>
      <w:r w:rsidR="00FE436B" w:rsidRPr="00F715BA">
        <w:rPr>
          <w:rFonts w:ascii="仿宋" w:eastAsia="仿宋" w:hAnsi="仿宋" w:hint="eastAsia"/>
          <w:sz w:val="32"/>
          <w:szCs w:val="32"/>
        </w:rPr>
        <w:t>撤销，并在核实后</w:t>
      </w:r>
      <w:r w:rsidR="00FE436B" w:rsidRPr="00F715BA">
        <w:rPr>
          <w:rFonts w:ascii="仿宋" w:eastAsia="仿宋" w:hAnsi="仿宋"/>
          <w:sz w:val="32"/>
          <w:szCs w:val="32"/>
        </w:rPr>
        <w:t>2</w:t>
      </w:r>
      <w:r w:rsidR="00FE436B" w:rsidRPr="00F715BA">
        <w:rPr>
          <w:rFonts w:ascii="仿宋" w:eastAsia="仿宋" w:hAnsi="仿宋" w:hint="eastAsia"/>
          <w:sz w:val="32"/>
          <w:szCs w:val="32"/>
        </w:rPr>
        <w:t>个工作日内将处理结果告知申请人。</w:t>
      </w:r>
    </w:p>
    <w:p w:rsidR="00DD4F97" w:rsidRPr="00F715BA" w:rsidRDefault="007C3561" w:rsidP="00F715BA">
      <w:pPr>
        <w:ind w:firstLineChars="200" w:firstLine="640"/>
        <w:rPr>
          <w:rFonts w:ascii="仿宋" w:eastAsia="仿宋" w:hAnsi="仿宋"/>
          <w:color w:val="000000"/>
          <w:sz w:val="32"/>
          <w:szCs w:val="32"/>
        </w:rPr>
      </w:pPr>
      <w:r w:rsidRPr="00F715BA">
        <w:rPr>
          <w:rFonts w:ascii="黑体" w:eastAsia="黑体" w:hAnsi="黑体" w:hint="eastAsia"/>
          <w:sz w:val="32"/>
          <w:szCs w:val="32"/>
        </w:rPr>
        <w:t>第二十</w:t>
      </w:r>
      <w:r>
        <w:rPr>
          <w:rFonts w:ascii="黑体" w:eastAsia="黑体" w:hAnsi="黑体" w:hint="eastAsia"/>
          <w:sz w:val="32"/>
          <w:szCs w:val="32"/>
        </w:rPr>
        <w:t>六</w:t>
      </w:r>
      <w:r w:rsidR="00DD4F97" w:rsidRPr="00F715BA">
        <w:rPr>
          <w:rFonts w:ascii="黑体" w:eastAsia="黑体" w:hAnsi="黑体" w:hint="eastAsia"/>
          <w:sz w:val="32"/>
          <w:szCs w:val="32"/>
        </w:rPr>
        <w:t>条（</w:t>
      </w:r>
      <w:r w:rsidR="00D411FB">
        <w:rPr>
          <w:rFonts w:ascii="黑体" w:eastAsia="黑体" w:hAnsi="黑体" w:hint="eastAsia"/>
          <w:sz w:val="32"/>
          <w:szCs w:val="32"/>
        </w:rPr>
        <w:t>奖惩</w:t>
      </w:r>
      <w:r w:rsidR="00DD4F97" w:rsidRPr="00F715BA">
        <w:rPr>
          <w:rFonts w:ascii="黑体" w:eastAsia="黑体" w:hAnsi="黑体" w:hint="eastAsia"/>
          <w:sz w:val="32"/>
          <w:szCs w:val="32"/>
        </w:rPr>
        <w:t>制度）</w:t>
      </w:r>
      <w:r w:rsidR="00DD4F97" w:rsidRPr="00F715BA">
        <w:rPr>
          <w:rFonts w:ascii="仿宋" w:eastAsia="仿宋" w:hAnsi="仿宋" w:hint="eastAsia"/>
          <w:color w:val="000000"/>
          <w:sz w:val="32"/>
          <w:szCs w:val="32"/>
        </w:rPr>
        <w:t>对食品药品安全监管信息公开工作取得突出成绩的，各级食品药品监管部门应当给予表彰和奖励</w:t>
      </w:r>
      <w:r w:rsidR="00D411FB">
        <w:rPr>
          <w:rFonts w:ascii="仿宋" w:eastAsia="仿宋" w:hAnsi="仿宋" w:hint="eastAsia"/>
          <w:color w:val="000000"/>
          <w:sz w:val="32"/>
          <w:szCs w:val="32"/>
        </w:rPr>
        <w:t>，对工作不力的单位予以通报批评。</w:t>
      </w:r>
    </w:p>
    <w:p w:rsidR="00C236D4" w:rsidRPr="00F715BA" w:rsidRDefault="007C3561" w:rsidP="00F715BA">
      <w:pPr>
        <w:ind w:firstLineChars="200" w:firstLine="640"/>
        <w:rPr>
          <w:rFonts w:ascii="仿宋" w:eastAsia="仿宋" w:hAnsi="仿宋"/>
          <w:sz w:val="32"/>
          <w:szCs w:val="32"/>
        </w:rPr>
      </w:pPr>
      <w:r w:rsidRPr="00F715BA">
        <w:rPr>
          <w:rFonts w:ascii="黑体" w:eastAsia="黑体" w:hAnsi="黑体" w:hint="eastAsia"/>
          <w:sz w:val="32"/>
          <w:szCs w:val="32"/>
        </w:rPr>
        <w:t>第二十</w:t>
      </w:r>
      <w:r>
        <w:rPr>
          <w:rFonts w:ascii="黑体" w:eastAsia="黑体" w:hAnsi="黑体" w:hint="eastAsia"/>
          <w:sz w:val="32"/>
          <w:szCs w:val="32"/>
        </w:rPr>
        <w:t>七</w:t>
      </w:r>
      <w:r w:rsidR="00A84FD1" w:rsidRPr="00F715BA">
        <w:rPr>
          <w:rFonts w:ascii="黑体" w:eastAsia="黑体" w:hAnsi="黑体" w:hint="eastAsia"/>
          <w:sz w:val="32"/>
          <w:szCs w:val="32"/>
        </w:rPr>
        <w:t>条</w:t>
      </w:r>
      <w:r w:rsidR="00C322EE" w:rsidRPr="00F715BA">
        <w:rPr>
          <w:rFonts w:ascii="黑体" w:eastAsia="黑体" w:hAnsi="黑体" w:hint="eastAsia"/>
          <w:sz w:val="32"/>
          <w:szCs w:val="32"/>
        </w:rPr>
        <w:t>（追责情形）</w:t>
      </w:r>
      <w:r w:rsidR="00C236D4" w:rsidRPr="00F715BA">
        <w:rPr>
          <w:rFonts w:ascii="仿宋" w:eastAsia="仿宋" w:hAnsi="仿宋" w:hint="eastAsia"/>
          <w:sz w:val="32"/>
          <w:szCs w:val="32"/>
        </w:rPr>
        <w:t>违反本办法的规定，有下列情形之一的，由食品药品监管部门予以</w:t>
      </w:r>
      <w:r w:rsidR="00543DF0" w:rsidRPr="00F715BA">
        <w:rPr>
          <w:rFonts w:ascii="仿宋" w:eastAsia="仿宋" w:hAnsi="仿宋" w:hint="eastAsia"/>
          <w:sz w:val="32"/>
          <w:szCs w:val="32"/>
        </w:rPr>
        <w:t>警告并</w:t>
      </w:r>
      <w:r w:rsidR="00C236D4" w:rsidRPr="00F715BA">
        <w:rPr>
          <w:rFonts w:ascii="仿宋" w:eastAsia="仿宋" w:hAnsi="仿宋" w:hint="eastAsia"/>
          <w:sz w:val="32"/>
          <w:szCs w:val="32"/>
        </w:rPr>
        <w:t>责令</w:t>
      </w:r>
      <w:r w:rsidR="00543DF0" w:rsidRPr="00F715BA">
        <w:rPr>
          <w:rFonts w:ascii="仿宋" w:eastAsia="仿宋" w:hAnsi="仿宋" w:hint="eastAsia"/>
          <w:sz w:val="32"/>
          <w:szCs w:val="32"/>
        </w:rPr>
        <w:t>限期</w:t>
      </w:r>
      <w:r w:rsidR="00C236D4" w:rsidRPr="00F715BA">
        <w:rPr>
          <w:rFonts w:ascii="仿宋" w:eastAsia="仿宋" w:hAnsi="仿宋" w:hint="eastAsia"/>
          <w:sz w:val="32"/>
          <w:szCs w:val="32"/>
        </w:rPr>
        <w:t>改正；情节严重的，对</w:t>
      </w:r>
      <w:r w:rsidR="00DD4F97" w:rsidRPr="00F715BA">
        <w:rPr>
          <w:rFonts w:ascii="仿宋" w:eastAsia="仿宋" w:hAnsi="仿宋" w:hint="eastAsia"/>
          <w:sz w:val="32"/>
          <w:szCs w:val="32"/>
        </w:rPr>
        <w:t>主要负责人、</w:t>
      </w:r>
      <w:r w:rsidR="00C236D4" w:rsidRPr="00F715BA">
        <w:rPr>
          <w:rFonts w:ascii="仿宋" w:eastAsia="仿宋" w:hAnsi="仿宋" w:hint="eastAsia"/>
          <w:sz w:val="32"/>
          <w:szCs w:val="32"/>
        </w:rPr>
        <w:t>直接责任人员给予行政处分：</w:t>
      </w:r>
    </w:p>
    <w:p w:rsidR="00C236D4" w:rsidRPr="00F715BA" w:rsidRDefault="00C236D4" w:rsidP="00F715BA">
      <w:pPr>
        <w:ind w:firstLineChars="200" w:firstLine="640"/>
        <w:rPr>
          <w:rFonts w:ascii="仿宋" w:eastAsia="仿宋" w:hAnsi="仿宋"/>
          <w:sz w:val="32"/>
          <w:szCs w:val="32"/>
        </w:rPr>
      </w:pPr>
      <w:r w:rsidRPr="00F715BA">
        <w:rPr>
          <w:rFonts w:ascii="仿宋" w:eastAsia="仿宋" w:hAnsi="仿宋" w:hint="eastAsia"/>
          <w:sz w:val="32"/>
          <w:szCs w:val="32"/>
        </w:rPr>
        <w:t>（一）</w:t>
      </w:r>
      <w:r w:rsidR="00C3508A" w:rsidRPr="00F715BA">
        <w:rPr>
          <w:rFonts w:ascii="仿宋" w:eastAsia="仿宋" w:hAnsi="仿宋" w:hint="eastAsia"/>
          <w:sz w:val="32"/>
          <w:szCs w:val="32"/>
        </w:rPr>
        <w:t>未</w:t>
      </w:r>
      <w:r w:rsidR="00130831" w:rsidRPr="00F715BA">
        <w:rPr>
          <w:rFonts w:ascii="仿宋" w:eastAsia="仿宋" w:hAnsi="仿宋" w:hint="eastAsia"/>
          <w:sz w:val="32"/>
          <w:szCs w:val="32"/>
        </w:rPr>
        <w:t>按时限</w:t>
      </w:r>
      <w:r w:rsidRPr="00F715BA">
        <w:rPr>
          <w:rFonts w:ascii="仿宋" w:eastAsia="仿宋" w:hAnsi="仿宋" w:hint="eastAsia"/>
          <w:sz w:val="32"/>
          <w:szCs w:val="32"/>
        </w:rPr>
        <w:t>履行</w:t>
      </w:r>
      <w:r w:rsidR="009153D3" w:rsidRPr="00F715BA">
        <w:rPr>
          <w:rFonts w:ascii="仿宋" w:eastAsia="仿宋" w:hAnsi="仿宋" w:hint="eastAsia"/>
          <w:sz w:val="32"/>
          <w:szCs w:val="32"/>
        </w:rPr>
        <w:t>食品药品安全</w:t>
      </w:r>
      <w:r w:rsidRPr="00F715BA">
        <w:rPr>
          <w:rFonts w:ascii="仿宋" w:eastAsia="仿宋" w:hAnsi="仿宋" w:hint="eastAsia"/>
          <w:sz w:val="32"/>
          <w:szCs w:val="32"/>
        </w:rPr>
        <w:t>监管信息公开义务的；</w:t>
      </w:r>
    </w:p>
    <w:p w:rsidR="00054313" w:rsidRPr="00F715BA" w:rsidRDefault="00054313" w:rsidP="00F715BA">
      <w:pPr>
        <w:ind w:firstLineChars="200" w:firstLine="640"/>
        <w:rPr>
          <w:rFonts w:ascii="仿宋" w:eastAsia="仿宋" w:hAnsi="仿宋"/>
          <w:sz w:val="32"/>
          <w:szCs w:val="32"/>
        </w:rPr>
      </w:pPr>
      <w:r w:rsidRPr="00F715BA">
        <w:rPr>
          <w:rFonts w:ascii="仿宋" w:eastAsia="仿宋" w:hAnsi="仿宋" w:hint="eastAsia"/>
          <w:sz w:val="32"/>
          <w:szCs w:val="32"/>
        </w:rPr>
        <w:t>（二）</w:t>
      </w:r>
      <w:r w:rsidR="00C3508A" w:rsidRPr="00F715BA">
        <w:rPr>
          <w:rFonts w:ascii="仿宋" w:eastAsia="仿宋" w:hAnsi="仿宋" w:hint="eastAsia"/>
          <w:sz w:val="32"/>
          <w:szCs w:val="32"/>
        </w:rPr>
        <w:t>未公开本办法规定应当公开的</w:t>
      </w:r>
      <w:r w:rsidR="00E31A91" w:rsidRPr="00F715BA">
        <w:rPr>
          <w:rFonts w:ascii="仿宋" w:eastAsia="仿宋" w:hAnsi="仿宋" w:hint="eastAsia"/>
          <w:sz w:val="32"/>
          <w:szCs w:val="32"/>
        </w:rPr>
        <w:t>食品药品安全</w:t>
      </w:r>
      <w:r w:rsidR="00C3508A" w:rsidRPr="00F715BA">
        <w:rPr>
          <w:rFonts w:ascii="仿宋" w:eastAsia="仿宋" w:hAnsi="仿宋" w:hint="eastAsia"/>
          <w:sz w:val="32"/>
          <w:szCs w:val="32"/>
        </w:rPr>
        <w:t>监管信息的；</w:t>
      </w:r>
    </w:p>
    <w:p w:rsidR="00C3508A" w:rsidRPr="00F715BA" w:rsidRDefault="00C3508A" w:rsidP="00F715BA">
      <w:pPr>
        <w:ind w:firstLineChars="200" w:firstLine="640"/>
        <w:rPr>
          <w:rFonts w:ascii="仿宋" w:eastAsia="仿宋" w:hAnsi="仿宋"/>
          <w:sz w:val="32"/>
          <w:szCs w:val="32"/>
        </w:rPr>
      </w:pPr>
      <w:r w:rsidRPr="00F715BA">
        <w:rPr>
          <w:rFonts w:ascii="仿宋" w:eastAsia="仿宋" w:hAnsi="仿宋" w:hint="eastAsia"/>
          <w:sz w:val="32"/>
          <w:szCs w:val="32"/>
        </w:rPr>
        <w:t>（三）未建立健全食品药品安全监管信息保密审查</w:t>
      </w:r>
      <w:r w:rsidR="00DD4F97" w:rsidRPr="00F715BA">
        <w:rPr>
          <w:rFonts w:ascii="仿宋" w:eastAsia="仿宋" w:hAnsi="仿宋" w:hint="eastAsia"/>
          <w:sz w:val="32"/>
          <w:szCs w:val="32"/>
        </w:rPr>
        <w:t>制度</w:t>
      </w:r>
      <w:r w:rsidRPr="00F715BA">
        <w:rPr>
          <w:rFonts w:ascii="仿宋" w:eastAsia="仿宋" w:hAnsi="仿宋" w:hint="eastAsia"/>
          <w:sz w:val="32"/>
          <w:szCs w:val="32"/>
        </w:rPr>
        <w:t>的；</w:t>
      </w:r>
    </w:p>
    <w:p w:rsidR="00C236D4" w:rsidRPr="00F715BA" w:rsidRDefault="00C236D4" w:rsidP="00C41AD4">
      <w:pPr>
        <w:ind w:leftChars="304" w:left="638" w:firstLine="1"/>
        <w:rPr>
          <w:rFonts w:ascii="仿宋" w:eastAsia="仿宋" w:hAnsi="仿宋"/>
          <w:sz w:val="32"/>
          <w:szCs w:val="32"/>
        </w:rPr>
      </w:pPr>
      <w:r w:rsidRPr="00F715BA">
        <w:rPr>
          <w:rFonts w:ascii="仿宋" w:eastAsia="仿宋" w:hAnsi="仿宋" w:hint="eastAsia"/>
          <w:sz w:val="32"/>
          <w:szCs w:val="32"/>
        </w:rPr>
        <w:t>（</w:t>
      </w:r>
      <w:r w:rsidR="00BB1432" w:rsidRPr="00F715BA">
        <w:rPr>
          <w:rFonts w:ascii="仿宋" w:eastAsia="仿宋" w:hAnsi="仿宋" w:hint="eastAsia"/>
          <w:sz w:val="32"/>
          <w:szCs w:val="32"/>
        </w:rPr>
        <w:t>四</w:t>
      </w:r>
      <w:r w:rsidRPr="00F715BA">
        <w:rPr>
          <w:rFonts w:ascii="仿宋" w:eastAsia="仿宋" w:hAnsi="仿宋" w:hint="eastAsia"/>
          <w:sz w:val="32"/>
          <w:szCs w:val="32"/>
        </w:rPr>
        <w:t>）</w:t>
      </w:r>
      <w:r w:rsidR="00DD4F97" w:rsidRPr="00F715BA">
        <w:rPr>
          <w:rFonts w:ascii="仿宋" w:eastAsia="仿宋" w:hAnsi="仿宋" w:hint="eastAsia"/>
          <w:sz w:val="32"/>
          <w:szCs w:val="32"/>
        </w:rPr>
        <w:t>未</w:t>
      </w:r>
      <w:r w:rsidRPr="00F715BA">
        <w:rPr>
          <w:rFonts w:ascii="仿宋" w:eastAsia="仿宋" w:hAnsi="仿宋" w:hint="eastAsia"/>
          <w:sz w:val="32"/>
          <w:szCs w:val="32"/>
        </w:rPr>
        <w:t>及时更新</w:t>
      </w:r>
      <w:r w:rsidR="00737A2C" w:rsidRPr="00F715BA">
        <w:rPr>
          <w:rFonts w:ascii="仿宋" w:eastAsia="仿宋" w:hAnsi="仿宋" w:hint="eastAsia"/>
          <w:sz w:val="32"/>
          <w:szCs w:val="32"/>
        </w:rPr>
        <w:t>食品药品安全</w:t>
      </w:r>
      <w:r w:rsidRPr="00F715BA">
        <w:rPr>
          <w:rFonts w:ascii="仿宋" w:eastAsia="仿宋" w:hAnsi="仿宋" w:hint="eastAsia"/>
          <w:sz w:val="32"/>
          <w:szCs w:val="32"/>
        </w:rPr>
        <w:t>监管信息公开</w:t>
      </w:r>
      <w:r w:rsidR="00AA27E6" w:rsidRPr="00F715BA">
        <w:rPr>
          <w:rFonts w:ascii="仿宋" w:eastAsia="仿宋" w:hAnsi="仿宋" w:hint="eastAsia"/>
          <w:sz w:val="32"/>
          <w:szCs w:val="32"/>
        </w:rPr>
        <w:t>清单</w:t>
      </w:r>
      <w:r w:rsidRPr="00F715BA">
        <w:rPr>
          <w:rFonts w:ascii="仿宋" w:eastAsia="仿宋" w:hAnsi="仿宋" w:hint="eastAsia"/>
          <w:sz w:val="32"/>
          <w:szCs w:val="32"/>
        </w:rPr>
        <w:t>的；（</w:t>
      </w:r>
      <w:r w:rsidR="00BB1432" w:rsidRPr="00F715BA">
        <w:rPr>
          <w:rFonts w:ascii="仿宋" w:eastAsia="仿宋" w:hAnsi="仿宋" w:hint="eastAsia"/>
          <w:sz w:val="32"/>
          <w:szCs w:val="32"/>
        </w:rPr>
        <w:t>五</w:t>
      </w:r>
      <w:r w:rsidRPr="00F715BA">
        <w:rPr>
          <w:rFonts w:ascii="仿宋" w:eastAsia="仿宋" w:hAnsi="仿宋" w:hint="eastAsia"/>
          <w:sz w:val="32"/>
          <w:szCs w:val="32"/>
        </w:rPr>
        <w:t>）违反规定收取费用的；</w:t>
      </w:r>
    </w:p>
    <w:p w:rsidR="00C236D4" w:rsidRPr="00F715BA" w:rsidRDefault="00C236D4" w:rsidP="00F715BA">
      <w:pPr>
        <w:ind w:firstLineChars="200" w:firstLine="640"/>
        <w:rPr>
          <w:rFonts w:ascii="仿宋" w:eastAsia="仿宋" w:hAnsi="仿宋"/>
          <w:sz w:val="32"/>
          <w:szCs w:val="32"/>
        </w:rPr>
      </w:pPr>
      <w:r w:rsidRPr="00F715BA">
        <w:rPr>
          <w:rFonts w:ascii="仿宋" w:eastAsia="仿宋" w:hAnsi="仿宋" w:hint="eastAsia"/>
          <w:sz w:val="32"/>
          <w:szCs w:val="32"/>
        </w:rPr>
        <w:t>（</w:t>
      </w:r>
      <w:r w:rsidR="00BB1432" w:rsidRPr="00F715BA">
        <w:rPr>
          <w:rFonts w:ascii="仿宋" w:eastAsia="仿宋" w:hAnsi="仿宋" w:hint="eastAsia"/>
          <w:sz w:val="32"/>
          <w:szCs w:val="32"/>
        </w:rPr>
        <w:t>六</w:t>
      </w:r>
      <w:r w:rsidRPr="00F715BA">
        <w:rPr>
          <w:rFonts w:ascii="仿宋" w:eastAsia="仿宋" w:hAnsi="仿宋" w:hint="eastAsia"/>
          <w:sz w:val="32"/>
          <w:szCs w:val="32"/>
        </w:rPr>
        <w:t>）通过其他组织、个人以有偿服务方式提供</w:t>
      </w:r>
      <w:r w:rsidR="009153D3" w:rsidRPr="00F715BA">
        <w:rPr>
          <w:rFonts w:ascii="仿宋" w:eastAsia="仿宋" w:hAnsi="仿宋" w:hint="eastAsia"/>
          <w:sz w:val="32"/>
          <w:szCs w:val="32"/>
        </w:rPr>
        <w:t>食品药品安全</w:t>
      </w:r>
      <w:r w:rsidR="000543BD" w:rsidRPr="00F715BA">
        <w:rPr>
          <w:rFonts w:ascii="仿宋" w:eastAsia="仿宋" w:hAnsi="仿宋" w:hint="eastAsia"/>
          <w:sz w:val="32"/>
          <w:szCs w:val="32"/>
        </w:rPr>
        <w:t>监管</w:t>
      </w:r>
      <w:r w:rsidRPr="00F715BA">
        <w:rPr>
          <w:rFonts w:ascii="仿宋" w:eastAsia="仿宋" w:hAnsi="仿宋" w:hint="eastAsia"/>
          <w:sz w:val="32"/>
          <w:szCs w:val="32"/>
        </w:rPr>
        <w:t>信息的；</w:t>
      </w:r>
    </w:p>
    <w:p w:rsidR="00C236D4" w:rsidRPr="00F715BA" w:rsidRDefault="00C236D4" w:rsidP="00F715BA">
      <w:pPr>
        <w:ind w:firstLineChars="200" w:firstLine="640"/>
        <w:rPr>
          <w:rFonts w:ascii="仿宋" w:eastAsia="仿宋" w:hAnsi="仿宋"/>
          <w:sz w:val="32"/>
          <w:szCs w:val="32"/>
        </w:rPr>
      </w:pPr>
      <w:r w:rsidRPr="00F715BA">
        <w:rPr>
          <w:rFonts w:ascii="仿宋" w:eastAsia="仿宋" w:hAnsi="仿宋" w:hint="eastAsia"/>
          <w:sz w:val="32"/>
          <w:szCs w:val="32"/>
        </w:rPr>
        <w:t>（</w:t>
      </w:r>
      <w:r w:rsidR="00BB1432" w:rsidRPr="00F715BA">
        <w:rPr>
          <w:rFonts w:ascii="仿宋" w:eastAsia="仿宋" w:hAnsi="仿宋" w:hint="eastAsia"/>
          <w:sz w:val="32"/>
          <w:szCs w:val="32"/>
        </w:rPr>
        <w:t>七</w:t>
      </w:r>
      <w:r w:rsidRPr="00F715BA">
        <w:rPr>
          <w:rFonts w:ascii="仿宋" w:eastAsia="仿宋" w:hAnsi="仿宋" w:hint="eastAsia"/>
          <w:sz w:val="32"/>
          <w:szCs w:val="32"/>
        </w:rPr>
        <w:t>）弄虚作假、隐瞒实情，造成严重社会影响的；</w:t>
      </w:r>
    </w:p>
    <w:p w:rsidR="00C236D4" w:rsidRPr="00F715BA" w:rsidRDefault="00C236D4" w:rsidP="00F715BA">
      <w:pPr>
        <w:ind w:firstLineChars="200" w:firstLine="640"/>
        <w:rPr>
          <w:rFonts w:ascii="仿宋" w:eastAsia="仿宋" w:hAnsi="仿宋"/>
          <w:sz w:val="32"/>
          <w:szCs w:val="32"/>
        </w:rPr>
      </w:pPr>
      <w:r w:rsidRPr="00F715BA">
        <w:rPr>
          <w:rFonts w:ascii="仿宋" w:eastAsia="仿宋" w:hAnsi="仿宋" w:hint="eastAsia"/>
          <w:sz w:val="32"/>
          <w:szCs w:val="32"/>
        </w:rPr>
        <w:t>（</w:t>
      </w:r>
      <w:r w:rsidR="00AD0AEF" w:rsidRPr="00F715BA">
        <w:rPr>
          <w:rFonts w:ascii="仿宋" w:eastAsia="仿宋" w:hAnsi="仿宋" w:hint="eastAsia"/>
          <w:sz w:val="32"/>
          <w:szCs w:val="32"/>
        </w:rPr>
        <w:t>八</w:t>
      </w:r>
      <w:r w:rsidRPr="00F715BA">
        <w:rPr>
          <w:rFonts w:ascii="仿宋" w:eastAsia="仿宋" w:hAnsi="仿宋" w:hint="eastAsia"/>
          <w:sz w:val="32"/>
          <w:szCs w:val="32"/>
        </w:rPr>
        <w:t>）</w:t>
      </w:r>
      <w:r w:rsidR="00C41AD4" w:rsidRPr="00F715BA">
        <w:rPr>
          <w:rFonts w:ascii="仿宋" w:eastAsia="仿宋" w:hAnsi="仿宋" w:hint="eastAsia"/>
          <w:sz w:val="32"/>
          <w:szCs w:val="32"/>
        </w:rPr>
        <w:t>法律法规</w:t>
      </w:r>
      <w:r w:rsidRPr="00F715BA">
        <w:rPr>
          <w:rFonts w:ascii="仿宋" w:eastAsia="仿宋" w:hAnsi="仿宋" w:hint="eastAsia"/>
          <w:sz w:val="32"/>
          <w:szCs w:val="32"/>
        </w:rPr>
        <w:t>规定的其他</w:t>
      </w:r>
      <w:r w:rsidR="00C41AD4" w:rsidRPr="00F715BA">
        <w:rPr>
          <w:rFonts w:ascii="仿宋" w:eastAsia="仿宋" w:hAnsi="仿宋" w:hint="eastAsia"/>
          <w:sz w:val="32"/>
          <w:szCs w:val="32"/>
        </w:rPr>
        <w:t>情形</w:t>
      </w:r>
      <w:r w:rsidRPr="00F715BA">
        <w:rPr>
          <w:rFonts w:ascii="仿宋" w:eastAsia="仿宋" w:hAnsi="仿宋" w:hint="eastAsia"/>
          <w:sz w:val="32"/>
          <w:szCs w:val="32"/>
        </w:rPr>
        <w:t>。</w:t>
      </w:r>
    </w:p>
    <w:p w:rsidR="00882D17" w:rsidRPr="00F715BA" w:rsidRDefault="007C3561" w:rsidP="00F715BA">
      <w:pPr>
        <w:ind w:firstLineChars="200" w:firstLine="640"/>
        <w:rPr>
          <w:rFonts w:ascii="仿宋" w:eastAsia="仿宋" w:hAnsi="仿宋"/>
          <w:sz w:val="32"/>
          <w:szCs w:val="32"/>
        </w:rPr>
      </w:pPr>
      <w:r w:rsidRPr="00F715BA">
        <w:rPr>
          <w:rFonts w:ascii="黑体" w:eastAsia="黑体" w:hAnsi="黑体" w:hint="eastAsia"/>
          <w:sz w:val="32"/>
          <w:szCs w:val="32"/>
        </w:rPr>
        <w:t>第二十</w:t>
      </w:r>
      <w:r>
        <w:rPr>
          <w:rFonts w:ascii="黑体" w:eastAsia="黑体" w:hAnsi="黑体" w:hint="eastAsia"/>
          <w:sz w:val="32"/>
          <w:szCs w:val="32"/>
        </w:rPr>
        <w:t>八</w:t>
      </w:r>
      <w:r w:rsidR="009739C0" w:rsidRPr="00F715BA">
        <w:rPr>
          <w:rFonts w:ascii="黑体" w:eastAsia="黑体" w:hAnsi="黑体" w:hint="eastAsia"/>
          <w:sz w:val="32"/>
          <w:szCs w:val="32"/>
        </w:rPr>
        <w:t>条</w:t>
      </w:r>
      <w:r w:rsidR="00C322EE" w:rsidRPr="00F715BA">
        <w:rPr>
          <w:rFonts w:ascii="黑体" w:eastAsia="黑体" w:hAnsi="黑体" w:hint="eastAsia"/>
          <w:sz w:val="32"/>
          <w:szCs w:val="32"/>
        </w:rPr>
        <w:t>（泄密责任）</w:t>
      </w:r>
      <w:r w:rsidR="009739C0" w:rsidRPr="00F715BA">
        <w:rPr>
          <w:rFonts w:ascii="仿宋" w:eastAsia="仿宋" w:hAnsi="仿宋" w:hint="eastAsia"/>
          <w:sz w:val="32"/>
          <w:szCs w:val="32"/>
        </w:rPr>
        <w:t>违反本办法规定，食品药品安全监管信息公开前，未依照国家有关保密规定对拟公开的</w:t>
      </w:r>
      <w:r w:rsidR="00737A2C" w:rsidRPr="00F715BA">
        <w:rPr>
          <w:rFonts w:ascii="仿宋" w:eastAsia="仿宋" w:hAnsi="仿宋" w:hint="eastAsia"/>
          <w:sz w:val="32"/>
          <w:szCs w:val="32"/>
        </w:rPr>
        <w:t>食</w:t>
      </w:r>
      <w:r w:rsidR="00737A2C" w:rsidRPr="00F715BA">
        <w:rPr>
          <w:rFonts w:ascii="仿宋" w:eastAsia="仿宋" w:hAnsi="仿宋" w:hint="eastAsia"/>
          <w:sz w:val="32"/>
          <w:szCs w:val="32"/>
        </w:rPr>
        <w:lastRenderedPageBreak/>
        <w:t>品药品安全</w:t>
      </w:r>
      <w:r w:rsidR="009739C0" w:rsidRPr="00F715BA">
        <w:rPr>
          <w:rFonts w:ascii="仿宋" w:eastAsia="仿宋" w:hAnsi="仿宋" w:hint="eastAsia"/>
          <w:sz w:val="32"/>
          <w:szCs w:val="32"/>
        </w:rPr>
        <w:t>监管信息进行保密审查的，以及公开食品药品</w:t>
      </w:r>
      <w:r w:rsidR="00AA27E6" w:rsidRPr="00F715BA">
        <w:rPr>
          <w:rFonts w:ascii="仿宋" w:eastAsia="仿宋" w:hAnsi="仿宋" w:hint="eastAsia"/>
          <w:sz w:val="32"/>
          <w:szCs w:val="32"/>
        </w:rPr>
        <w:t>安全</w:t>
      </w:r>
      <w:r w:rsidR="009739C0" w:rsidRPr="00F715BA">
        <w:rPr>
          <w:rFonts w:ascii="仿宋" w:eastAsia="仿宋" w:hAnsi="仿宋" w:hint="eastAsia"/>
          <w:sz w:val="32"/>
          <w:szCs w:val="32"/>
        </w:rPr>
        <w:t>监管信息涉及</w:t>
      </w:r>
      <w:r w:rsidR="00585E84" w:rsidRPr="00F715BA">
        <w:rPr>
          <w:rFonts w:ascii="仿宋" w:eastAsia="仿宋" w:hAnsi="仿宋" w:hint="eastAsia"/>
          <w:sz w:val="32"/>
          <w:szCs w:val="32"/>
        </w:rPr>
        <w:t>泄露</w:t>
      </w:r>
      <w:r w:rsidR="009739C0" w:rsidRPr="00F715BA">
        <w:rPr>
          <w:rFonts w:ascii="仿宋" w:eastAsia="仿宋" w:hAnsi="仿宋" w:hint="eastAsia"/>
          <w:sz w:val="32"/>
          <w:szCs w:val="32"/>
        </w:rPr>
        <w:t>国家秘密、商业秘密、工作秘密、个人隐私</w:t>
      </w:r>
      <w:r w:rsidR="004E5B51" w:rsidRPr="00F715BA">
        <w:rPr>
          <w:rFonts w:ascii="仿宋" w:eastAsia="仿宋" w:hAnsi="仿宋" w:hint="eastAsia"/>
          <w:sz w:val="32"/>
          <w:szCs w:val="32"/>
        </w:rPr>
        <w:t>的，</w:t>
      </w:r>
      <w:r w:rsidR="008D6808" w:rsidRPr="00F715BA">
        <w:rPr>
          <w:rFonts w:ascii="仿宋" w:eastAsia="仿宋" w:hAnsi="仿宋" w:hint="eastAsia"/>
          <w:sz w:val="32"/>
          <w:szCs w:val="32"/>
        </w:rPr>
        <w:t>依照</w:t>
      </w:r>
      <w:r w:rsidR="00C3508A" w:rsidRPr="00F715BA">
        <w:rPr>
          <w:rFonts w:ascii="仿宋" w:eastAsia="仿宋" w:hAnsi="仿宋" w:hint="eastAsia"/>
          <w:sz w:val="32"/>
          <w:szCs w:val="32"/>
        </w:rPr>
        <w:t>《保密法》等</w:t>
      </w:r>
      <w:r w:rsidR="002A78BC" w:rsidRPr="00F715BA">
        <w:rPr>
          <w:rFonts w:ascii="仿宋" w:eastAsia="仿宋" w:hAnsi="仿宋" w:hint="eastAsia"/>
          <w:sz w:val="32"/>
          <w:szCs w:val="32"/>
        </w:rPr>
        <w:t>相关法律法规</w:t>
      </w:r>
      <w:r w:rsidR="008D6808" w:rsidRPr="00F715BA">
        <w:rPr>
          <w:rFonts w:ascii="仿宋" w:eastAsia="仿宋" w:hAnsi="仿宋" w:hint="eastAsia"/>
          <w:sz w:val="32"/>
          <w:szCs w:val="32"/>
        </w:rPr>
        <w:t>的有关规定</w:t>
      </w:r>
      <w:r w:rsidR="009739C0" w:rsidRPr="00F715BA">
        <w:rPr>
          <w:rFonts w:ascii="仿宋" w:eastAsia="仿宋" w:hAnsi="仿宋" w:hint="eastAsia"/>
          <w:sz w:val="32"/>
          <w:szCs w:val="32"/>
        </w:rPr>
        <w:t>追究</w:t>
      </w:r>
      <w:r w:rsidR="00C3508A" w:rsidRPr="00F715BA">
        <w:rPr>
          <w:rFonts w:ascii="仿宋" w:eastAsia="仿宋" w:hAnsi="仿宋" w:hint="eastAsia"/>
          <w:sz w:val="32"/>
          <w:szCs w:val="32"/>
        </w:rPr>
        <w:t>直接</w:t>
      </w:r>
      <w:r w:rsidR="004E5B51" w:rsidRPr="00F715BA">
        <w:rPr>
          <w:rFonts w:ascii="仿宋" w:eastAsia="仿宋" w:hAnsi="仿宋" w:hint="eastAsia"/>
          <w:sz w:val="32"/>
          <w:szCs w:val="32"/>
        </w:rPr>
        <w:t>责任人</w:t>
      </w:r>
      <w:r w:rsidR="00C3508A" w:rsidRPr="00F715BA">
        <w:rPr>
          <w:rFonts w:ascii="仿宋" w:eastAsia="仿宋" w:hAnsi="仿宋" w:hint="eastAsia"/>
          <w:sz w:val="32"/>
          <w:szCs w:val="32"/>
        </w:rPr>
        <w:t>和相关人员</w:t>
      </w:r>
      <w:r w:rsidR="008D6808" w:rsidRPr="00F715BA">
        <w:rPr>
          <w:rFonts w:ascii="仿宋" w:eastAsia="仿宋" w:hAnsi="仿宋" w:hint="eastAsia"/>
          <w:sz w:val="32"/>
          <w:szCs w:val="32"/>
        </w:rPr>
        <w:t>的责任</w:t>
      </w:r>
      <w:r w:rsidR="00C41AD4" w:rsidRPr="00F715BA">
        <w:rPr>
          <w:rFonts w:ascii="仿宋" w:eastAsia="仿宋" w:hAnsi="仿宋" w:hint="eastAsia"/>
          <w:sz w:val="32"/>
          <w:szCs w:val="32"/>
        </w:rPr>
        <w:t>；涉嫌犯罪的，移送司法机关处理</w:t>
      </w:r>
      <w:r w:rsidR="009739C0" w:rsidRPr="00F715BA">
        <w:rPr>
          <w:rFonts w:ascii="仿宋" w:eastAsia="仿宋" w:hAnsi="仿宋" w:hint="eastAsia"/>
          <w:sz w:val="32"/>
          <w:szCs w:val="32"/>
        </w:rPr>
        <w:t>。</w:t>
      </w:r>
    </w:p>
    <w:p w:rsidR="00A84FD1" w:rsidRPr="00F715BA" w:rsidRDefault="00A84FD1" w:rsidP="00F715BA">
      <w:pPr>
        <w:ind w:firstLineChars="200" w:firstLine="640"/>
        <w:rPr>
          <w:rFonts w:ascii="仿宋" w:eastAsia="仿宋" w:hAnsi="仿宋"/>
          <w:sz w:val="32"/>
          <w:szCs w:val="32"/>
        </w:rPr>
      </w:pPr>
    </w:p>
    <w:p w:rsidR="00A84FD1" w:rsidRPr="00F715BA" w:rsidRDefault="00A84FD1" w:rsidP="00F30566">
      <w:pPr>
        <w:jc w:val="center"/>
        <w:rPr>
          <w:rFonts w:ascii="黑体" w:eastAsia="黑体" w:hAnsi="黑体"/>
          <w:sz w:val="32"/>
          <w:szCs w:val="32"/>
        </w:rPr>
      </w:pPr>
      <w:r w:rsidRPr="00F715BA">
        <w:rPr>
          <w:rFonts w:ascii="黑体" w:eastAsia="黑体" w:hAnsi="黑体" w:hint="eastAsia"/>
          <w:sz w:val="32"/>
          <w:szCs w:val="32"/>
        </w:rPr>
        <w:t>第</w:t>
      </w:r>
      <w:r w:rsidR="008F4386" w:rsidRPr="00F715BA">
        <w:rPr>
          <w:rFonts w:ascii="黑体" w:eastAsia="黑体" w:hAnsi="黑体" w:hint="eastAsia"/>
          <w:sz w:val="32"/>
          <w:szCs w:val="32"/>
        </w:rPr>
        <w:t>四</w:t>
      </w:r>
      <w:r w:rsidRPr="00F715BA">
        <w:rPr>
          <w:rFonts w:ascii="黑体" w:eastAsia="黑体" w:hAnsi="黑体" w:hint="eastAsia"/>
          <w:sz w:val="32"/>
          <w:szCs w:val="32"/>
        </w:rPr>
        <w:t>章</w:t>
      </w:r>
      <w:r w:rsidRPr="00F715BA">
        <w:rPr>
          <w:rFonts w:ascii="宋体" w:eastAsia="黑体" w:hAnsi="宋体" w:cs="宋体"/>
          <w:sz w:val="32"/>
          <w:szCs w:val="32"/>
        </w:rPr>
        <w:t> </w:t>
      </w:r>
      <w:r w:rsidRPr="00F715BA">
        <w:rPr>
          <w:rFonts w:ascii="黑体" w:eastAsia="黑体" w:hAnsi="黑体" w:hint="eastAsia"/>
          <w:sz w:val="32"/>
          <w:szCs w:val="32"/>
        </w:rPr>
        <w:t>附</w:t>
      </w:r>
      <w:r w:rsidRPr="00F715BA">
        <w:rPr>
          <w:rFonts w:ascii="宋体" w:eastAsia="黑体" w:hAnsi="宋体" w:cs="宋体"/>
          <w:sz w:val="32"/>
          <w:szCs w:val="32"/>
        </w:rPr>
        <w:t> </w:t>
      </w:r>
      <w:r w:rsidRPr="00F715BA">
        <w:rPr>
          <w:rFonts w:ascii="黑体" w:eastAsia="黑体" w:hAnsi="黑体" w:hint="eastAsia"/>
          <w:sz w:val="32"/>
          <w:szCs w:val="32"/>
        </w:rPr>
        <w:t>则</w:t>
      </w:r>
    </w:p>
    <w:p w:rsidR="00A84FD1" w:rsidRPr="00F715BA" w:rsidRDefault="00A84FD1" w:rsidP="00F30566">
      <w:pPr>
        <w:jc w:val="center"/>
        <w:rPr>
          <w:rFonts w:ascii="黑体" w:eastAsia="黑体" w:hAnsi="黑体"/>
          <w:sz w:val="32"/>
          <w:szCs w:val="32"/>
        </w:rPr>
      </w:pPr>
    </w:p>
    <w:p w:rsidR="00F92839" w:rsidRDefault="007C3561" w:rsidP="00F715BA">
      <w:pPr>
        <w:ind w:firstLineChars="200" w:firstLine="640"/>
        <w:rPr>
          <w:rFonts w:ascii="仿宋" w:eastAsia="仿宋" w:hAnsi="仿宋"/>
          <w:sz w:val="32"/>
          <w:szCs w:val="32"/>
        </w:rPr>
      </w:pPr>
      <w:r w:rsidRPr="00F715BA">
        <w:rPr>
          <w:rFonts w:ascii="黑体" w:eastAsia="黑体" w:hAnsi="黑体" w:hint="eastAsia"/>
          <w:sz w:val="32"/>
          <w:szCs w:val="32"/>
        </w:rPr>
        <w:t>第二十</w:t>
      </w:r>
      <w:r>
        <w:rPr>
          <w:rFonts w:ascii="黑体" w:eastAsia="黑体" w:hAnsi="黑体" w:hint="eastAsia"/>
          <w:sz w:val="32"/>
          <w:szCs w:val="32"/>
        </w:rPr>
        <w:t>九</w:t>
      </w:r>
      <w:r w:rsidR="008D6808" w:rsidRPr="00F715BA">
        <w:rPr>
          <w:rFonts w:ascii="黑体" w:eastAsia="黑体" w:hAnsi="黑体" w:hint="eastAsia"/>
          <w:sz w:val="32"/>
          <w:szCs w:val="32"/>
        </w:rPr>
        <w:t>条</w:t>
      </w:r>
      <w:r w:rsidR="00A26F3B" w:rsidRPr="00F715BA">
        <w:rPr>
          <w:rFonts w:ascii="黑体" w:eastAsia="黑体" w:hAnsi="黑体" w:hint="eastAsia"/>
          <w:sz w:val="32"/>
          <w:szCs w:val="32"/>
        </w:rPr>
        <w:t>（名词解释）</w:t>
      </w:r>
      <w:r w:rsidR="00A26F3B" w:rsidRPr="00F715BA">
        <w:rPr>
          <w:rFonts w:ascii="仿宋" w:eastAsia="仿宋" w:hAnsi="仿宋" w:hint="eastAsia"/>
          <w:sz w:val="32"/>
          <w:szCs w:val="32"/>
        </w:rPr>
        <w:t>完成产品注册、生产经营许可、广告审查、行政处罚</w:t>
      </w:r>
      <w:r w:rsidR="00F6699F" w:rsidRPr="00F715BA">
        <w:rPr>
          <w:rFonts w:ascii="仿宋" w:eastAsia="仿宋" w:hAnsi="仿宋" w:hint="eastAsia"/>
          <w:sz w:val="32"/>
          <w:szCs w:val="32"/>
        </w:rPr>
        <w:t>以及其他行政审批事项</w:t>
      </w:r>
      <w:r w:rsidR="00A26F3B" w:rsidRPr="00F715BA">
        <w:rPr>
          <w:rFonts w:ascii="仿宋" w:eastAsia="仿宋" w:hAnsi="仿宋" w:hint="eastAsia"/>
          <w:sz w:val="32"/>
          <w:szCs w:val="32"/>
        </w:rPr>
        <w:t>之日是指作出行政决定之日；完成监督检查之日是指送达监督检查结果之日；</w:t>
      </w:r>
      <w:r w:rsidR="00F6699F" w:rsidRPr="00F715BA">
        <w:rPr>
          <w:rFonts w:ascii="仿宋" w:eastAsia="仿宋" w:hAnsi="仿宋" w:hint="eastAsia"/>
          <w:sz w:val="32"/>
          <w:szCs w:val="32"/>
        </w:rPr>
        <w:t>完成事故处置之日是指完成事故处置调查结论之日；</w:t>
      </w:r>
      <w:r w:rsidR="00A26F3B" w:rsidRPr="00F715BA">
        <w:rPr>
          <w:rFonts w:ascii="仿宋" w:eastAsia="仿宋" w:hAnsi="仿宋" w:hint="eastAsia"/>
          <w:sz w:val="32"/>
          <w:szCs w:val="32"/>
        </w:rPr>
        <w:t>完成抽样检验之日是指</w:t>
      </w:r>
      <w:r w:rsidR="00A26F3B" w:rsidRPr="00F715BA">
        <w:rPr>
          <w:rFonts w:ascii="仿宋" w:eastAsia="仿宋" w:hAnsi="仿宋" w:hint="eastAsia"/>
          <w:color w:val="000000"/>
          <w:sz w:val="32"/>
          <w:szCs w:val="32"/>
        </w:rPr>
        <w:t>检验结果报</w:t>
      </w:r>
      <w:r w:rsidR="00A26F3B" w:rsidRPr="00F715BA">
        <w:rPr>
          <w:rFonts w:ascii="仿宋" w:eastAsia="仿宋" w:hAnsi="仿宋" w:hint="eastAsia"/>
          <w:sz w:val="32"/>
          <w:szCs w:val="32"/>
        </w:rPr>
        <w:t>食品药品监管部门</w:t>
      </w:r>
      <w:r w:rsidR="00A26F3B" w:rsidRPr="00F715BA">
        <w:rPr>
          <w:rFonts w:ascii="仿宋" w:eastAsia="仿宋" w:hAnsi="仿宋" w:hint="eastAsia"/>
          <w:color w:val="000000"/>
          <w:sz w:val="32"/>
          <w:szCs w:val="32"/>
        </w:rPr>
        <w:t>负责人批准检验结果</w:t>
      </w:r>
      <w:r w:rsidR="00A26F3B" w:rsidRPr="00F715BA">
        <w:rPr>
          <w:rFonts w:ascii="仿宋" w:eastAsia="仿宋" w:hAnsi="仿宋" w:hint="eastAsia"/>
          <w:sz w:val="32"/>
          <w:szCs w:val="32"/>
        </w:rPr>
        <w:t>之日。</w:t>
      </w:r>
    </w:p>
    <w:p w:rsidR="00A84FD1" w:rsidRPr="0009541F" w:rsidRDefault="007C3561" w:rsidP="00F715BA">
      <w:pPr>
        <w:ind w:firstLineChars="200" w:firstLine="640"/>
        <w:rPr>
          <w:rFonts w:ascii="黑体" w:eastAsia="黑体" w:hAnsi="黑体"/>
          <w:sz w:val="32"/>
          <w:szCs w:val="32"/>
        </w:rPr>
      </w:pPr>
      <w:r w:rsidRPr="00F715BA">
        <w:rPr>
          <w:rFonts w:ascii="黑体" w:eastAsia="黑体" w:hAnsi="黑体" w:hint="eastAsia"/>
          <w:sz w:val="32"/>
          <w:szCs w:val="32"/>
        </w:rPr>
        <w:t>第</w:t>
      </w:r>
      <w:r>
        <w:rPr>
          <w:rFonts w:ascii="黑体" w:eastAsia="黑体" w:hAnsi="黑体" w:hint="eastAsia"/>
          <w:sz w:val="32"/>
          <w:szCs w:val="32"/>
        </w:rPr>
        <w:t>三十</w:t>
      </w:r>
      <w:r w:rsidR="00A84FD1" w:rsidRPr="00F715BA">
        <w:rPr>
          <w:rFonts w:ascii="黑体" w:eastAsia="黑体" w:hAnsi="黑体" w:hint="eastAsia"/>
          <w:sz w:val="32"/>
          <w:szCs w:val="32"/>
        </w:rPr>
        <w:t>条</w:t>
      </w:r>
      <w:r w:rsidR="007B6160" w:rsidRPr="00F715BA">
        <w:rPr>
          <w:rFonts w:ascii="黑体" w:eastAsia="黑体" w:hAnsi="黑体" w:hint="eastAsia"/>
          <w:sz w:val="32"/>
          <w:szCs w:val="32"/>
        </w:rPr>
        <w:t>（</w:t>
      </w:r>
      <w:r w:rsidR="007B6160">
        <w:rPr>
          <w:rFonts w:ascii="黑体" w:eastAsia="黑体" w:hAnsi="黑体" w:hint="eastAsia"/>
          <w:sz w:val="32"/>
          <w:szCs w:val="32"/>
        </w:rPr>
        <w:t>实施日期</w:t>
      </w:r>
      <w:r w:rsidR="007B6160" w:rsidRPr="00F715BA">
        <w:rPr>
          <w:rFonts w:ascii="黑体" w:eastAsia="黑体" w:hAnsi="黑体" w:hint="eastAsia"/>
          <w:sz w:val="32"/>
          <w:szCs w:val="32"/>
        </w:rPr>
        <w:t>）</w:t>
      </w:r>
      <w:r w:rsidR="00A84FD1" w:rsidRPr="0009541F">
        <w:rPr>
          <w:rFonts w:ascii="仿宋" w:eastAsia="仿宋" w:hAnsi="仿宋" w:hint="eastAsia"/>
          <w:sz w:val="32"/>
          <w:szCs w:val="32"/>
        </w:rPr>
        <w:t>本办法自发布之日起施行。</w:t>
      </w:r>
    </w:p>
    <w:p w:rsidR="007B6160" w:rsidRPr="006073B4" w:rsidRDefault="007B6160" w:rsidP="00C41AD4">
      <w:pPr>
        <w:rPr>
          <w:rFonts w:ascii="宋体" w:cs="宋体"/>
          <w:sz w:val="32"/>
          <w:szCs w:val="32"/>
        </w:rPr>
      </w:pPr>
    </w:p>
    <w:p w:rsidR="007B6160" w:rsidRDefault="007B6160" w:rsidP="00C41AD4">
      <w:pPr>
        <w:rPr>
          <w:rFonts w:ascii="宋体" w:cs="宋体"/>
          <w:sz w:val="32"/>
          <w:szCs w:val="32"/>
        </w:rPr>
      </w:pPr>
    </w:p>
    <w:p w:rsidR="0009541F" w:rsidRDefault="0009541F" w:rsidP="00C41AD4">
      <w:pPr>
        <w:rPr>
          <w:rFonts w:ascii="宋体" w:cs="宋体"/>
          <w:sz w:val="32"/>
          <w:szCs w:val="32"/>
        </w:rPr>
      </w:pPr>
    </w:p>
    <w:p w:rsidR="0009541F" w:rsidRDefault="0009541F" w:rsidP="00C41AD4">
      <w:pPr>
        <w:rPr>
          <w:rFonts w:ascii="宋体" w:cs="宋体"/>
          <w:sz w:val="32"/>
          <w:szCs w:val="32"/>
        </w:rPr>
      </w:pPr>
    </w:p>
    <w:sectPr w:rsidR="0009541F" w:rsidSect="0009541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FDC" w:rsidRDefault="00597FDC" w:rsidP="00DC1386">
      <w:r>
        <w:separator/>
      </w:r>
    </w:p>
  </w:endnote>
  <w:endnote w:type="continuationSeparator" w:id="1">
    <w:p w:rsidR="00597FDC" w:rsidRDefault="00597FDC" w:rsidP="00DC13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FDC" w:rsidRDefault="00597FDC" w:rsidP="00DC1386">
      <w:r>
        <w:separator/>
      </w:r>
    </w:p>
  </w:footnote>
  <w:footnote w:type="continuationSeparator" w:id="1">
    <w:p w:rsidR="00597FDC" w:rsidRDefault="00597FDC" w:rsidP="00DC13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762FDA"/>
    <w:multiLevelType w:val="hybridMultilevel"/>
    <w:tmpl w:val="72E649EE"/>
    <w:lvl w:ilvl="0" w:tplc="D0C6D5B0">
      <w:start w:val="1"/>
      <w:numFmt w:val="japaneseCounting"/>
      <w:lvlText w:val="第%1章"/>
      <w:lvlJc w:val="left"/>
      <w:pPr>
        <w:ind w:left="1395" w:hanging="1395"/>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618B5929"/>
    <w:multiLevelType w:val="hybridMultilevel"/>
    <w:tmpl w:val="E5243A00"/>
    <w:lvl w:ilvl="0" w:tplc="48E2612A">
      <w:start w:val="1"/>
      <w:numFmt w:val="japaneseCounting"/>
      <w:lvlText w:val="（%1）"/>
      <w:lvlJc w:val="left"/>
      <w:pPr>
        <w:ind w:left="1720" w:hanging="1080"/>
      </w:pPr>
      <w:rPr>
        <w:rFonts w:cs="Times New Roman" w:hint="default"/>
      </w:rPr>
    </w:lvl>
    <w:lvl w:ilvl="1" w:tplc="04090019" w:tentative="1">
      <w:start w:val="1"/>
      <w:numFmt w:val="lowerLetter"/>
      <w:lvlText w:val="%2)"/>
      <w:lvlJc w:val="left"/>
      <w:pPr>
        <w:ind w:left="1480" w:hanging="420"/>
      </w:pPr>
      <w:rPr>
        <w:rFonts w:cs="Times New Roman"/>
      </w:rPr>
    </w:lvl>
    <w:lvl w:ilvl="2" w:tplc="0409001B" w:tentative="1">
      <w:start w:val="1"/>
      <w:numFmt w:val="lowerRoman"/>
      <w:lvlText w:val="%3."/>
      <w:lvlJc w:val="right"/>
      <w:pPr>
        <w:ind w:left="1900" w:hanging="420"/>
      </w:pPr>
      <w:rPr>
        <w:rFonts w:cs="Times New Roman"/>
      </w:rPr>
    </w:lvl>
    <w:lvl w:ilvl="3" w:tplc="0409000F" w:tentative="1">
      <w:start w:val="1"/>
      <w:numFmt w:val="decimal"/>
      <w:lvlText w:val="%4."/>
      <w:lvlJc w:val="left"/>
      <w:pPr>
        <w:ind w:left="2320" w:hanging="420"/>
      </w:pPr>
      <w:rPr>
        <w:rFonts w:cs="Times New Roman"/>
      </w:rPr>
    </w:lvl>
    <w:lvl w:ilvl="4" w:tplc="04090019" w:tentative="1">
      <w:start w:val="1"/>
      <w:numFmt w:val="lowerLetter"/>
      <w:lvlText w:val="%5)"/>
      <w:lvlJc w:val="left"/>
      <w:pPr>
        <w:ind w:left="2740" w:hanging="420"/>
      </w:pPr>
      <w:rPr>
        <w:rFonts w:cs="Times New Roman"/>
      </w:rPr>
    </w:lvl>
    <w:lvl w:ilvl="5" w:tplc="0409001B" w:tentative="1">
      <w:start w:val="1"/>
      <w:numFmt w:val="lowerRoman"/>
      <w:lvlText w:val="%6."/>
      <w:lvlJc w:val="right"/>
      <w:pPr>
        <w:ind w:left="3160" w:hanging="420"/>
      </w:pPr>
      <w:rPr>
        <w:rFonts w:cs="Times New Roman"/>
      </w:rPr>
    </w:lvl>
    <w:lvl w:ilvl="6" w:tplc="0409000F" w:tentative="1">
      <w:start w:val="1"/>
      <w:numFmt w:val="decimal"/>
      <w:lvlText w:val="%7."/>
      <w:lvlJc w:val="left"/>
      <w:pPr>
        <w:ind w:left="3580" w:hanging="420"/>
      </w:pPr>
      <w:rPr>
        <w:rFonts w:cs="Times New Roman"/>
      </w:rPr>
    </w:lvl>
    <w:lvl w:ilvl="7" w:tplc="04090019" w:tentative="1">
      <w:start w:val="1"/>
      <w:numFmt w:val="lowerLetter"/>
      <w:lvlText w:val="%8)"/>
      <w:lvlJc w:val="left"/>
      <w:pPr>
        <w:ind w:left="4000" w:hanging="420"/>
      </w:pPr>
      <w:rPr>
        <w:rFonts w:cs="Times New Roman"/>
      </w:rPr>
    </w:lvl>
    <w:lvl w:ilvl="8" w:tplc="0409001B" w:tentative="1">
      <w:start w:val="1"/>
      <w:numFmt w:val="lowerRoman"/>
      <w:lvlText w:val="%9."/>
      <w:lvlJc w:val="right"/>
      <w:pPr>
        <w:ind w:left="442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35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0FE2"/>
    <w:rsid w:val="00002CAA"/>
    <w:rsid w:val="00022807"/>
    <w:rsid w:val="000367EC"/>
    <w:rsid w:val="00036CA5"/>
    <w:rsid w:val="000373CB"/>
    <w:rsid w:val="00040486"/>
    <w:rsid w:val="00041362"/>
    <w:rsid w:val="00042C95"/>
    <w:rsid w:val="000430F5"/>
    <w:rsid w:val="0005080C"/>
    <w:rsid w:val="00052FC0"/>
    <w:rsid w:val="00054313"/>
    <w:rsid w:val="000543BD"/>
    <w:rsid w:val="0006216F"/>
    <w:rsid w:val="00066917"/>
    <w:rsid w:val="000765E5"/>
    <w:rsid w:val="0008019C"/>
    <w:rsid w:val="00091B00"/>
    <w:rsid w:val="0009541F"/>
    <w:rsid w:val="00096E81"/>
    <w:rsid w:val="000B2574"/>
    <w:rsid w:val="000B32AD"/>
    <w:rsid w:val="000C162D"/>
    <w:rsid w:val="000C2E74"/>
    <w:rsid w:val="000C371C"/>
    <w:rsid w:val="000C5A52"/>
    <w:rsid w:val="000C62CC"/>
    <w:rsid w:val="000D4217"/>
    <w:rsid w:val="000E299E"/>
    <w:rsid w:val="000E6836"/>
    <w:rsid w:val="000F16E1"/>
    <w:rsid w:val="00100B70"/>
    <w:rsid w:val="001014B1"/>
    <w:rsid w:val="00101C8C"/>
    <w:rsid w:val="001028E0"/>
    <w:rsid w:val="0010628F"/>
    <w:rsid w:val="00111EAB"/>
    <w:rsid w:val="00117A28"/>
    <w:rsid w:val="0012638A"/>
    <w:rsid w:val="00130831"/>
    <w:rsid w:val="00130C42"/>
    <w:rsid w:val="001335CD"/>
    <w:rsid w:val="0013473A"/>
    <w:rsid w:val="00134ED8"/>
    <w:rsid w:val="00136BBA"/>
    <w:rsid w:val="00140D1E"/>
    <w:rsid w:val="00143040"/>
    <w:rsid w:val="0015030F"/>
    <w:rsid w:val="0016608E"/>
    <w:rsid w:val="0017382E"/>
    <w:rsid w:val="0017415E"/>
    <w:rsid w:val="00191B87"/>
    <w:rsid w:val="00194B09"/>
    <w:rsid w:val="00194C7E"/>
    <w:rsid w:val="001B166C"/>
    <w:rsid w:val="001B77BD"/>
    <w:rsid w:val="001C006B"/>
    <w:rsid w:val="001C6B35"/>
    <w:rsid w:val="001C755C"/>
    <w:rsid w:val="001C7A9F"/>
    <w:rsid w:val="001D5333"/>
    <w:rsid w:val="001E5DEC"/>
    <w:rsid w:val="001E616E"/>
    <w:rsid w:val="001F11B0"/>
    <w:rsid w:val="001F2792"/>
    <w:rsid w:val="001F36E0"/>
    <w:rsid w:val="0020428C"/>
    <w:rsid w:val="002067F4"/>
    <w:rsid w:val="00212F90"/>
    <w:rsid w:val="0021317C"/>
    <w:rsid w:val="00214A70"/>
    <w:rsid w:val="002173BC"/>
    <w:rsid w:val="00220B96"/>
    <w:rsid w:val="00230ADE"/>
    <w:rsid w:val="0023121A"/>
    <w:rsid w:val="00231664"/>
    <w:rsid w:val="00231E58"/>
    <w:rsid w:val="00232862"/>
    <w:rsid w:val="002348FD"/>
    <w:rsid w:val="00235AEB"/>
    <w:rsid w:val="00247D7D"/>
    <w:rsid w:val="00264B80"/>
    <w:rsid w:val="00265DB3"/>
    <w:rsid w:val="00266A9C"/>
    <w:rsid w:val="00276101"/>
    <w:rsid w:val="00277569"/>
    <w:rsid w:val="00280166"/>
    <w:rsid w:val="0029358C"/>
    <w:rsid w:val="00296161"/>
    <w:rsid w:val="0029684C"/>
    <w:rsid w:val="002A2BAE"/>
    <w:rsid w:val="002A4952"/>
    <w:rsid w:val="002A5625"/>
    <w:rsid w:val="002A78BC"/>
    <w:rsid w:val="002B50ED"/>
    <w:rsid w:val="002B5B51"/>
    <w:rsid w:val="002B7F9E"/>
    <w:rsid w:val="002D4739"/>
    <w:rsid w:val="002D5775"/>
    <w:rsid w:val="002E226F"/>
    <w:rsid w:val="002E55EC"/>
    <w:rsid w:val="002E59B4"/>
    <w:rsid w:val="002E7C02"/>
    <w:rsid w:val="002F000A"/>
    <w:rsid w:val="002F0D7D"/>
    <w:rsid w:val="0030266A"/>
    <w:rsid w:val="0030319C"/>
    <w:rsid w:val="00317DFA"/>
    <w:rsid w:val="0032372C"/>
    <w:rsid w:val="00333297"/>
    <w:rsid w:val="00333F5B"/>
    <w:rsid w:val="00341BC8"/>
    <w:rsid w:val="00344335"/>
    <w:rsid w:val="003472B8"/>
    <w:rsid w:val="00355875"/>
    <w:rsid w:val="00361952"/>
    <w:rsid w:val="003673EA"/>
    <w:rsid w:val="0037233C"/>
    <w:rsid w:val="00374677"/>
    <w:rsid w:val="0038147A"/>
    <w:rsid w:val="003858B5"/>
    <w:rsid w:val="003878E2"/>
    <w:rsid w:val="00391D61"/>
    <w:rsid w:val="0039679B"/>
    <w:rsid w:val="003A16DE"/>
    <w:rsid w:val="003A55B9"/>
    <w:rsid w:val="003B0904"/>
    <w:rsid w:val="003B0C51"/>
    <w:rsid w:val="003C0EE2"/>
    <w:rsid w:val="003C1C0C"/>
    <w:rsid w:val="003C1D29"/>
    <w:rsid w:val="003C3A02"/>
    <w:rsid w:val="003C7A82"/>
    <w:rsid w:val="003D396E"/>
    <w:rsid w:val="003F3E5C"/>
    <w:rsid w:val="00405C52"/>
    <w:rsid w:val="0041069B"/>
    <w:rsid w:val="00410859"/>
    <w:rsid w:val="00413306"/>
    <w:rsid w:val="00416A38"/>
    <w:rsid w:val="004244EE"/>
    <w:rsid w:val="004347BE"/>
    <w:rsid w:val="00435231"/>
    <w:rsid w:val="004553DD"/>
    <w:rsid w:val="00464386"/>
    <w:rsid w:val="0046753B"/>
    <w:rsid w:val="00476F0A"/>
    <w:rsid w:val="0048177D"/>
    <w:rsid w:val="00487092"/>
    <w:rsid w:val="00487664"/>
    <w:rsid w:val="00490758"/>
    <w:rsid w:val="00492DB5"/>
    <w:rsid w:val="00493C42"/>
    <w:rsid w:val="0049695E"/>
    <w:rsid w:val="004A142E"/>
    <w:rsid w:val="004B6570"/>
    <w:rsid w:val="004B7301"/>
    <w:rsid w:val="004C36E3"/>
    <w:rsid w:val="004C3EF3"/>
    <w:rsid w:val="004E02A7"/>
    <w:rsid w:val="004E2088"/>
    <w:rsid w:val="004E2989"/>
    <w:rsid w:val="004E5B51"/>
    <w:rsid w:val="00502207"/>
    <w:rsid w:val="00505B49"/>
    <w:rsid w:val="005070E9"/>
    <w:rsid w:val="00507AC4"/>
    <w:rsid w:val="00515BE9"/>
    <w:rsid w:val="005208CD"/>
    <w:rsid w:val="00521A25"/>
    <w:rsid w:val="00531A6E"/>
    <w:rsid w:val="00535BA9"/>
    <w:rsid w:val="005367CA"/>
    <w:rsid w:val="0053748D"/>
    <w:rsid w:val="005421A6"/>
    <w:rsid w:val="00543DF0"/>
    <w:rsid w:val="0054744D"/>
    <w:rsid w:val="005537F8"/>
    <w:rsid w:val="00553F14"/>
    <w:rsid w:val="005554D5"/>
    <w:rsid w:val="00561A9D"/>
    <w:rsid w:val="00564132"/>
    <w:rsid w:val="0058331F"/>
    <w:rsid w:val="00585E84"/>
    <w:rsid w:val="005944DB"/>
    <w:rsid w:val="00597CC7"/>
    <w:rsid w:val="00597FDC"/>
    <w:rsid w:val="005B4A27"/>
    <w:rsid w:val="005B4A4B"/>
    <w:rsid w:val="005B4DDF"/>
    <w:rsid w:val="005C2D04"/>
    <w:rsid w:val="005C76B2"/>
    <w:rsid w:val="005D3EA0"/>
    <w:rsid w:val="005F2767"/>
    <w:rsid w:val="005F55AD"/>
    <w:rsid w:val="006053D8"/>
    <w:rsid w:val="00605C80"/>
    <w:rsid w:val="00606A47"/>
    <w:rsid w:val="006073B4"/>
    <w:rsid w:val="006209BB"/>
    <w:rsid w:val="00621AD6"/>
    <w:rsid w:val="00631744"/>
    <w:rsid w:val="00631AAE"/>
    <w:rsid w:val="0065721D"/>
    <w:rsid w:val="00663814"/>
    <w:rsid w:val="00666E60"/>
    <w:rsid w:val="00676288"/>
    <w:rsid w:val="00680214"/>
    <w:rsid w:val="006854CD"/>
    <w:rsid w:val="006903FB"/>
    <w:rsid w:val="00690907"/>
    <w:rsid w:val="00694917"/>
    <w:rsid w:val="006B0437"/>
    <w:rsid w:val="006B08CE"/>
    <w:rsid w:val="006C270D"/>
    <w:rsid w:val="006C28CD"/>
    <w:rsid w:val="006C6983"/>
    <w:rsid w:val="006D2471"/>
    <w:rsid w:val="006D6080"/>
    <w:rsid w:val="006F5113"/>
    <w:rsid w:val="006F523F"/>
    <w:rsid w:val="006F5F7A"/>
    <w:rsid w:val="006F6022"/>
    <w:rsid w:val="00700070"/>
    <w:rsid w:val="0070034F"/>
    <w:rsid w:val="007019DC"/>
    <w:rsid w:val="00705D68"/>
    <w:rsid w:val="00710B87"/>
    <w:rsid w:val="0071712C"/>
    <w:rsid w:val="00717988"/>
    <w:rsid w:val="00717BBC"/>
    <w:rsid w:val="007227FD"/>
    <w:rsid w:val="00731A18"/>
    <w:rsid w:val="00737A2C"/>
    <w:rsid w:val="00740CB5"/>
    <w:rsid w:val="007426B9"/>
    <w:rsid w:val="0074371F"/>
    <w:rsid w:val="00750E03"/>
    <w:rsid w:val="00755BF7"/>
    <w:rsid w:val="00757012"/>
    <w:rsid w:val="007622DE"/>
    <w:rsid w:val="007727EF"/>
    <w:rsid w:val="00776D86"/>
    <w:rsid w:val="00777D37"/>
    <w:rsid w:val="007811B6"/>
    <w:rsid w:val="00782CE5"/>
    <w:rsid w:val="00790B80"/>
    <w:rsid w:val="00797543"/>
    <w:rsid w:val="007975DD"/>
    <w:rsid w:val="007A25E8"/>
    <w:rsid w:val="007A48FE"/>
    <w:rsid w:val="007A4CB8"/>
    <w:rsid w:val="007B0A69"/>
    <w:rsid w:val="007B6160"/>
    <w:rsid w:val="007B6DED"/>
    <w:rsid w:val="007C1F76"/>
    <w:rsid w:val="007C3561"/>
    <w:rsid w:val="007C5ABB"/>
    <w:rsid w:val="007D04CB"/>
    <w:rsid w:val="007D5AEA"/>
    <w:rsid w:val="007D704D"/>
    <w:rsid w:val="007F6A96"/>
    <w:rsid w:val="00802BF7"/>
    <w:rsid w:val="00806BB3"/>
    <w:rsid w:val="00807D1D"/>
    <w:rsid w:val="00811CAB"/>
    <w:rsid w:val="00825B35"/>
    <w:rsid w:val="00830EA3"/>
    <w:rsid w:val="00831117"/>
    <w:rsid w:val="00835730"/>
    <w:rsid w:val="00837AB1"/>
    <w:rsid w:val="00843322"/>
    <w:rsid w:val="00846271"/>
    <w:rsid w:val="008502CC"/>
    <w:rsid w:val="00851337"/>
    <w:rsid w:val="0085658A"/>
    <w:rsid w:val="0086051B"/>
    <w:rsid w:val="00863513"/>
    <w:rsid w:val="008643C7"/>
    <w:rsid w:val="00872660"/>
    <w:rsid w:val="008754FC"/>
    <w:rsid w:val="00882D17"/>
    <w:rsid w:val="008851C1"/>
    <w:rsid w:val="00892896"/>
    <w:rsid w:val="008978D9"/>
    <w:rsid w:val="008A158B"/>
    <w:rsid w:val="008C0BE0"/>
    <w:rsid w:val="008C6689"/>
    <w:rsid w:val="008D39D7"/>
    <w:rsid w:val="008D4C22"/>
    <w:rsid w:val="008D6808"/>
    <w:rsid w:val="008E1FE5"/>
    <w:rsid w:val="008E2B3E"/>
    <w:rsid w:val="008F0D9E"/>
    <w:rsid w:val="008F27FF"/>
    <w:rsid w:val="008F4386"/>
    <w:rsid w:val="008F45AC"/>
    <w:rsid w:val="00902A8A"/>
    <w:rsid w:val="00911E34"/>
    <w:rsid w:val="00912DD8"/>
    <w:rsid w:val="009153D3"/>
    <w:rsid w:val="00920A68"/>
    <w:rsid w:val="0092162F"/>
    <w:rsid w:val="009435E6"/>
    <w:rsid w:val="009459C3"/>
    <w:rsid w:val="0094632E"/>
    <w:rsid w:val="009524E1"/>
    <w:rsid w:val="00952E51"/>
    <w:rsid w:val="0095335B"/>
    <w:rsid w:val="009643F0"/>
    <w:rsid w:val="00965309"/>
    <w:rsid w:val="00965C71"/>
    <w:rsid w:val="009739C0"/>
    <w:rsid w:val="00980FE2"/>
    <w:rsid w:val="009820BB"/>
    <w:rsid w:val="00983D6A"/>
    <w:rsid w:val="0098458C"/>
    <w:rsid w:val="00987B1F"/>
    <w:rsid w:val="009B571D"/>
    <w:rsid w:val="009B6C70"/>
    <w:rsid w:val="009C11A9"/>
    <w:rsid w:val="009C71A8"/>
    <w:rsid w:val="009E22A8"/>
    <w:rsid w:val="009F0C8C"/>
    <w:rsid w:val="009F3CE5"/>
    <w:rsid w:val="00A0192E"/>
    <w:rsid w:val="00A0238F"/>
    <w:rsid w:val="00A02600"/>
    <w:rsid w:val="00A2182D"/>
    <w:rsid w:val="00A2335C"/>
    <w:rsid w:val="00A261C5"/>
    <w:rsid w:val="00A26456"/>
    <w:rsid w:val="00A26F3B"/>
    <w:rsid w:val="00A3788D"/>
    <w:rsid w:val="00A40E89"/>
    <w:rsid w:val="00A50C1D"/>
    <w:rsid w:val="00A54C7E"/>
    <w:rsid w:val="00A573AD"/>
    <w:rsid w:val="00A72630"/>
    <w:rsid w:val="00A75D3F"/>
    <w:rsid w:val="00A81C3B"/>
    <w:rsid w:val="00A84FD1"/>
    <w:rsid w:val="00A9325C"/>
    <w:rsid w:val="00A935B8"/>
    <w:rsid w:val="00A940E7"/>
    <w:rsid w:val="00A953D4"/>
    <w:rsid w:val="00A96114"/>
    <w:rsid w:val="00AA27E6"/>
    <w:rsid w:val="00AA3B4B"/>
    <w:rsid w:val="00AB172E"/>
    <w:rsid w:val="00AD0AEF"/>
    <w:rsid w:val="00AD4483"/>
    <w:rsid w:val="00AD771D"/>
    <w:rsid w:val="00AE321F"/>
    <w:rsid w:val="00AE749D"/>
    <w:rsid w:val="00AF0061"/>
    <w:rsid w:val="00AF0F2B"/>
    <w:rsid w:val="00AF1D14"/>
    <w:rsid w:val="00B0063C"/>
    <w:rsid w:val="00B01076"/>
    <w:rsid w:val="00B06277"/>
    <w:rsid w:val="00B205A9"/>
    <w:rsid w:val="00B20F7F"/>
    <w:rsid w:val="00B2125A"/>
    <w:rsid w:val="00B31D48"/>
    <w:rsid w:val="00B36B86"/>
    <w:rsid w:val="00B3762E"/>
    <w:rsid w:val="00B40644"/>
    <w:rsid w:val="00B4356A"/>
    <w:rsid w:val="00B43E5B"/>
    <w:rsid w:val="00B44B3B"/>
    <w:rsid w:val="00B50616"/>
    <w:rsid w:val="00B5739C"/>
    <w:rsid w:val="00B64232"/>
    <w:rsid w:val="00B65EE7"/>
    <w:rsid w:val="00B73516"/>
    <w:rsid w:val="00B8060C"/>
    <w:rsid w:val="00B84072"/>
    <w:rsid w:val="00B84547"/>
    <w:rsid w:val="00B95002"/>
    <w:rsid w:val="00B96C93"/>
    <w:rsid w:val="00BA2FC4"/>
    <w:rsid w:val="00BA49D8"/>
    <w:rsid w:val="00BB1432"/>
    <w:rsid w:val="00BB376E"/>
    <w:rsid w:val="00BC6DDB"/>
    <w:rsid w:val="00BE3500"/>
    <w:rsid w:val="00BE58D3"/>
    <w:rsid w:val="00C02C37"/>
    <w:rsid w:val="00C042FD"/>
    <w:rsid w:val="00C0586A"/>
    <w:rsid w:val="00C21A42"/>
    <w:rsid w:val="00C236D4"/>
    <w:rsid w:val="00C25CF4"/>
    <w:rsid w:val="00C322EE"/>
    <w:rsid w:val="00C3312C"/>
    <w:rsid w:val="00C3508A"/>
    <w:rsid w:val="00C356E7"/>
    <w:rsid w:val="00C41861"/>
    <w:rsid w:val="00C41AD4"/>
    <w:rsid w:val="00C574D4"/>
    <w:rsid w:val="00C57E02"/>
    <w:rsid w:val="00C63A56"/>
    <w:rsid w:val="00C67CBA"/>
    <w:rsid w:val="00C7243B"/>
    <w:rsid w:val="00C76E83"/>
    <w:rsid w:val="00C84E94"/>
    <w:rsid w:val="00C9481F"/>
    <w:rsid w:val="00CA0871"/>
    <w:rsid w:val="00CB1D4F"/>
    <w:rsid w:val="00CB3160"/>
    <w:rsid w:val="00CC0710"/>
    <w:rsid w:val="00CD2511"/>
    <w:rsid w:val="00CD34B4"/>
    <w:rsid w:val="00CE5D6E"/>
    <w:rsid w:val="00CF120D"/>
    <w:rsid w:val="00CF239C"/>
    <w:rsid w:val="00CF3035"/>
    <w:rsid w:val="00D014E9"/>
    <w:rsid w:val="00D01F61"/>
    <w:rsid w:val="00D12032"/>
    <w:rsid w:val="00D1390C"/>
    <w:rsid w:val="00D2751B"/>
    <w:rsid w:val="00D310D1"/>
    <w:rsid w:val="00D32030"/>
    <w:rsid w:val="00D411FB"/>
    <w:rsid w:val="00D47C8B"/>
    <w:rsid w:val="00D52052"/>
    <w:rsid w:val="00D54508"/>
    <w:rsid w:val="00D57D62"/>
    <w:rsid w:val="00D60351"/>
    <w:rsid w:val="00D637F4"/>
    <w:rsid w:val="00D8399E"/>
    <w:rsid w:val="00D97ABB"/>
    <w:rsid w:val="00DA27B7"/>
    <w:rsid w:val="00DA39E1"/>
    <w:rsid w:val="00DC1386"/>
    <w:rsid w:val="00DC1EDB"/>
    <w:rsid w:val="00DC3247"/>
    <w:rsid w:val="00DC7252"/>
    <w:rsid w:val="00DD4F97"/>
    <w:rsid w:val="00DD73D7"/>
    <w:rsid w:val="00DE4721"/>
    <w:rsid w:val="00DE7DBA"/>
    <w:rsid w:val="00DF5FB6"/>
    <w:rsid w:val="00E02FBA"/>
    <w:rsid w:val="00E06B16"/>
    <w:rsid w:val="00E077C5"/>
    <w:rsid w:val="00E10A13"/>
    <w:rsid w:val="00E11B89"/>
    <w:rsid w:val="00E123D4"/>
    <w:rsid w:val="00E241F5"/>
    <w:rsid w:val="00E27530"/>
    <w:rsid w:val="00E31A91"/>
    <w:rsid w:val="00E35365"/>
    <w:rsid w:val="00E43CA7"/>
    <w:rsid w:val="00E52C84"/>
    <w:rsid w:val="00E55900"/>
    <w:rsid w:val="00E62295"/>
    <w:rsid w:val="00E633B7"/>
    <w:rsid w:val="00E67E04"/>
    <w:rsid w:val="00E72219"/>
    <w:rsid w:val="00E81B2B"/>
    <w:rsid w:val="00E87664"/>
    <w:rsid w:val="00E90166"/>
    <w:rsid w:val="00E91903"/>
    <w:rsid w:val="00E923C1"/>
    <w:rsid w:val="00E93063"/>
    <w:rsid w:val="00EA013D"/>
    <w:rsid w:val="00EC10B8"/>
    <w:rsid w:val="00ED6FA0"/>
    <w:rsid w:val="00EF0D94"/>
    <w:rsid w:val="00EF3EA4"/>
    <w:rsid w:val="00F03019"/>
    <w:rsid w:val="00F06981"/>
    <w:rsid w:val="00F106C9"/>
    <w:rsid w:val="00F1098B"/>
    <w:rsid w:val="00F13FBD"/>
    <w:rsid w:val="00F262D7"/>
    <w:rsid w:val="00F30566"/>
    <w:rsid w:val="00F33020"/>
    <w:rsid w:val="00F340B9"/>
    <w:rsid w:val="00F50A5B"/>
    <w:rsid w:val="00F52572"/>
    <w:rsid w:val="00F557ED"/>
    <w:rsid w:val="00F62405"/>
    <w:rsid w:val="00F62DF9"/>
    <w:rsid w:val="00F6699F"/>
    <w:rsid w:val="00F715BA"/>
    <w:rsid w:val="00F83BFB"/>
    <w:rsid w:val="00F867BB"/>
    <w:rsid w:val="00F92839"/>
    <w:rsid w:val="00FA543E"/>
    <w:rsid w:val="00FA5C93"/>
    <w:rsid w:val="00FA7213"/>
    <w:rsid w:val="00FB65F0"/>
    <w:rsid w:val="00FC1DE1"/>
    <w:rsid w:val="00FE255E"/>
    <w:rsid w:val="00FE2883"/>
    <w:rsid w:val="00FE436B"/>
    <w:rsid w:val="00FF071F"/>
    <w:rsid w:val="00FF2184"/>
    <w:rsid w:val="00FF2E95"/>
    <w:rsid w:val="00FF565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45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DC1386"/>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locked/>
    <w:rsid w:val="00DC1386"/>
    <w:rPr>
      <w:rFonts w:cs="Times New Roman"/>
      <w:sz w:val="18"/>
      <w:szCs w:val="18"/>
    </w:rPr>
  </w:style>
  <w:style w:type="paragraph" w:styleId="a4">
    <w:name w:val="footer"/>
    <w:basedOn w:val="a"/>
    <w:link w:val="Char0"/>
    <w:uiPriority w:val="99"/>
    <w:rsid w:val="00DC1386"/>
    <w:pPr>
      <w:tabs>
        <w:tab w:val="center" w:pos="4153"/>
        <w:tab w:val="right" w:pos="8306"/>
      </w:tabs>
      <w:snapToGrid w:val="0"/>
      <w:jc w:val="left"/>
    </w:pPr>
    <w:rPr>
      <w:sz w:val="18"/>
      <w:szCs w:val="18"/>
    </w:rPr>
  </w:style>
  <w:style w:type="character" w:customStyle="1" w:styleId="Char0">
    <w:name w:val="页脚 Char"/>
    <w:link w:val="a4"/>
    <w:uiPriority w:val="99"/>
    <w:locked/>
    <w:rsid w:val="00DC1386"/>
    <w:rPr>
      <w:rFonts w:cs="Times New Roman"/>
      <w:sz w:val="18"/>
      <w:szCs w:val="18"/>
    </w:rPr>
  </w:style>
  <w:style w:type="paragraph" w:styleId="a5">
    <w:name w:val="List Paragraph"/>
    <w:basedOn w:val="a"/>
    <w:uiPriority w:val="99"/>
    <w:qFormat/>
    <w:rsid w:val="007D704D"/>
    <w:pPr>
      <w:ind w:firstLineChars="200" w:firstLine="420"/>
    </w:pPr>
  </w:style>
  <w:style w:type="paragraph" w:styleId="a6">
    <w:name w:val="Balloon Text"/>
    <w:basedOn w:val="a"/>
    <w:link w:val="Char1"/>
    <w:uiPriority w:val="99"/>
    <w:semiHidden/>
    <w:rsid w:val="00410859"/>
    <w:rPr>
      <w:sz w:val="18"/>
      <w:szCs w:val="18"/>
    </w:rPr>
  </w:style>
  <w:style w:type="character" w:customStyle="1" w:styleId="Char1">
    <w:name w:val="批注框文本 Char"/>
    <w:link w:val="a6"/>
    <w:uiPriority w:val="99"/>
    <w:semiHidden/>
    <w:locked/>
    <w:rsid w:val="00410859"/>
    <w:rPr>
      <w:rFonts w:cs="Times New Roman"/>
      <w:sz w:val="18"/>
      <w:szCs w:val="18"/>
    </w:rPr>
  </w:style>
  <w:style w:type="character" w:styleId="a7">
    <w:name w:val="annotation reference"/>
    <w:uiPriority w:val="99"/>
    <w:semiHidden/>
    <w:unhideWhenUsed/>
    <w:rsid w:val="00606A47"/>
    <w:rPr>
      <w:sz w:val="21"/>
      <w:szCs w:val="21"/>
    </w:rPr>
  </w:style>
  <w:style w:type="paragraph" w:styleId="a8">
    <w:name w:val="annotation text"/>
    <w:basedOn w:val="a"/>
    <w:link w:val="Char2"/>
    <w:uiPriority w:val="99"/>
    <w:semiHidden/>
    <w:unhideWhenUsed/>
    <w:rsid w:val="00606A47"/>
    <w:pPr>
      <w:jc w:val="left"/>
    </w:pPr>
  </w:style>
  <w:style w:type="character" w:customStyle="1" w:styleId="Char2">
    <w:name w:val="批注文字 Char"/>
    <w:link w:val="a8"/>
    <w:uiPriority w:val="99"/>
    <w:semiHidden/>
    <w:rsid w:val="00606A47"/>
    <w:rPr>
      <w:kern w:val="2"/>
      <w:sz w:val="21"/>
      <w:szCs w:val="22"/>
    </w:rPr>
  </w:style>
  <w:style w:type="paragraph" w:styleId="a9">
    <w:name w:val="annotation subject"/>
    <w:basedOn w:val="a8"/>
    <w:next w:val="a8"/>
    <w:link w:val="Char3"/>
    <w:uiPriority w:val="99"/>
    <w:semiHidden/>
    <w:unhideWhenUsed/>
    <w:rsid w:val="00606A47"/>
    <w:rPr>
      <w:b/>
      <w:bCs/>
    </w:rPr>
  </w:style>
  <w:style w:type="character" w:customStyle="1" w:styleId="Char3">
    <w:name w:val="批注主题 Char"/>
    <w:link w:val="a9"/>
    <w:uiPriority w:val="99"/>
    <w:semiHidden/>
    <w:rsid w:val="00606A47"/>
    <w:rPr>
      <w:b/>
      <w:bCs/>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C774C-FD65-4040-A8BA-0865391A9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7059</TotalTime>
  <Pages>9</Pages>
  <Words>589</Words>
  <Characters>3361</Characters>
  <Application>Microsoft Office Word</Application>
  <DocSecurity>0</DocSecurity>
  <Lines>28</Lines>
  <Paragraphs>7</Paragraphs>
  <ScaleCrop>false</ScaleCrop>
  <Company>CFDA</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王湛鑫</dc:creator>
  <cp:keywords/>
  <dc:description/>
  <cp:lastModifiedBy>haier</cp:lastModifiedBy>
  <cp:revision>159</cp:revision>
  <cp:lastPrinted>2016-12-09T05:13:00Z</cp:lastPrinted>
  <dcterms:created xsi:type="dcterms:W3CDTF">2016-08-30T11:52:00Z</dcterms:created>
  <dcterms:modified xsi:type="dcterms:W3CDTF">2016-12-15T02:23:00Z</dcterms:modified>
</cp:coreProperties>
</file>