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187" w:rsidRDefault="00152187" w:rsidP="00152187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附件1</w:t>
      </w:r>
    </w:p>
    <w:p w:rsidR="00152187" w:rsidRDefault="00152187" w:rsidP="00152187">
      <w:pPr>
        <w:spacing w:line="540" w:lineRule="exact"/>
        <w:jc w:val="center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52187" w:rsidRDefault="00152187" w:rsidP="00152187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国家医疗器械抽检不符合标准规定产品名单</w:t>
      </w:r>
    </w:p>
    <w:p w:rsidR="00152187" w:rsidRDefault="00152187" w:rsidP="00152187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tbl>
      <w:tblPr>
        <w:tblW w:w="14613" w:type="dxa"/>
        <w:jc w:val="center"/>
        <w:tblInd w:w="-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45"/>
        <w:gridCol w:w="2132"/>
        <w:gridCol w:w="1559"/>
        <w:gridCol w:w="1856"/>
        <w:gridCol w:w="1247"/>
        <w:gridCol w:w="1855"/>
        <w:gridCol w:w="1582"/>
        <w:gridCol w:w="1836"/>
        <w:gridCol w:w="1701"/>
      </w:tblGrid>
      <w:tr w:rsidR="00152187" w:rsidRPr="002605A7" w:rsidTr="00E92C15">
        <w:trPr>
          <w:trHeight w:val="480"/>
          <w:tblHeader/>
          <w:jc w:val="center"/>
        </w:trPr>
        <w:tc>
          <w:tcPr>
            <w:tcW w:w="845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132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559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856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47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55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生产日期/批号/</w:t>
            </w:r>
          </w:p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82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836" w:type="dxa"/>
            <w:vAlign w:val="center"/>
          </w:tcPr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701" w:type="dxa"/>
            <w:vAlign w:val="center"/>
          </w:tcPr>
          <w:p w:rsidR="00152187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不符合标准规</w:t>
            </w:r>
          </w:p>
          <w:p w:rsidR="00152187" w:rsidRPr="00606281" w:rsidRDefault="00152187" w:rsidP="00E92C1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定项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</w:t>
            </w:r>
          </w:p>
        </w:tc>
        <w:tc>
          <w:tcPr>
            <w:tcW w:w="2132" w:type="dxa"/>
            <w:vAlign w:val="center"/>
          </w:tcPr>
          <w:p w:rsidR="00152187" w:rsidRPr="000B1893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</w:t>
            </w:r>
          </w:p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安徽省宿州市立医院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浙江省淳安县人和医疗用品工贸有限公司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40cm×30cm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20161116</w:t>
            </w:r>
            <w:r w:rsidRPr="002605A7">
              <w:rPr>
                <w:sz w:val="20"/>
                <w:szCs w:val="20"/>
              </w:rPr>
              <w:br/>
              <w:t>20161116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无菌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一次性使用医用粘贴薄膜手术巾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深圳市龙岗区人民医院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江西科</w:t>
            </w:r>
            <w:r w:rsidRPr="002605A7">
              <w:rPr>
                <w:color w:val="000000"/>
                <w:sz w:val="20"/>
                <w:szCs w:val="20"/>
              </w:rPr>
              <w:t>美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30cm×40cm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水蒸气透过性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一次性使用医用粘贴薄膜手术巾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海南骨科医院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江西科</w:t>
            </w:r>
            <w:r w:rsidRPr="002605A7">
              <w:rPr>
                <w:color w:val="000000"/>
                <w:sz w:val="20"/>
                <w:szCs w:val="20"/>
              </w:rPr>
              <w:t>美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30cm×40cm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水蒸气透过性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一次性使用医用粘贴薄膜手术巾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江西科</w:t>
            </w:r>
            <w:r w:rsidRPr="002605A7">
              <w:rPr>
                <w:color w:val="000000"/>
                <w:sz w:val="20"/>
                <w:szCs w:val="20"/>
              </w:rPr>
              <w:t>美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江西科</w:t>
            </w:r>
            <w:r w:rsidRPr="002605A7">
              <w:rPr>
                <w:color w:val="000000"/>
                <w:sz w:val="20"/>
                <w:szCs w:val="20"/>
              </w:rPr>
              <w:t>美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20cm×30cm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水蒸气透过性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</w:t>
            </w:r>
          </w:p>
        </w:tc>
        <w:tc>
          <w:tcPr>
            <w:tcW w:w="2132" w:type="dxa"/>
            <w:vAlign w:val="center"/>
          </w:tcPr>
          <w:p w:rsidR="00152187" w:rsidRPr="000B1893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</w:t>
            </w:r>
          </w:p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杭州</w:t>
            </w:r>
            <w:r w:rsidRPr="002605A7">
              <w:rPr>
                <w:color w:val="000000"/>
                <w:sz w:val="20"/>
                <w:szCs w:val="20"/>
              </w:rPr>
              <w:t>欣浩</w:t>
            </w:r>
            <w:r w:rsidRPr="002605A7"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杭州</w:t>
            </w:r>
            <w:r w:rsidRPr="002605A7">
              <w:rPr>
                <w:color w:val="000000"/>
                <w:sz w:val="20"/>
                <w:szCs w:val="20"/>
              </w:rPr>
              <w:t>欣浩</w:t>
            </w:r>
            <w:r w:rsidRPr="002605A7"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30×45CM</w:t>
            </w:r>
            <w:r w:rsidRPr="002605A7">
              <w:rPr>
                <w:sz w:val="20"/>
                <w:szCs w:val="20"/>
              </w:rPr>
              <w:t>单</w:t>
            </w:r>
            <w:r w:rsidRPr="002605A7">
              <w:rPr>
                <w:color w:val="000000"/>
                <w:sz w:val="20"/>
                <w:szCs w:val="20"/>
              </w:rPr>
              <w:t>袋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20170301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1.</w:t>
            </w:r>
            <w:r w:rsidRPr="002605A7">
              <w:rPr>
                <w:sz w:val="20"/>
                <w:szCs w:val="20"/>
              </w:rPr>
              <w:t>水蒸气透过性；</w:t>
            </w:r>
            <w:r w:rsidRPr="002605A7">
              <w:rPr>
                <w:sz w:val="20"/>
                <w:szCs w:val="20"/>
              </w:rPr>
              <w:t xml:space="preserve"> 2.</w:t>
            </w:r>
            <w:r w:rsidRPr="002605A7">
              <w:rPr>
                <w:sz w:val="20"/>
                <w:szCs w:val="20"/>
              </w:rPr>
              <w:t>可伸展性（可伸展性、永久变形）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北京市信维泰贸易有限公司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Limmer Laser GmbH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LFD 3000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DL108-100-124-5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紧急激光终止</w:t>
            </w:r>
            <w:r w:rsidRPr="002605A7">
              <w:rPr>
                <w:color w:val="000000"/>
                <w:sz w:val="20"/>
                <w:szCs w:val="20"/>
              </w:rPr>
              <w:t>器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立式压力蒸汽灭菌器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上海博</w:t>
            </w:r>
            <w:r w:rsidRPr="002605A7">
              <w:rPr>
                <w:color w:val="000000"/>
                <w:sz w:val="20"/>
                <w:szCs w:val="20"/>
              </w:rPr>
              <w:t>迅</w:t>
            </w:r>
            <w:r w:rsidRPr="002605A7">
              <w:rPr>
                <w:sz w:val="20"/>
                <w:szCs w:val="20"/>
              </w:rPr>
              <w:t>实业有限公司医疗设备厂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上海博</w:t>
            </w:r>
            <w:r w:rsidRPr="002605A7">
              <w:rPr>
                <w:color w:val="000000"/>
                <w:sz w:val="20"/>
                <w:szCs w:val="20"/>
              </w:rPr>
              <w:t>迅</w:t>
            </w:r>
            <w:r w:rsidRPr="002605A7">
              <w:rPr>
                <w:sz w:val="20"/>
                <w:szCs w:val="20"/>
              </w:rPr>
              <w:t>实业有限公司医疗设备厂</w:t>
            </w:r>
          </w:p>
        </w:tc>
        <w:tc>
          <w:tcPr>
            <w:tcW w:w="1247" w:type="dxa"/>
            <w:vAlign w:val="center"/>
          </w:tcPr>
          <w:p w:rsidR="00152187" w:rsidRPr="00606281" w:rsidRDefault="00152187" w:rsidP="00E92C15">
            <w:pPr>
              <w:spacing w:line="280" w:lineRule="exact"/>
              <w:jc w:val="center"/>
              <w:rPr>
                <w:spacing w:val="-12"/>
                <w:sz w:val="20"/>
                <w:szCs w:val="20"/>
              </w:rPr>
            </w:pPr>
            <w:r w:rsidRPr="00606281">
              <w:rPr>
                <w:spacing w:val="-12"/>
                <w:sz w:val="20"/>
                <w:szCs w:val="20"/>
              </w:rPr>
              <w:t>YXQ-LS-50A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2017/4</w:t>
            </w:r>
            <w:r w:rsidRPr="002605A7">
              <w:rPr>
                <w:sz w:val="20"/>
                <w:szCs w:val="20"/>
              </w:rPr>
              <w:br/>
              <w:t>1750A-77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安全联锁装置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医用外科口罩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秦皇岛市第三医院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新乡市华西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9.5cm×17cm</w:t>
            </w:r>
            <w:r w:rsidRPr="002605A7">
              <w:rPr>
                <w:sz w:val="20"/>
                <w:szCs w:val="20"/>
              </w:rPr>
              <w:t>（允差</w:t>
            </w:r>
            <w:r w:rsidRPr="002605A7">
              <w:rPr>
                <w:sz w:val="20"/>
                <w:szCs w:val="20"/>
              </w:rPr>
              <w:t>±1cm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26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br/>
              <w:t>06170226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气体交换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压力差（</w:t>
            </w:r>
            <w:r w:rsidRPr="002605A7">
              <w:rPr>
                <w:sz w:val="20"/>
                <w:szCs w:val="20"/>
              </w:rPr>
              <w:t>Δp</w:t>
            </w:r>
            <w:r w:rsidRPr="002605A7">
              <w:rPr>
                <w:sz w:val="20"/>
                <w:szCs w:val="20"/>
              </w:rPr>
              <w:t>）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医用外科口罩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石家庄市康安医疗器械有限公司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石家庄市康安医疗器械有限公司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耳</w:t>
            </w:r>
            <w:r w:rsidRPr="002605A7">
              <w:rPr>
                <w:sz w:val="20"/>
                <w:szCs w:val="20"/>
              </w:rPr>
              <w:t>带式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20170208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气体交换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压力差（</w:t>
            </w:r>
            <w:r w:rsidRPr="002605A7">
              <w:rPr>
                <w:sz w:val="20"/>
                <w:szCs w:val="20"/>
              </w:rPr>
              <w:t>Δp</w:t>
            </w:r>
            <w:r w:rsidRPr="002605A7">
              <w:rPr>
                <w:sz w:val="20"/>
                <w:szCs w:val="20"/>
              </w:rPr>
              <w:t>）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高压电位治疗仪</w:t>
            </w:r>
          </w:p>
        </w:tc>
        <w:tc>
          <w:tcPr>
            <w:tcW w:w="1559" w:type="dxa"/>
            <w:vAlign w:val="center"/>
          </w:tcPr>
          <w:p w:rsidR="00152187" w:rsidRPr="000B1893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宁波希尔福医疗器械有限</w:t>
            </w:r>
          </w:p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株式会社医疗电子工业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M13000MC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16K1802125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1.</w:t>
            </w:r>
            <w:r w:rsidRPr="002605A7">
              <w:rPr>
                <w:sz w:val="20"/>
                <w:szCs w:val="20"/>
              </w:rPr>
              <w:t>指示灯和按钮；</w:t>
            </w:r>
            <w:r w:rsidRPr="002605A7">
              <w:rPr>
                <w:sz w:val="20"/>
                <w:szCs w:val="20"/>
              </w:rPr>
              <w:t>2.</w:t>
            </w:r>
            <w:r w:rsidRPr="002605A7">
              <w:rPr>
                <w:sz w:val="20"/>
                <w:szCs w:val="20"/>
              </w:rPr>
              <w:t>随机文件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低频高电位治疗机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广州奥科维电子有限公司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广州奥科维电子有限公司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AK-FY-2076I</w:t>
            </w:r>
          </w:p>
        </w:tc>
        <w:tc>
          <w:tcPr>
            <w:tcW w:w="1855" w:type="dxa"/>
            <w:vAlign w:val="center"/>
          </w:tcPr>
          <w:p w:rsidR="00152187" w:rsidRPr="000B1893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>日</w:t>
            </w:r>
          </w:p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16053875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1.</w:t>
            </w:r>
            <w:r w:rsidRPr="002605A7">
              <w:rPr>
                <w:sz w:val="20"/>
                <w:szCs w:val="20"/>
              </w:rPr>
              <w:t>指示灯和按钮；</w:t>
            </w:r>
            <w:r w:rsidRPr="002605A7">
              <w:rPr>
                <w:sz w:val="20"/>
                <w:szCs w:val="20"/>
              </w:rPr>
              <w:t>2.</w:t>
            </w:r>
            <w:r w:rsidRPr="002605A7">
              <w:rPr>
                <w:sz w:val="20"/>
                <w:szCs w:val="20"/>
              </w:rPr>
              <w:t>随机文件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电位治疗仪</w:t>
            </w:r>
          </w:p>
        </w:tc>
        <w:tc>
          <w:tcPr>
            <w:tcW w:w="1559" w:type="dxa"/>
            <w:vAlign w:val="center"/>
          </w:tcPr>
          <w:p w:rsidR="00152187" w:rsidRPr="000B1893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湖北益</w:t>
            </w:r>
            <w:r w:rsidRPr="002605A7">
              <w:rPr>
                <w:color w:val="000000"/>
                <w:sz w:val="20"/>
                <w:szCs w:val="20"/>
              </w:rPr>
              <w:t>健堂</w:t>
            </w:r>
            <w:r w:rsidRPr="002605A7">
              <w:rPr>
                <w:sz w:val="20"/>
                <w:szCs w:val="20"/>
              </w:rPr>
              <w:t>科技股份有限</w:t>
            </w:r>
          </w:p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湖北益</w:t>
            </w:r>
            <w:r w:rsidRPr="002605A7">
              <w:rPr>
                <w:color w:val="000000"/>
                <w:sz w:val="20"/>
                <w:szCs w:val="20"/>
              </w:rPr>
              <w:t>健堂</w:t>
            </w:r>
            <w:r w:rsidRPr="002605A7">
              <w:rPr>
                <w:sz w:val="20"/>
                <w:szCs w:val="20"/>
              </w:rPr>
              <w:t>科技股份有限公司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HP-J01</w:t>
            </w:r>
          </w:p>
        </w:tc>
        <w:tc>
          <w:tcPr>
            <w:tcW w:w="1855" w:type="dxa"/>
            <w:vAlign w:val="center"/>
          </w:tcPr>
          <w:p w:rsidR="00152187" w:rsidRPr="000B1893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20170426</w:t>
            </w:r>
          </w:p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HNC20170401</w:t>
            </w:r>
            <w:r w:rsidRPr="002605A7">
              <w:rPr>
                <w:sz w:val="20"/>
                <w:szCs w:val="20"/>
              </w:rPr>
              <w:br/>
              <w:t>DW000002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输入功率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高压交变电场治疗仪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珠海明康电气设备有限公司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珠海明康电气设备有限公司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ME-22-E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17040024504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符号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长春市医用高分子有限公司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长春市医用高分子有限公司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（推拉式）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2017.4.18170418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环氧乙烷残留量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中南大学湘雅二医院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170116</w:t>
            </w:r>
            <w:r w:rsidRPr="002605A7">
              <w:rPr>
                <w:sz w:val="20"/>
                <w:szCs w:val="20"/>
              </w:rPr>
              <w:br/>
              <w:t>170116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环氧乙烷残留量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0B1893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湖南省人民</w:t>
            </w:r>
          </w:p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161107</w:t>
            </w:r>
            <w:r w:rsidRPr="002605A7">
              <w:rPr>
                <w:sz w:val="20"/>
                <w:szCs w:val="20"/>
              </w:rPr>
              <w:br/>
              <w:t>161107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环氧乙烷残留量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0B1893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西安市中心</w:t>
            </w:r>
          </w:p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161107</w:t>
            </w:r>
            <w:r w:rsidRPr="002605A7">
              <w:rPr>
                <w:sz w:val="20"/>
                <w:szCs w:val="20"/>
              </w:rPr>
              <w:br/>
              <w:t>161107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环氧乙烷残留量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0B1893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西安市中心</w:t>
            </w:r>
          </w:p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170116</w:t>
            </w:r>
            <w:r w:rsidRPr="002605A7">
              <w:rPr>
                <w:sz w:val="20"/>
                <w:szCs w:val="20"/>
              </w:rPr>
              <w:br/>
              <w:t>170116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环氧乙烷残留量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兵器工业五二一医院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新乡市华西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大号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环氧乙烷残留量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包钢集团第三职工医院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20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抗变形能力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赤峰学院附属医院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河南省豫北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半透明中号转轴式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抗变形能力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一次性使用无菌注射器带</w:t>
            </w:r>
            <w:r w:rsidRPr="002605A7">
              <w:rPr>
                <w:color w:val="000000"/>
                <w:sz w:val="20"/>
                <w:szCs w:val="20"/>
              </w:rPr>
              <w:t>针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江苏华达医疗器械有限公司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江苏华达医疗器械有限公司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5ml 0.70×38TWLB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170228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注射针尺寸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医用注射泵</w:t>
            </w:r>
          </w:p>
        </w:tc>
        <w:tc>
          <w:tcPr>
            <w:tcW w:w="1559" w:type="dxa"/>
            <w:vAlign w:val="center"/>
          </w:tcPr>
          <w:p w:rsidR="00152187" w:rsidRPr="000B1893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北京思路高医疗科技有限</w:t>
            </w:r>
          </w:p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北京思路高医疗科技有限公司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CP-730TCI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160807</w:t>
            </w:r>
          </w:p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608067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报警要求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输液泵</w:t>
            </w:r>
          </w:p>
        </w:tc>
        <w:tc>
          <w:tcPr>
            <w:tcW w:w="1559" w:type="dxa"/>
            <w:vAlign w:val="center"/>
          </w:tcPr>
          <w:p w:rsidR="00152187" w:rsidRPr="000B1893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北京思路高医疗科技有限</w:t>
            </w:r>
          </w:p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北京思路高医疗科技有限公司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SP-100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170207</w:t>
            </w:r>
            <w:r w:rsidRPr="002605A7">
              <w:rPr>
                <w:sz w:val="20"/>
                <w:szCs w:val="20"/>
              </w:rPr>
              <w:br/>
              <w:t>702126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报警要求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注射泵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广州华</w:t>
            </w:r>
            <w:r w:rsidRPr="002605A7">
              <w:rPr>
                <w:color w:val="000000"/>
                <w:sz w:val="20"/>
                <w:szCs w:val="20"/>
              </w:rPr>
              <w:t>玺</w:t>
            </w:r>
            <w:r w:rsidRPr="002605A7"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广州华</w:t>
            </w:r>
            <w:r w:rsidRPr="002605A7">
              <w:rPr>
                <w:color w:val="000000"/>
                <w:sz w:val="20"/>
                <w:szCs w:val="20"/>
              </w:rPr>
              <w:t>玺</w:t>
            </w:r>
            <w:r w:rsidRPr="002605A7"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HX-906A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br/>
              <w:t>96000017010012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重庆医疗器械质量检验中心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输入功率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845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</w:t>
            </w:r>
          </w:p>
        </w:tc>
        <w:tc>
          <w:tcPr>
            <w:tcW w:w="2132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正畸托槽</w:t>
            </w:r>
          </w:p>
        </w:tc>
        <w:tc>
          <w:tcPr>
            <w:tcW w:w="1559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杭州</w:t>
            </w:r>
            <w:r w:rsidRPr="002605A7">
              <w:rPr>
                <w:color w:val="000000"/>
                <w:sz w:val="20"/>
                <w:szCs w:val="20"/>
              </w:rPr>
              <w:t>亚宏</w:t>
            </w:r>
            <w:r w:rsidRPr="002605A7">
              <w:rPr>
                <w:sz w:val="20"/>
                <w:szCs w:val="20"/>
              </w:rPr>
              <w:t>医疗器材有限公司</w:t>
            </w:r>
          </w:p>
        </w:tc>
        <w:tc>
          <w:tcPr>
            <w:tcW w:w="185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杭州</w:t>
            </w:r>
            <w:r w:rsidRPr="002605A7">
              <w:rPr>
                <w:color w:val="000000"/>
                <w:sz w:val="20"/>
                <w:szCs w:val="20"/>
              </w:rPr>
              <w:t>亚宏</w:t>
            </w:r>
            <w:r w:rsidRPr="002605A7">
              <w:rPr>
                <w:sz w:val="20"/>
                <w:szCs w:val="20"/>
              </w:rPr>
              <w:t>医疗器材有限公司</w:t>
            </w:r>
          </w:p>
        </w:tc>
        <w:tc>
          <w:tcPr>
            <w:tcW w:w="1247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方丝弓托槽</w:t>
            </w:r>
          </w:p>
        </w:tc>
        <w:tc>
          <w:tcPr>
            <w:tcW w:w="1855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17040639</w:t>
            </w:r>
          </w:p>
        </w:tc>
        <w:tc>
          <w:tcPr>
            <w:tcW w:w="1582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36" w:type="dxa"/>
            <w:vAlign w:val="center"/>
          </w:tcPr>
          <w:p w:rsidR="00152187" w:rsidRPr="002605A7" w:rsidRDefault="00152187" w:rsidP="00E92C15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尺寸（槽沟长、槽沟宽、槽沟深）</w:t>
            </w:r>
          </w:p>
        </w:tc>
      </w:tr>
    </w:tbl>
    <w:p w:rsidR="003D2555" w:rsidRPr="00152187" w:rsidRDefault="003D2555" w:rsidP="004330D9">
      <w:pPr>
        <w:tabs>
          <w:tab w:val="left" w:pos="7200"/>
          <w:tab w:val="left" w:pos="7380"/>
          <w:tab w:val="left" w:pos="7560"/>
        </w:tabs>
        <w:spacing w:line="600" w:lineRule="exact"/>
        <w:rPr>
          <w:rFonts w:eastAsia="方正仿宋简体"/>
          <w:sz w:val="28"/>
          <w:szCs w:val="28"/>
        </w:rPr>
      </w:pPr>
    </w:p>
    <w:sectPr w:rsidR="003D2555" w:rsidRPr="00152187" w:rsidSect="004330D9">
      <w:footerReference w:type="even" r:id="rId6"/>
      <w:footerReference w:type="default" r:id="rId7"/>
      <w:pgSz w:w="16838" w:h="11906" w:orient="landscape" w:code="9"/>
      <w:pgMar w:top="1928" w:right="1531" w:bottom="1814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0640" w:rsidRDefault="00D00640" w:rsidP="00FC7598">
      <w:r>
        <w:separator/>
      </w:r>
    </w:p>
  </w:endnote>
  <w:endnote w:type="continuationSeparator" w:id="1">
    <w:p w:rsidR="00D00640" w:rsidRDefault="00D00640" w:rsidP="00FC75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93" w:rsidRPr="00606281" w:rsidRDefault="00152187">
    <w:pPr>
      <w:pStyle w:val="a5"/>
      <w:rPr>
        <w:sz w:val="28"/>
        <w:szCs w:val="28"/>
      </w:rPr>
    </w:pPr>
    <w:r w:rsidRPr="00606281">
      <w:rPr>
        <w:rFonts w:hint="eastAsia"/>
        <w:color w:val="FFFFFF"/>
        <w:sz w:val="28"/>
        <w:szCs w:val="28"/>
      </w:rPr>
      <w:t>—</w:t>
    </w:r>
    <w:r w:rsidRPr="00606281">
      <w:rPr>
        <w:rFonts w:hint="eastAsia"/>
        <w:sz w:val="28"/>
        <w:szCs w:val="28"/>
      </w:rPr>
      <w:t>—</w:t>
    </w:r>
    <w:r w:rsidR="00FC7598" w:rsidRPr="00606281">
      <w:rPr>
        <w:sz w:val="28"/>
        <w:szCs w:val="28"/>
      </w:rPr>
      <w:fldChar w:fldCharType="begin"/>
    </w:r>
    <w:r w:rsidRPr="00606281">
      <w:rPr>
        <w:sz w:val="28"/>
        <w:szCs w:val="28"/>
      </w:rPr>
      <w:instrText>PAGE   \* MERGEFORMAT</w:instrText>
    </w:r>
    <w:r w:rsidR="00FC7598" w:rsidRPr="00606281">
      <w:rPr>
        <w:sz w:val="28"/>
        <w:szCs w:val="28"/>
      </w:rPr>
      <w:fldChar w:fldCharType="separate"/>
    </w:r>
    <w:r w:rsidRPr="00EF262B">
      <w:rPr>
        <w:noProof/>
        <w:sz w:val="28"/>
        <w:szCs w:val="28"/>
        <w:lang w:val="zh-CN"/>
      </w:rPr>
      <w:t>60</w:t>
    </w:r>
    <w:r w:rsidR="00FC7598" w:rsidRPr="00606281">
      <w:rPr>
        <w:sz w:val="28"/>
        <w:szCs w:val="28"/>
      </w:rPr>
      <w:fldChar w:fldCharType="end"/>
    </w:r>
    <w:r w:rsidRPr="00606281">
      <w:rPr>
        <w:rFonts w:hint="eastAsia"/>
        <w:sz w:val="28"/>
        <w:szCs w:val="28"/>
      </w:rPr>
      <w:t>—</w:t>
    </w:r>
  </w:p>
  <w:p w:rsidR="009A1829" w:rsidRDefault="00D00640" w:rsidP="00A24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93" w:rsidRPr="00606281" w:rsidRDefault="00152187" w:rsidP="00606281">
    <w:pPr>
      <w:pStyle w:val="a5"/>
      <w:wordWrap w:val="0"/>
      <w:jc w:val="right"/>
      <w:rPr>
        <w:sz w:val="28"/>
        <w:szCs w:val="28"/>
      </w:rPr>
    </w:pPr>
    <w:r w:rsidRPr="00606281">
      <w:rPr>
        <w:rFonts w:hint="eastAsia"/>
        <w:sz w:val="28"/>
        <w:szCs w:val="28"/>
      </w:rPr>
      <w:t>—</w:t>
    </w:r>
    <w:r w:rsidR="00FC7598" w:rsidRPr="00606281">
      <w:rPr>
        <w:sz w:val="28"/>
        <w:szCs w:val="28"/>
      </w:rPr>
      <w:fldChar w:fldCharType="begin"/>
    </w:r>
    <w:r w:rsidRPr="00606281">
      <w:rPr>
        <w:sz w:val="28"/>
        <w:szCs w:val="28"/>
      </w:rPr>
      <w:instrText>PAGE   \* MERGEFORMAT</w:instrText>
    </w:r>
    <w:r w:rsidR="00FC7598" w:rsidRPr="00606281">
      <w:rPr>
        <w:sz w:val="28"/>
        <w:szCs w:val="28"/>
      </w:rPr>
      <w:fldChar w:fldCharType="separate"/>
    </w:r>
    <w:r w:rsidR="004330D9" w:rsidRPr="004330D9">
      <w:rPr>
        <w:noProof/>
        <w:sz w:val="28"/>
        <w:szCs w:val="28"/>
        <w:lang w:val="zh-CN"/>
      </w:rPr>
      <w:t>1</w:t>
    </w:r>
    <w:r w:rsidR="00FC7598" w:rsidRPr="00606281">
      <w:rPr>
        <w:sz w:val="28"/>
        <w:szCs w:val="28"/>
      </w:rPr>
      <w:fldChar w:fldCharType="end"/>
    </w:r>
    <w:r w:rsidRPr="00606281">
      <w:rPr>
        <w:rFonts w:hint="eastAsia"/>
        <w:sz w:val="28"/>
        <w:szCs w:val="28"/>
      </w:rPr>
      <w:t>—</w:t>
    </w:r>
    <w:r w:rsidRPr="00606281">
      <w:rPr>
        <w:rFonts w:hint="eastAsia"/>
        <w:color w:val="FFFFFF"/>
        <w:sz w:val="28"/>
        <w:szCs w:val="28"/>
      </w:rPr>
      <w:t>—</w:t>
    </w:r>
  </w:p>
  <w:p w:rsidR="00A24E9C" w:rsidRPr="00A24E9C" w:rsidRDefault="00D00640" w:rsidP="00A24E9C">
    <w:pPr>
      <w:pStyle w:val="a5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0640" w:rsidRDefault="00D00640" w:rsidP="00FC7598">
      <w:r>
        <w:separator/>
      </w:r>
    </w:p>
  </w:footnote>
  <w:footnote w:type="continuationSeparator" w:id="1">
    <w:p w:rsidR="00D00640" w:rsidRDefault="00D00640" w:rsidP="00FC75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6F03"/>
    <w:rsid w:val="00152187"/>
    <w:rsid w:val="003D2555"/>
    <w:rsid w:val="004330D9"/>
    <w:rsid w:val="00D00640"/>
    <w:rsid w:val="00DC77D4"/>
    <w:rsid w:val="00EA6F03"/>
    <w:rsid w:val="00FC7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15218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15218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semiHidden/>
    <w:rsid w:val="00152187"/>
    <w:rPr>
      <w:sz w:val="18"/>
      <w:szCs w:val="18"/>
    </w:rPr>
  </w:style>
  <w:style w:type="character" w:customStyle="1" w:styleId="Char0">
    <w:name w:val="批注框文本 Char"/>
    <w:basedOn w:val="a0"/>
    <w:link w:val="a4"/>
    <w:semiHidden/>
    <w:rsid w:val="001521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152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152187"/>
  </w:style>
  <w:style w:type="paragraph" w:styleId="a7">
    <w:name w:val="header"/>
    <w:basedOn w:val="a"/>
    <w:link w:val="Char2"/>
    <w:uiPriority w:val="99"/>
    <w:qFormat/>
    <w:rsid w:val="001521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customStyle="1" w:styleId="font11">
    <w:name w:val="font11"/>
    <w:qFormat/>
    <w:rsid w:val="00152187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styleId="a8">
    <w:name w:val="Hyperlink"/>
    <w:rsid w:val="00152187"/>
    <w:rPr>
      <w:color w:val="0000FF"/>
      <w:u w:val="single"/>
    </w:rPr>
  </w:style>
  <w:style w:type="paragraph" w:styleId="a9">
    <w:name w:val="Revision"/>
    <w:hidden/>
    <w:uiPriority w:val="99"/>
    <w:semiHidden/>
    <w:rsid w:val="00152187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15218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15218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semiHidden/>
    <w:rsid w:val="00152187"/>
    <w:rPr>
      <w:sz w:val="18"/>
      <w:szCs w:val="18"/>
    </w:rPr>
  </w:style>
  <w:style w:type="character" w:customStyle="1" w:styleId="Char0">
    <w:name w:val="批注框文本 Char"/>
    <w:basedOn w:val="a0"/>
    <w:link w:val="a4"/>
    <w:semiHidden/>
    <w:rsid w:val="001521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152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152187"/>
  </w:style>
  <w:style w:type="paragraph" w:styleId="a7">
    <w:name w:val="header"/>
    <w:basedOn w:val="a"/>
    <w:link w:val="Char2"/>
    <w:uiPriority w:val="99"/>
    <w:qFormat/>
    <w:rsid w:val="001521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customStyle="1" w:styleId="font11">
    <w:name w:val="font11"/>
    <w:qFormat/>
    <w:rsid w:val="00152187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styleId="a8">
    <w:name w:val="Hyperlink"/>
    <w:rsid w:val="00152187"/>
    <w:rPr>
      <w:color w:val="0000FF"/>
      <w:u w:val="single"/>
    </w:rPr>
  </w:style>
  <w:style w:type="paragraph" w:styleId="a9">
    <w:name w:val="Revision"/>
    <w:hidden/>
    <w:uiPriority w:val="99"/>
    <w:semiHidden/>
    <w:rsid w:val="00152187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394</Words>
  <Characters>2249</Characters>
  <Application>Microsoft Office Word</Application>
  <DocSecurity>0</DocSecurity>
  <Lines>18</Lines>
  <Paragraphs>5</Paragraphs>
  <ScaleCrop>false</ScaleCrop>
  <Company>CFDA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wxl</cp:lastModifiedBy>
  <cp:revision>2</cp:revision>
  <dcterms:created xsi:type="dcterms:W3CDTF">2018-04-27T07:19:00Z</dcterms:created>
  <dcterms:modified xsi:type="dcterms:W3CDTF">2018-04-27T07:19:00Z</dcterms:modified>
</cp:coreProperties>
</file>