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A2D" w:rsidRPr="0029781D" w:rsidRDefault="00F13D05" w:rsidP="0029781D">
      <w:pPr>
        <w:spacing w:line="600" w:lineRule="exact"/>
        <w:jc w:val="center"/>
        <w:rPr>
          <w:rFonts w:eastAsia="方正小标宋简体"/>
          <w:sz w:val="44"/>
          <w:szCs w:val="44"/>
        </w:rPr>
      </w:pPr>
      <w:r w:rsidRPr="0029781D">
        <w:rPr>
          <w:rFonts w:eastAsia="方正小标宋简体" w:hint="eastAsia"/>
          <w:sz w:val="44"/>
          <w:szCs w:val="44"/>
        </w:rPr>
        <w:t>医疗器械生产质量管理规范</w:t>
      </w:r>
    </w:p>
    <w:p w:rsidR="00D837E4" w:rsidRPr="0029781D" w:rsidRDefault="00EE05CF" w:rsidP="0029781D">
      <w:pPr>
        <w:spacing w:line="600" w:lineRule="exact"/>
        <w:jc w:val="center"/>
        <w:rPr>
          <w:rFonts w:eastAsia="方正小标宋简体"/>
          <w:sz w:val="44"/>
          <w:szCs w:val="44"/>
        </w:rPr>
      </w:pPr>
      <w:r w:rsidRPr="0029781D">
        <w:rPr>
          <w:rFonts w:eastAsia="方正小标宋简体" w:hint="eastAsia"/>
          <w:sz w:val="44"/>
          <w:szCs w:val="44"/>
        </w:rPr>
        <w:t>无菌医疗器械</w:t>
      </w:r>
      <w:r w:rsidR="003A5BF4" w:rsidRPr="0029781D">
        <w:rPr>
          <w:rFonts w:eastAsia="方正小标宋简体" w:hint="eastAsia"/>
          <w:sz w:val="44"/>
          <w:szCs w:val="44"/>
        </w:rPr>
        <w:t>现场</w:t>
      </w:r>
      <w:r w:rsidR="00580046" w:rsidRPr="0029781D">
        <w:rPr>
          <w:rFonts w:eastAsia="方正小标宋简体" w:hint="eastAsia"/>
          <w:sz w:val="44"/>
          <w:szCs w:val="44"/>
        </w:rPr>
        <w:t>检查指导原则</w:t>
      </w:r>
    </w:p>
    <w:p w:rsidR="00D837E4" w:rsidRDefault="00D837E4" w:rsidP="00D837E4">
      <w:pPr>
        <w:spacing w:line="560" w:lineRule="exact"/>
        <w:jc w:val="center"/>
        <w:rPr>
          <w:rFonts w:ascii="仿宋_GB2312" w:eastAsia="仿宋_GB2312"/>
          <w:color w:val="000000"/>
          <w:sz w:val="32"/>
          <w:szCs w:val="32"/>
        </w:rPr>
      </w:pPr>
      <w:r w:rsidRPr="00961CA7">
        <w:rPr>
          <w:rFonts w:ascii="仿宋_GB2312" w:eastAsia="仿宋_GB2312" w:hint="eastAsia"/>
          <w:color w:val="000000"/>
          <w:sz w:val="32"/>
          <w:szCs w:val="32"/>
        </w:rPr>
        <w:t>（征求意见稿）</w:t>
      </w:r>
    </w:p>
    <w:p w:rsidR="00243830" w:rsidRDefault="00243830" w:rsidP="00961CA7">
      <w:pPr>
        <w:spacing w:line="560" w:lineRule="exact"/>
        <w:ind w:firstLineChars="200" w:firstLine="640"/>
        <w:jc w:val="left"/>
        <w:rPr>
          <w:rFonts w:ascii="仿宋_GB2312" w:eastAsia="仿宋_GB2312"/>
          <w:color w:val="000000"/>
          <w:sz w:val="32"/>
          <w:szCs w:val="32"/>
        </w:rPr>
      </w:pPr>
    </w:p>
    <w:p w:rsidR="00215765" w:rsidRPr="00961CA7" w:rsidRDefault="00215765" w:rsidP="00961CA7">
      <w:pPr>
        <w:spacing w:line="560" w:lineRule="exact"/>
        <w:ind w:firstLineChars="200" w:firstLine="640"/>
        <w:jc w:val="left"/>
        <w:rPr>
          <w:rFonts w:ascii="仿宋_GB2312" w:eastAsia="仿宋_GB2312"/>
          <w:color w:val="000000"/>
          <w:sz w:val="32"/>
          <w:szCs w:val="32"/>
        </w:rPr>
      </w:pPr>
      <w:r w:rsidRPr="00961CA7">
        <w:rPr>
          <w:rFonts w:ascii="仿宋_GB2312" w:eastAsia="仿宋_GB2312" w:hint="eastAsia"/>
          <w:color w:val="000000"/>
          <w:sz w:val="32"/>
          <w:szCs w:val="32"/>
        </w:rPr>
        <w:t>为了规范和指导对无菌医疗器械生产企业生产质量管理规范的现场检查工作，依据《医疗器械生产质量管理规范》及《医疗器械生产质量管理规范附录无菌医疗器械》，制定本指导原则。本指导原则</w:t>
      </w:r>
      <w:r w:rsidR="00FA1D94">
        <w:rPr>
          <w:rFonts w:ascii="仿宋_GB2312" w:eastAsia="仿宋_GB2312" w:hint="eastAsia"/>
          <w:color w:val="000000"/>
          <w:sz w:val="32"/>
          <w:szCs w:val="32"/>
        </w:rPr>
        <w:t>用于指导</w:t>
      </w:r>
      <w:r w:rsidRPr="00961CA7">
        <w:rPr>
          <w:rFonts w:ascii="仿宋_GB2312" w:eastAsia="仿宋_GB2312" w:hint="eastAsia"/>
          <w:color w:val="000000"/>
          <w:sz w:val="32"/>
          <w:szCs w:val="32"/>
        </w:rPr>
        <w:t>监管部门</w:t>
      </w:r>
      <w:r w:rsidR="00FA1D94">
        <w:rPr>
          <w:rFonts w:ascii="仿宋_GB2312" w:eastAsia="仿宋_GB2312" w:hint="eastAsia"/>
          <w:color w:val="000000"/>
          <w:sz w:val="32"/>
          <w:szCs w:val="32"/>
        </w:rPr>
        <w:t>对无菌医疗器械生产企业</w:t>
      </w:r>
      <w:r w:rsidRPr="00961CA7">
        <w:rPr>
          <w:rFonts w:ascii="仿宋_GB2312" w:eastAsia="仿宋_GB2312" w:hint="eastAsia"/>
          <w:color w:val="000000"/>
          <w:sz w:val="32"/>
          <w:szCs w:val="32"/>
        </w:rPr>
        <w:t>实施《医疗器械生产质量管理规范》及《医疗器械生产质量管理规范附录无菌医疗器械》</w:t>
      </w:r>
      <w:r w:rsidR="00FA1D94">
        <w:rPr>
          <w:rFonts w:ascii="仿宋_GB2312" w:eastAsia="仿宋_GB2312" w:hint="eastAsia"/>
          <w:color w:val="000000"/>
          <w:sz w:val="32"/>
          <w:szCs w:val="32"/>
        </w:rPr>
        <w:t>的</w:t>
      </w:r>
      <w:r w:rsidRPr="00961CA7">
        <w:rPr>
          <w:rFonts w:ascii="仿宋_GB2312" w:eastAsia="仿宋_GB2312" w:hint="eastAsia"/>
          <w:color w:val="000000"/>
          <w:sz w:val="32"/>
          <w:szCs w:val="32"/>
        </w:rPr>
        <w:t>现场检查和对检查结果</w:t>
      </w:r>
      <w:r w:rsidR="00FA1D94">
        <w:rPr>
          <w:rFonts w:ascii="仿宋_GB2312" w:eastAsia="仿宋_GB2312" w:hint="eastAsia"/>
          <w:color w:val="000000"/>
          <w:sz w:val="32"/>
          <w:szCs w:val="32"/>
        </w:rPr>
        <w:t>的</w:t>
      </w:r>
      <w:r w:rsidRPr="00961CA7">
        <w:rPr>
          <w:rFonts w:ascii="仿宋_GB2312" w:eastAsia="仿宋_GB2312" w:hint="eastAsia"/>
          <w:color w:val="000000"/>
          <w:sz w:val="32"/>
          <w:szCs w:val="32"/>
        </w:rPr>
        <w:t>评估，适用于无菌医疗器械注册现场核查、医疗器械生产许可</w:t>
      </w:r>
      <w:r w:rsidR="00596E27" w:rsidRPr="00961CA7">
        <w:rPr>
          <w:rFonts w:ascii="仿宋_GB2312" w:eastAsia="仿宋_GB2312" w:hint="eastAsia"/>
          <w:color w:val="000000"/>
          <w:sz w:val="32"/>
          <w:szCs w:val="32"/>
        </w:rPr>
        <w:t>（含延续或变更）</w:t>
      </w:r>
      <w:r w:rsidRPr="00961CA7">
        <w:rPr>
          <w:rFonts w:ascii="仿宋_GB2312" w:eastAsia="仿宋_GB2312" w:hint="eastAsia"/>
          <w:color w:val="000000"/>
          <w:sz w:val="32"/>
          <w:szCs w:val="32"/>
        </w:rPr>
        <w:t>现场检查，以及根据工作需要对无菌医疗器械生产企业开展的各类监督</w:t>
      </w:r>
      <w:r w:rsidRPr="00961CA7">
        <w:rPr>
          <w:rFonts w:ascii="仿宋_GB2312" w:eastAsia="仿宋_GB2312"/>
          <w:color w:val="000000"/>
          <w:sz w:val="32"/>
          <w:szCs w:val="32"/>
        </w:rPr>
        <w:t>检查</w:t>
      </w:r>
      <w:r w:rsidRPr="00961CA7">
        <w:rPr>
          <w:rFonts w:ascii="仿宋_GB2312" w:eastAsia="仿宋_GB2312" w:hint="eastAsia"/>
          <w:color w:val="000000"/>
          <w:sz w:val="32"/>
          <w:szCs w:val="32"/>
        </w:rPr>
        <w:t>。</w:t>
      </w:r>
    </w:p>
    <w:p w:rsidR="00961CA7" w:rsidRDefault="001E0186" w:rsidP="001E0186">
      <w:pPr>
        <w:spacing w:line="560" w:lineRule="exact"/>
        <w:ind w:firstLineChars="200" w:firstLine="640"/>
        <w:jc w:val="left"/>
        <w:rPr>
          <w:rFonts w:ascii="仿宋_GB2312" w:eastAsia="仿宋_GB2312" w:hAnsi="ˎ̥" w:cs="宋体" w:hint="eastAsia"/>
          <w:color w:val="000000"/>
          <w:kern w:val="0"/>
          <w:sz w:val="30"/>
          <w:szCs w:val="30"/>
        </w:rPr>
      </w:pPr>
      <w:r w:rsidRPr="001E0186">
        <w:rPr>
          <w:rFonts w:ascii="仿宋_GB2312" w:eastAsia="仿宋_GB2312" w:hint="eastAsia"/>
          <w:color w:val="000000"/>
          <w:sz w:val="32"/>
          <w:szCs w:val="32"/>
        </w:rPr>
        <w:t>在医疗器械注册现场核查、生产许可（含变更）现场检查中发现企业存在不符合项目且不能当场完成整改的，对其申请不予批准，企业应全部符合规范及相关附录要求后，再对其申请予以批准；在生产许可延续现场检查中发现企业存在不符合项目的，应当通知企业限期整改，整改后仍不符合要求的，不予延续。在各类监督检查中，发现关键项目不符合要求的，或虽然仅有一般项目不符合要求，但可能对产品质量产生直接影响的，应当要求企业停产整改；仅发现一般项目不符合要求，且不对产品质量产生直接影响的，应当要求企业限期整改。</w:t>
      </w:r>
    </w:p>
    <w:p w:rsidR="009D61B6" w:rsidRDefault="009D61B6" w:rsidP="00613A2D">
      <w:pPr>
        <w:spacing w:line="560" w:lineRule="exact"/>
        <w:ind w:firstLine="720"/>
        <w:jc w:val="center"/>
        <w:rPr>
          <w:rFonts w:eastAsia="方正小标宋简体"/>
          <w:sz w:val="36"/>
          <w:szCs w:val="36"/>
        </w:rPr>
      </w:pPr>
    </w:p>
    <w:p w:rsidR="00C5111A" w:rsidRPr="0029781D" w:rsidRDefault="00C5111A" w:rsidP="00613A2D">
      <w:pPr>
        <w:spacing w:line="560" w:lineRule="exact"/>
        <w:ind w:firstLine="720"/>
        <w:jc w:val="center"/>
        <w:rPr>
          <w:rFonts w:eastAsia="方正小标宋简体"/>
          <w:sz w:val="36"/>
          <w:szCs w:val="36"/>
        </w:rPr>
      </w:pPr>
      <w:r w:rsidRPr="0029781D">
        <w:rPr>
          <w:rFonts w:eastAsia="方正小标宋简体" w:hint="eastAsia"/>
          <w:sz w:val="36"/>
          <w:szCs w:val="36"/>
        </w:rPr>
        <w:t>检查项目</w:t>
      </w:r>
    </w:p>
    <w:tbl>
      <w:tblPr>
        <w:tblW w:w="52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540"/>
        <w:gridCol w:w="955"/>
        <w:gridCol w:w="7361"/>
      </w:tblGrid>
      <w:tr w:rsidR="00580046" w:rsidRPr="00E028D1" w:rsidTr="00E028D1">
        <w:trPr>
          <w:trHeight w:val="454"/>
          <w:tblHeader/>
          <w:jc w:val="center"/>
        </w:trPr>
        <w:tc>
          <w:tcPr>
            <w:tcW w:w="305" w:type="pct"/>
          </w:tcPr>
          <w:p w:rsidR="00580046" w:rsidRPr="00E028D1" w:rsidRDefault="00580046" w:rsidP="008A6F4B">
            <w:pPr>
              <w:widowControl/>
              <w:adjustRightInd w:val="0"/>
              <w:snapToGrid w:val="0"/>
              <w:spacing w:line="360" w:lineRule="exact"/>
              <w:jc w:val="center"/>
              <w:rPr>
                <w:rFonts w:ascii="仿宋_GB2312" w:eastAsia="仿宋_GB2312" w:hAnsi="宋体" w:cs="宋体"/>
                <w:b/>
                <w:bCs/>
                <w:color w:val="000000"/>
                <w:kern w:val="0"/>
                <w:szCs w:val="21"/>
                <w:lang w:bidi="bn-IN"/>
              </w:rPr>
            </w:pPr>
            <w:r w:rsidRPr="00E028D1">
              <w:rPr>
                <w:rFonts w:ascii="仿宋_GB2312" w:eastAsia="仿宋_GB2312" w:hAnsi="宋体" w:cs="宋体" w:hint="eastAsia"/>
                <w:b/>
                <w:bCs/>
                <w:color w:val="000000"/>
                <w:kern w:val="0"/>
                <w:szCs w:val="21"/>
                <w:lang w:bidi="bn-IN"/>
              </w:rPr>
              <w:t>章节</w:t>
            </w:r>
          </w:p>
        </w:tc>
        <w:tc>
          <w:tcPr>
            <w:tcW w:w="539" w:type="pct"/>
            <w:shd w:val="clear" w:color="auto" w:fill="auto"/>
            <w:tcMar>
              <w:left w:w="57" w:type="dxa"/>
              <w:right w:w="57" w:type="dxa"/>
            </w:tcMar>
            <w:vAlign w:val="center"/>
          </w:tcPr>
          <w:p w:rsidR="00580046" w:rsidRPr="00E028D1" w:rsidRDefault="00580046" w:rsidP="008A6F4B">
            <w:pPr>
              <w:widowControl/>
              <w:adjustRightInd w:val="0"/>
              <w:snapToGrid w:val="0"/>
              <w:spacing w:line="360" w:lineRule="exact"/>
              <w:jc w:val="center"/>
              <w:rPr>
                <w:rFonts w:ascii="仿宋_GB2312" w:eastAsia="仿宋_GB2312" w:hAnsi="宋体" w:cs="宋体"/>
                <w:b/>
                <w:bCs/>
                <w:color w:val="000000" w:themeColor="text1"/>
                <w:kern w:val="0"/>
                <w:szCs w:val="21"/>
                <w:lang w:bidi="bn-IN"/>
              </w:rPr>
            </w:pPr>
            <w:r w:rsidRPr="00E028D1">
              <w:rPr>
                <w:rFonts w:ascii="仿宋_GB2312" w:eastAsia="仿宋_GB2312" w:hAnsi="宋体" w:cs="宋体" w:hint="eastAsia"/>
                <w:b/>
                <w:bCs/>
                <w:color w:val="000000" w:themeColor="text1"/>
                <w:kern w:val="0"/>
                <w:szCs w:val="21"/>
                <w:lang w:bidi="bn-IN"/>
              </w:rPr>
              <w:t>条款</w:t>
            </w:r>
          </w:p>
        </w:tc>
        <w:tc>
          <w:tcPr>
            <w:tcW w:w="4156" w:type="pct"/>
            <w:shd w:val="clear" w:color="auto" w:fill="auto"/>
            <w:tcMar>
              <w:left w:w="57" w:type="dxa"/>
              <w:right w:w="57" w:type="dxa"/>
            </w:tcMar>
            <w:vAlign w:val="center"/>
          </w:tcPr>
          <w:p w:rsidR="00580046" w:rsidRPr="00E028D1" w:rsidRDefault="00580046" w:rsidP="008A6F4B">
            <w:pPr>
              <w:widowControl/>
              <w:adjustRightInd w:val="0"/>
              <w:snapToGrid w:val="0"/>
              <w:spacing w:line="360" w:lineRule="exact"/>
              <w:jc w:val="center"/>
              <w:rPr>
                <w:rFonts w:ascii="仿宋_GB2312" w:eastAsia="仿宋_GB2312" w:hAnsi="宋体" w:cs="宋体"/>
                <w:b/>
                <w:bCs/>
                <w:color w:val="000000"/>
                <w:kern w:val="0"/>
                <w:szCs w:val="21"/>
                <w:lang w:bidi="bn-IN"/>
              </w:rPr>
            </w:pPr>
            <w:r w:rsidRPr="00E028D1">
              <w:rPr>
                <w:rFonts w:ascii="仿宋_GB2312" w:eastAsia="仿宋_GB2312" w:hAnsi="宋体" w:cs="宋体" w:hint="eastAsia"/>
                <w:b/>
                <w:bCs/>
                <w:color w:val="000000"/>
                <w:kern w:val="0"/>
                <w:szCs w:val="21"/>
                <w:lang w:bidi="bn-IN"/>
              </w:rPr>
              <w:t>内</w:t>
            </w:r>
            <w:r w:rsidR="00AA19FC">
              <w:rPr>
                <w:rFonts w:ascii="仿宋_GB2312" w:eastAsia="仿宋_GB2312" w:hAnsi="宋体" w:cs="宋体" w:hint="eastAsia"/>
                <w:b/>
                <w:bCs/>
                <w:color w:val="000000"/>
                <w:kern w:val="0"/>
                <w:szCs w:val="21"/>
                <w:lang w:bidi="bn-IN"/>
              </w:rPr>
              <w:t xml:space="preserve">   </w:t>
            </w:r>
            <w:r w:rsidRPr="00E028D1">
              <w:rPr>
                <w:rFonts w:ascii="仿宋_GB2312" w:eastAsia="仿宋_GB2312" w:hAnsi="宋体" w:cs="宋体" w:hint="eastAsia"/>
                <w:b/>
                <w:bCs/>
                <w:color w:val="000000"/>
                <w:kern w:val="0"/>
                <w:szCs w:val="21"/>
                <w:lang w:bidi="bn-IN"/>
              </w:rPr>
              <w:t>容</w:t>
            </w:r>
          </w:p>
        </w:tc>
      </w:tr>
      <w:tr w:rsidR="00350854" w:rsidRPr="00E028D1" w:rsidTr="00640225">
        <w:trPr>
          <w:trHeight w:val="397"/>
          <w:jc w:val="center"/>
        </w:trPr>
        <w:tc>
          <w:tcPr>
            <w:tcW w:w="305" w:type="pct"/>
            <w:vMerge w:val="restart"/>
            <w:shd w:val="clear" w:color="auto" w:fill="auto"/>
            <w:vAlign w:val="center"/>
          </w:tcPr>
          <w:p w:rsidR="00350854" w:rsidRPr="00E028D1"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机</w:t>
            </w:r>
          </w:p>
          <w:p w:rsidR="00350854" w:rsidRPr="00E028D1"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构</w:t>
            </w:r>
          </w:p>
          <w:p w:rsidR="00350854" w:rsidRPr="00E028D1"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和</w:t>
            </w:r>
          </w:p>
          <w:p w:rsidR="00350854" w:rsidRPr="00E028D1"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人</w:t>
            </w:r>
          </w:p>
          <w:p w:rsidR="00350854" w:rsidRPr="00E028D1" w:rsidRDefault="00350854">
            <w:pPr>
              <w:widowControl/>
              <w:adjustRightInd w:val="0"/>
              <w:snapToGrid w:val="0"/>
              <w:spacing w:line="360" w:lineRule="exact"/>
              <w:jc w:val="center"/>
              <w:rPr>
                <w:rFonts w:ascii="仿宋_GB2312" w:eastAsia="仿宋_GB2312" w:hAnsi="宋体" w:cs="宋体"/>
                <w:b/>
                <w:bCs/>
                <w:color w:val="000000"/>
                <w:kern w:val="0"/>
                <w:sz w:val="44"/>
                <w:szCs w:val="21"/>
                <w:lang w:bidi="bn-IN"/>
              </w:rPr>
            </w:pPr>
            <w:r w:rsidRPr="00E028D1">
              <w:rPr>
                <w:rFonts w:ascii="仿宋_GB2312" w:eastAsia="仿宋_GB2312" w:hAnsi="宋体" w:cs="宋体" w:hint="eastAsia"/>
                <w:b/>
                <w:color w:val="000000"/>
                <w:kern w:val="0"/>
                <w:sz w:val="28"/>
                <w:szCs w:val="28"/>
                <w:lang w:bidi="bn-IN"/>
              </w:rPr>
              <w:t>员</w:t>
            </w: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1.1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hint="eastAsia"/>
                <w:color w:val="000000"/>
                <w:kern w:val="0"/>
                <w:szCs w:val="21"/>
                <w:lang w:bidi="bn-IN"/>
              </w:rPr>
              <w:t>应当</w:t>
            </w:r>
            <w:r w:rsidRPr="00E028D1">
              <w:rPr>
                <w:rFonts w:ascii="仿宋_GB2312" w:eastAsia="仿宋_GB2312" w:hAnsi="宋体" w:cs="宋体" w:hint="eastAsia"/>
                <w:color w:val="000000"/>
                <w:kern w:val="0"/>
                <w:szCs w:val="21"/>
              </w:rPr>
              <w:t>建立与医疗器械生产相适应的管理机构，具备组织机构图。</w:t>
            </w:r>
          </w:p>
          <w:p w:rsidR="00350854" w:rsidRPr="00E028D1" w:rsidRDefault="00350854" w:rsidP="00640225">
            <w:pPr>
              <w:widowControl/>
              <w:adjustRightInd w:val="0"/>
              <w:snapToGrid w:val="0"/>
              <w:rPr>
                <w:rFonts w:ascii="仿宋_GB2312" w:eastAsia="仿宋_GB2312"/>
                <w:b/>
                <w:i/>
                <w:color w:val="0070C0"/>
                <w:kern w:val="0"/>
                <w:szCs w:val="21"/>
                <w:lang w:bidi="bn-IN"/>
              </w:rPr>
            </w:pPr>
            <w:r w:rsidRPr="00E028D1">
              <w:rPr>
                <w:rFonts w:ascii="仿宋_GB2312" w:eastAsia="仿宋_GB2312" w:hAnsi="宋体" w:cs="宋体" w:hint="eastAsia"/>
                <w:b/>
                <w:i/>
                <w:color w:val="0070C0"/>
                <w:kern w:val="0"/>
                <w:szCs w:val="21"/>
              </w:rPr>
              <w:t>查看提供的质量手册，是否包括企业的组织机构图，是否明确各部门的相互关系。</w:t>
            </w:r>
          </w:p>
        </w:tc>
      </w:tr>
      <w:tr w:rsidR="00350854" w:rsidRPr="00E028D1" w:rsidTr="00640225">
        <w:trPr>
          <w:trHeight w:val="397"/>
          <w:jc w:val="center"/>
        </w:trPr>
        <w:tc>
          <w:tcPr>
            <w:tcW w:w="305" w:type="pct"/>
            <w:vMerge/>
            <w:shd w:val="clear" w:color="auto" w:fill="auto"/>
            <w:vAlign w:val="center"/>
          </w:tcPr>
          <w:p w:rsidR="00350854" w:rsidRPr="00E028D1"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350854" w:rsidRPr="00E028D1"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1.2</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应当明确各部门的职责和权限，明确质量管理职能。</w:t>
            </w:r>
          </w:p>
          <w:p w:rsidR="00350854" w:rsidRPr="00E028D1" w:rsidRDefault="00350854"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b/>
                <w:i/>
                <w:color w:val="0070C0"/>
                <w:kern w:val="0"/>
                <w:szCs w:val="21"/>
              </w:rPr>
              <w:t>查看企业的质量手册，程序文件是否对各部门的职责权限做出了规定；质量管理部门</w:t>
            </w:r>
            <w:r w:rsidRPr="00E028D1">
              <w:rPr>
                <w:rFonts w:ascii="仿宋_GB2312" w:eastAsia="仿宋_GB2312" w:hAnsi="宋体" w:hint="eastAsia"/>
                <w:b/>
                <w:i/>
                <w:color w:val="0070C0"/>
                <w:kern w:val="0"/>
                <w:szCs w:val="21"/>
                <w:lang w:bidi="bn-IN"/>
              </w:rPr>
              <w:t>应当能独立行使职能</w:t>
            </w:r>
            <w:r w:rsidRPr="00E028D1">
              <w:rPr>
                <w:rFonts w:ascii="仿宋_GB2312" w:eastAsia="仿宋_GB2312" w:hAnsi="宋体" w:cs="宋体" w:hint="eastAsia"/>
                <w:b/>
                <w:i/>
                <w:color w:val="0070C0"/>
                <w:kern w:val="0"/>
                <w:szCs w:val="21"/>
              </w:rPr>
              <w:t>, 查看质量管理部门的授权文件，是否明确规定对产品质量的相关事宜负有最终决策的权利。</w:t>
            </w:r>
          </w:p>
        </w:tc>
      </w:tr>
      <w:tr w:rsidR="00350854" w:rsidRPr="00E028D1" w:rsidTr="00640225">
        <w:trPr>
          <w:trHeight w:val="397"/>
          <w:jc w:val="center"/>
        </w:trPr>
        <w:tc>
          <w:tcPr>
            <w:tcW w:w="305" w:type="pct"/>
            <w:vMerge/>
            <w:shd w:val="clear" w:color="auto" w:fill="auto"/>
          </w:tcPr>
          <w:p w:rsidR="00350854" w:rsidRPr="00E028D1"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1.3</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生产管理部门和质量管理部门负责人不得互相兼任。</w:t>
            </w:r>
          </w:p>
          <w:p w:rsidR="00350854" w:rsidRPr="00E028D1" w:rsidRDefault="00350854"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b/>
                <w:i/>
                <w:color w:val="0070C0"/>
                <w:kern w:val="0"/>
                <w:szCs w:val="21"/>
              </w:rPr>
              <w:t>查看公司的任职文件或授权文件并对照相关生产、检验等履行职责的记录，核实是否与授权一致。</w:t>
            </w:r>
          </w:p>
        </w:tc>
      </w:tr>
      <w:tr w:rsidR="00350854" w:rsidRPr="00E028D1" w:rsidTr="00640225">
        <w:trPr>
          <w:trHeight w:val="397"/>
          <w:jc w:val="center"/>
        </w:trPr>
        <w:tc>
          <w:tcPr>
            <w:tcW w:w="305" w:type="pct"/>
            <w:vMerge/>
            <w:shd w:val="clear" w:color="auto" w:fill="auto"/>
          </w:tcPr>
          <w:p w:rsidR="00350854" w:rsidRPr="00E028D1"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2.1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color w:val="000000"/>
                <w:kern w:val="0"/>
                <w:szCs w:val="21"/>
                <w:lang w:bidi="bn-IN"/>
              </w:rPr>
            </w:pPr>
            <w:r w:rsidRPr="00E028D1">
              <w:rPr>
                <w:rFonts w:ascii="仿宋_GB2312" w:eastAsia="仿宋_GB2312" w:hAnsi="宋体" w:cs="宋体" w:hint="eastAsia"/>
                <w:color w:val="000000"/>
                <w:kern w:val="0"/>
                <w:szCs w:val="21"/>
              </w:rPr>
              <w:t>企业</w:t>
            </w:r>
            <w:r w:rsidRPr="00E028D1">
              <w:rPr>
                <w:rFonts w:ascii="仿宋_GB2312" w:eastAsia="仿宋_GB2312" w:hAnsi="宋体" w:hint="eastAsia"/>
                <w:color w:val="000000"/>
                <w:kern w:val="0"/>
                <w:szCs w:val="21"/>
                <w:lang w:bidi="bn-IN"/>
              </w:rPr>
              <w:t>负责人应当</w:t>
            </w:r>
            <w:r w:rsidRPr="00E028D1">
              <w:rPr>
                <w:rFonts w:ascii="仿宋_GB2312" w:eastAsia="仿宋_GB2312" w:hAnsi="宋体" w:cs="宋体" w:hint="eastAsia"/>
                <w:color w:val="000000"/>
                <w:kern w:val="0"/>
                <w:szCs w:val="21"/>
              </w:rPr>
              <w:t>是医疗器械产品质量的主要责任人。</w:t>
            </w:r>
          </w:p>
        </w:tc>
      </w:tr>
      <w:tr w:rsidR="00350854" w:rsidRPr="00E028D1" w:rsidTr="00640225">
        <w:trPr>
          <w:trHeight w:val="397"/>
          <w:jc w:val="center"/>
        </w:trPr>
        <w:tc>
          <w:tcPr>
            <w:tcW w:w="305" w:type="pct"/>
            <w:vMerge/>
            <w:shd w:val="clear" w:color="auto" w:fill="auto"/>
          </w:tcPr>
          <w:p w:rsidR="00350854" w:rsidRPr="00E028D1"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2.2</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企业负责人应当组织制定质量方针和质量目标。</w:t>
            </w:r>
          </w:p>
          <w:p w:rsidR="00350854" w:rsidRPr="00E028D1" w:rsidRDefault="00350854" w:rsidP="00640225">
            <w:pPr>
              <w:widowControl/>
              <w:adjustRightInd w:val="0"/>
              <w:snapToGrid w:val="0"/>
              <w:rPr>
                <w:rFonts w:ascii="仿宋_GB2312" w:eastAsia="仿宋_GB2312" w:hAnsi="宋体" w:cs="宋体"/>
                <w:b/>
                <w:color w:val="0070C0"/>
                <w:kern w:val="0"/>
                <w:szCs w:val="21"/>
              </w:rPr>
            </w:pPr>
            <w:r w:rsidRPr="00E028D1">
              <w:rPr>
                <w:rFonts w:ascii="仿宋_GB2312" w:eastAsia="仿宋_GB2312" w:hAnsi="宋体" w:cs="宋体" w:hint="eastAsia"/>
                <w:b/>
                <w:i/>
                <w:color w:val="0070C0"/>
                <w:kern w:val="0"/>
                <w:szCs w:val="21"/>
              </w:rPr>
              <w:t>查看质量方针和质量目标的制定程序、批准人员。</w:t>
            </w:r>
          </w:p>
        </w:tc>
      </w:tr>
      <w:tr w:rsidR="00350854" w:rsidRPr="00E028D1" w:rsidTr="00640225">
        <w:trPr>
          <w:trHeight w:val="397"/>
          <w:jc w:val="center"/>
        </w:trPr>
        <w:tc>
          <w:tcPr>
            <w:tcW w:w="305" w:type="pct"/>
            <w:vMerge/>
            <w:shd w:val="clear" w:color="auto" w:fill="auto"/>
          </w:tcPr>
          <w:p w:rsidR="00350854" w:rsidRPr="00E028D1"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2.3</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企业负责人应当确保质量管理体系有效运行所需的人力资源、基础设施和工作环境。</w:t>
            </w:r>
          </w:p>
        </w:tc>
      </w:tr>
      <w:tr w:rsidR="00350854" w:rsidRPr="00E028D1" w:rsidTr="00640225">
        <w:trPr>
          <w:trHeight w:val="397"/>
          <w:jc w:val="center"/>
        </w:trPr>
        <w:tc>
          <w:tcPr>
            <w:tcW w:w="305" w:type="pct"/>
            <w:vMerge/>
            <w:shd w:val="clear" w:color="auto" w:fill="auto"/>
          </w:tcPr>
          <w:p w:rsidR="00350854" w:rsidRPr="00E028D1"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2.4</w:t>
            </w:r>
          </w:p>
        </w:tc>
        <w:tc>
          <w:tcPr>
            <w:tcW w:w="4156" w:type="pct"/>
            <w:shd w:val="clear" w:color="auto" w:fill="auto"/>
            <w:tcMar>
              <w:left w:w="57" w:type="dxa"/>
              <w:right w:w="57" w:type="dxa"/>
            </w:tcMar>
            <w:vAlign w:val="center"/>
          </w:tcPr>
          <w:p w:rsidR="00350854" w:rsidRPr="00E028D1" w:rsidRDefault="00350854" w:rsidP="00640225">
            <w:pPr>
              <w:pStyle w:val="af1"/>
              <w:ind w:firstLineChars="0" w:firstLine="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企业负责人应当组织实施管理评审，</w:t>
            </w:r>
            <w:r w:rsidRPr="00E028D1">
              <w:rPr>
                <w:rFonts w:ascii="仿宋_GB2312" w:eastAsia="仿宋_GB2312" w:hAnsi="宋体" w:cs="宋体" w:hint="eastAsia"/>
                <w:color w:val="000000"/>
                <w:kern w:val="0"/>
                <w:szCs w:val="21"/>
              </w:rPr>
              <w:t>定期对质量管理体系运行情况进行评估，并</w:t>
            </w:r>
            <w:r w:rsidRPr="00E028D1">
              <w:rPr>
                <w:rFonts w:ascii="仿宋_GB2312" w:eastAsia="仿宋_GB2312" w:hAnsi="宋体" w:hint="eastAsia"/>
                <w:color w:val="000000"/>
                <w:kern w:val="0"/>
                <w:szCs w:val="21"/>
                <w:lang w:bidi="bn-IN"/>
              </w:rPr>
              <w:t>持续改进。</w:t>
            </w:r>
          </w:p>
          <w:p w:rsidR="00350854" w:rsidRPr="00E028D1" w:rsidRDefault="00350854" w:rsidP="00640225">
            <w:pPr>
              <w:widowControl/>
              <w:adjustRightInd w:val="0"/>
              <w:snapToGrid w:val="0"/>
              <w:rPr>
                <w:rFonts w:ascii="仿宋_GB2312" w:eastAsia="仿宋_GB2312" w:hAnsi="宋体"/>
                <w:b/>
                <w:i/>
                <w:color w:val="0070C0"/>
                <w:kern w:val="0"/>
                <w:szCs w:val="21"/>
                <w:lang w:bidi="bn-IN"/>
              </w:rPr>
            </w:pPr>
            <w:r w:rsidRPr="00E028D1">
              <w:rPr>
                <w:rFonts w:ascii="仿宋_GB2312" w:eastAsia="仿宋_GB2312" w:hAnsi="宋体" w:hint="eastAsia"/>
                <w:b/>
                <w:i/>
                <w:color w:val="0070C0"/>
                <w:kern w:val="0"/>
                <w:szCs w:val="21"/>
                <w:lang w:bidi="bn-IN"/>
              </w:rPr>
              <w:t>查看管理评审文件和记录，核实企业负责人是否组织实施管理评审。</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2.5</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hint="eastAsia"/>
                <w:color w:val="000000"/>
                <w:szCs w:val="21"/>
              </w:rPr>
              <w:t>企</w:t>
            </w:r>
            <w:r w:rsidRPr="00E028D1">
              <w:rPr>
                <w:rFonts w:ascii="仿宋_GB2312" w:eastAsia="仿宋_GB2312" w:hAnsi="宋体" w:cs="宋体" w:hint="eastAsia"/>
                <w:color w:val="000000"/>
                <w:kern w:val="0"/>
                <w:szCs w:val="21"/>
              </w:rPr>
              <w:t>业负责人应当确保企业按照法律、法规和规章的要求组织生产。</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3.1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企业负责人应当在管理层中确定一名管理者代表。</w:t>
            </w:r>
          </w:p>
          <w:p w:rsidR="00350854" w:rsidRPr="00E028D1" w:rsidRDefault="00350854" w:rsidP="00640225">
            <w:pPr>
              <w:widowControl/>
              <w:adjustRightInd w:val="0"/>
              <w:snapToGrid w:val="0"/>
              <w:rPr>
                <w:rFonts w:ascii="仿宋_GB2312" w:eastAsia="仿宋_GB2312"/>
                <w:b/>
                <w:color w:val="0070C0"/>
                <w:szCs w:val="21"/>
              </w:rPr>
            </w:pPr>
            <w:r w:rsidRPr="00E028D1">
              <w:rPr>
                <w:rFonts w:ascii="仿宋_GB2312" w:eastAsia="仿宋_GB2312" w:hAnsi="宋体" w:hint="eastAsia"/>
                <w:b/>
                <w:i/>
                <w:color w:val="0070C0"/>
                <w:kern w:val="0"/>
                <w:szCs w:val="21"/>
                <w:lang w:bidi="bn-IN"/>
              </w:rPr>
              <w:t xml:space="preserve">查看管理者代表的任命文件。 </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3.2</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管理者代表应当负责建立、实施并保持质量管理体系，报告质量管理体系的运行情况和改进需求，提高员工满足法规、规章和顾客要求的意识。</w:t>
            </w:r>
          </w:p>
          <w:p w:rsidR="00350854" w:rsidRPr="00E028D1" w:rsidRDefault="00350854" w:rsidP="00640225">
            <w:pPr>
              <w:widowControl/>
              <w:adjustRightInd w:val="0"/>
              <w:snapToGrid w:val="0"/>
              <w:rPr>
                <w:rFonts w:ascii="仿宋_GB2312" w:eastAsia="仿宋_GB2312" w:hAnsi="宋体" w:cs="宋体"/>
                <w:b/>
                <w:color w:val="0070C0"/>
                <w:kern w:val="0"/>
                <w:szCs w:val="21"/>
              </w:rPr>
            </w:pPr>
            <w:r w:rsidRPr="00E028D1">
              <w:rPr>
                <w:rFonts w:ascii="仿宋_GB2312" w:eastAsia="仿宋_GB2312" w:hAnsi="宋体" w:hint="eastAsia"/>
                <w:b/>
                <w:i/>
                <w:color w:val="0070C0"/>
                <w:kern w:val="0"/>
                <w:szCs w:val="21"/>
                <w:lang w:bidi="bn-IN"/>
              </w:rPr>
              <w:t>查看是否对上述职责做出明确规定。</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4.1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技术、生产、质量管理部门负责人应当熟悉医疗器械法律法规，具有质量管理的实践经验，应当有能力对生产管理和质量管理中实际问题做出正确判断和处理。</w:t>
            </w:r>
          </w:p>
          <w:p w:rsidR="00350854" w:rsidRPr="00E028D1" w:rsidRDefault="00350854" w:rsidP="00640225">
            <w:pPr>
              <w:widowControl/>
              <w:adjustRightInd w:val="0"/>
              <w:snapToGrid w:val="0"/>
              <w:rPr>
                <w:rFonts w:ascii="仿宋_GB2312" w:eastAsia="仿宋_GB2312" w:hAnsi="宋体"/>
                <w:b/>
                <w:i/>
                <w:color w:val="0070C0"/>
                <w:szCs w:val="21"/>
              </w:rPr>
            </w:pPr>
            <w:r w:rsidRPr="00E028D1">
              <w:rPr>
                <w:rFonts w:ascii="仿宋_GB2312" w:eastAsia="仿宋_GB2312" w:hAnsi="宋体" w:hint="eastAsia"/>
                <w:b/>
                <w:i/>
                <w:color w:val="0070C0"/>
                <w:szCs w:val="21"/>
              </w:rPr>
              <w:t>查看相关部门负责人的任职资格要求，是否对专业知识、工作技能、工作经历做出了规定；查看考核评价记录</w:t>
            </w:r>
            <w:r w:rsidRPr="00E028D1">
              <w:rPr>
                <w:rFonts w:ascii="仿宋_GB2312" w:eastAsia="仿宋_GB2312" w:hAnsi="宋体" w:cs="宋体" w:hint="eastAsia"/>
                <w:b/>
                <w:color w:val="0070C0"/>
                <w:kern w:val="0"/>
                <w:szCs w:val="21"/>
              </w:rPr>
              <w:t>，</w:t>
            </w:r>
            <w:r w:rsidRPr="00E028D1">
              <w:rPr>
                <w:rFonts w:ascii="仿宋_GB2312" w:eastAsia="仿宋_GB2312" w:hAnsi="宋体" w:hint="eastAsia"/>
                <w:b/>
                <w:i/>
                <w:color w:val="0070C0"/>
                <w:szCs w:val="21"/>
              </w:rPr>
              <w:t>现场询问，确定是否符合要求。</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336CCC">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E028D1">
              <w:rPr>
                <w:rFonts w:ascii="仿宋_GB2312" w:eastAsia="仿宋_GB2312" w:hAnsi="宋体" w:cs="宋体" w:hint="eastAsia"/>
                <w:color w:val="000000" w:themeColor="text1"/>
                <w:kern w:val="0"/>
                <w:szCs w:val="21"/>
                <w:lang w:bidi="bn-IN"/>
              </w:rPr>
              <w:t>5.1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应当配备与生产产品相适应的专业技术人员、管理人员和操作人员。</w:t>
            </w:r>
          </w:p>
          <w:p w:rsidR="00350854" w:rsidRPr="00E028D1" w:rsidRDefault="00350854" w:rsidP="00640225">
            <w:pPr>
              <w:widowControl/>
              <w:adjustRightInd w:val="0"/>
              <w:snapToGrid w:val="0"/>
              <w:rPr>
                <w:rFonts w:ascii="仿宋_GB2312" w:eastAsia="仿宋_GB2312" w:hAnsi="宋体"/>
                <w:b/>
                <w:color w:val="0070C0"/>
                <w:szCs w:val="21"/>
              </w:rPr>
            </w:pPr>
            <w:r w:rsidRPr="00E028D1">
              <w:rPr>
                <w:rFonts w:ascii="仿宋_GB2312" w:eastAsia="仿宋_GB2312" w:hAnsi="宋体" w:hint="eastAsia"/>
                <w:b/>
                <w:i/>
                <w:color w:val="0070C0"/>
                <w:szCs w:val="21"/>
              </w:rPr>
              <w:t>查看相关人员的资格要求。</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5.2</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应当具有相应的质量检验机构或专职检验人员。</w:t>
            </w:r>
          </w:p>
          <w:p w:rsidR="00350854" w:rsidRPr="00E028D1" w:rsidRDefault="00350854"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查看组织机构图、部门职责要求、岗位人员任命等文件确认是否符合要求。</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350854" w:rsidP="00350854">
            <w:pPr>
              <w:widowControl/>
              <w:adjustRightInd w:val="0"/>
              <w:snapToGrid w:val="0"/>
              <w:spacing w:line="360" w:lineRule="exact"/>
              <w:jc w:val="center"/>
              <w:rPr>
                <w:rStyle w:val="ab"/>
                <w:rFonts w:ascii="仿宋_GB2312" w:eastAsia="仿宋_GB2312" w:hAnsi="宋体"/>
                <w:b/>
                <w:color w:val="0070C0"/>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6.1</w:t>
            </w:r>
          </w:p>
        </w:tc>
        <w:tc>
          <w:tcPr>
            <w:tcW w:w="4156" w:type="pct"/>
            <w:shd w:val="clear" w:color="auto" w:fill="auto"/>
            <w:tcMar>
              <w:left w:w="57" w:type="dxa"/>
              <w:right w:w="57" w:type="dxa"/>
            </w:tcMar>
            <w:vAlign w:val="center"/>
          </w:tcPr>
          <w:p w:rsidR="00350854" w:rsidRPr="00E028D1" w:rsidRDefault="00350854"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从事影响产品质量工作的人员，应当经过与其岗位要求相适应的培训，具有相关的理论知识和实际操作技能。</w:t>
            </w:r>
          </w:p>
          <w:p w:rsidR="00350854" w:rsidRPr="00E028D1" w:rsidRDefault="00350854" w:rsidP="00640225">
            <w:pPr>
              <w:widowControl/>
              <w:adjustRightInd w:val="0"/>
              <w:snapToGrid w:val="0"/>
              <w:rPr>
                <w:rFonts w:ascii="仿宋_GB2312" w:eastAsia="仿宋_GB2312"/>
                <w:b/>
                <w:i/>
                <w:iCs/>
                <w:color w:val="0070C0"/>
              </w:rPr>
            </w:pPr>
            <w:r w:rsidRPr="00E028D1">
              <w:rPr>
                <w:rStyle w:val="a9"/>
                <w:rFonts w:ascii="仿宋_GB2312" w:eastAsia="仿宋_GB2312" w:hint="eastAsia"/>
                <w:b/>
                <w:color w:val="0070C0"/>
              </w:rPr>
              <w:t>应当确定影响医疗器械质量的岗位，规定这些岗位人员所必须具备的专业知识水平（包括学历要求）、工作技能、工作经验。查看培训内容、培训记录和考核记录，是否符合要求。</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7</w:t>
            </w:r>
            <w:r w:rsidR="0035085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50854" w:rsidRPr="00E028D1" w:rsidRDefault="00350854"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凡在洁净室（区）工作的人员应当定期进行卫生和微生物学基础知识、洁净作业等方面培训。</w:t>
            </w:r>
          </w:p>
          <w:p w:rsidR="00350854" w:rsidRPr="00E028D1" w:rsidRDefault="00350854" w:rsidP="00640225">
            <w:pPr>
              <w:adjustRightInd w:val="0"/>
              <w:snapToGrid w:val="0"/>
              <w:rPr>
                <w:rFonts w:ascii="仿宋_GB2312" w:eastAsia="仿宋_GB2312" w:hAnsiTheme="minorEastAsia"/>
                <w:szCs w:val="21"/>
              </w:rPr>
            </w:pPr>
            <w:r w:rsidRPr="00E028D1">
              <w:rPr>
                <w:rFonts w:ascii="仿宋_GB2312" w:eastAsia="仿宋_GB2312" w:hAnsiTheme="minorEastAsia" w:hint="eastAsia"/>
                <w:b/>
                <w:i/>
                <w:color w:val="0070C0"/>
                <w:kern w:val="0"/>
                <w:szCs w:val="21"/>
                <w:lang w:bidi="bn-IN"/>
              </w:rPr>
              <w:t>查看培训计划和记录:是否能够证实对在洁净室（区）工作的人员</w:t>
            </w:r>
            <w:r w:rsidR="000E4F52" w:rsidRPr="00E028D1">
              <w:rPr>
                <w:rFonts w:ascii="仿宋_GB2312" w:eastAsia="仿宋_GB2312" w:hAnsiTheme="minorEastAsia" w:hint="eastAsia"/>
                <w:b/>
                <w:i/>
                <w:color w:val="0070C0"/>
                <w:kern w:val="0"/>
                <w:szCs w:val="21"/>
                <w:lang w:bidi="bn-IN"/>
              </w:rPr>
              <w:t>定期</w:t>
            </w:r>
            <w:r w:rsidRPr="00E028D1">
              <w:rPr>
                <w:rFonts w:ascii="仿宋_GB2312" w:eastAsia="仿宋_GB2312" w:hAnsiTheme="minorEastAsia" w:hint="eastAsia"/>
                <w:b/>
                <w:i/>
                <w:color w:val="0070C0"/>
                <w:kern w:val="0"/>
                <w:szCs w:val="21"/>
                <w:lang w:bidi="bn-IN"/>
              </w:rPr>
              <w:t>进行了卫生和微生物学基础知识、洁净技术等方面的培训;</w:t>
            </w:r>
          </w:p>
        </w:tc>
      </w:tr>
      <w:tr w:rsidR="00350854" w:rsidRPr="00E028D1" w:rsidTr="00640225">
        <w:trPr>
          <w:trHeight w:val="397"/>
          <w:jc w:val="center"/>
        </w:trPr>
        <w:tc>
          <w:tcPr>
            <w:tcW w:w="305" w:type="pct"/>
            <w:vMerge/>
            <w:shd w:val="clear" w:color="auto" w:fill="auto"/>
          </w:tcPr>
          <w:p w:rsidR="00350854" w:rsidRPr="00E028D1"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7</w:t>
            </w:r>
            <w:r w:rsidR="00350854"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50854" w:rsidRPr="00E028D1" w:rsidRDefault="00350854"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临时进入洁净室（区）的人员，应当对其进行指导和监督。</w:t>
            </w:r>
          </w:p>
          <w:p w:rsidR="00350854" w:rsidRPr="00E028D1" w:rsidRDefault="0066739C" w:rsidP="00640225">
            <w:pPr>
              <w:adjustRightInd w:val="0"/>
              <w:snapToGrid w:val="0"/>
              <w:rPr>
                <w:rStyle w:val="a9"/>
                <w:rFonts w:ascii="仿宋_GB2312" w:eastAsia="仿宋_GB2312"/>
                <w:b/>
                <w:color w:val="0070C0"/>
              </w:rPr>
            </w:pPr>
            <w:r w:rsidRPr="0066739C">
              <w:rPr>
                <w:rFonts w:ascii="仿宋_GB2312" w:eastAsia="仿宋_GB2312" w:hAnsiTheme="minorEastAsia" w:hint="eastAsia"/>
                <w:b/>
                <w:i/>
                <w:color w:val="0070C0"/>
                <w:kern w:val="0"/>
                <w:szCs w:val="21"/>
                <w:lang w:bidi="bn-IN"/>
              </w:rPr>
              <w:t>查看是否制定了相关措施，对临时进入洁净室的人员 (包括外来人员)进出洁净区的指导和监督做出了规定。</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8</w:t>
            </w:r>
            <w:r w:rsidR="00EE1623"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EE1623" w:rsidRPr="00E028D1" w:rsidRDefault="00EE1623"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应当建立对人员的清洁要求，制定洁净室（区）工作人员卫生守则。</w:t>
            </w:r>
          </w:p>
          <w:p w:rsidR="00EE1623" w:rsidRPr="00E028D1" w:rsidRDefault="00EE1623" w:rsidP="00640225">
            <w:pPr>
              <w:jc w:val="left"/>
              <w:rPr>
                <w:rFonts w:ascii="仿宋_GB2312" w:eastAsia="仿宋_GB2312" w:hAnsiTheme="minorEastAsia"/>
                <w:color w:val="000000"/>
                <w:szCs w:val="21"/>
              </w:rPr>
            </w:pPr>
            <w:r w:rsidRPr="00E028D1">
              <w:rPr>
                <w:rFonts w:ascii="仿宋_GB2312" w:eastAsia="仿宋_GB2312" w:hAnsiTheme="minorEastAsia" w:cs="宋体" w:hint="eastAsia"/>
                <w:b/>
                <w:i/>
                <w:color w:val="0070C0"/>
                <w:kern w:val="0"/>
                <w:szCs w:val="21"/>
              </w:rPr>
              <w:t>查看工作人员卫生守则,是否对人员清洁</w:t>
            </w:r>
            <w:r w:rsidR="00BC7F7F" w:rsidRPr="00E028D1">
              <w:rPr>
                <w:rFonts w:ascii="仿宋_GB2312" w:eastAsia="仿宋_GB2312" w:hAnsiTheme="minorEastAsia" w:cs="宋体" w:hint="eastAsia"/>
                <w:b/>
                <w:i/>
                <w:color w:val="0070C0"/>
                <w:kern w:val="0"/>
                <w:szCs w:val="21"/>
              </w:rPr>
              <w:t>、</w:t>
            </w:r>
            <w:r w:rsidRPr="00E028D1">
              <w:rPr>
                <w:rFonts w:ascii="仿宋_GB2312" w:eastAsia="仿宋_GB2312" w:hAnsiTheme="minorEastAsia" w:cs="宋体" w:hint="eastAsia"/>
                <w:b/>
                <w:i/>
                <w:color w:val="0070C0"/>
                <w:kern w:val="0"/>
                <w:szCs w:val="21"/>
              </w:rPr>
              <w:t>进出程序</w:t>
            </w:r>
            <w:r w:rsidR="00BC7F7F" w:rsidRPr="00E028D1">
              <w:rPr>
                <w:rFonts w:ascii="仿宋_GB2312" w:eastAsia="仿宋_GB2312" w:hAnsiTheme="minorEastAsia" w:cs="宋体" w:hint="eastAsia"/>
                <w:b/>
                <w:i/>
                <w:color w:val="0070C0"/>
                <w:kern w:val="0"/>
                <w:szCs w:val="21"/>
              </w:rPr>
              <w:t>、</w:t>
            </w:r>
            <w:r w:rsidRPr="00E028D1">
              <w:rPr>
                <w:rFonts w:ascii="仿宋_GB2312" w:eastAsia="仿宋_GB2312" w:hAnsiTheme="minorEastAsia" w:cs="宋体" w:hint="eastAsia"/>
                <w:b/>
                <w:i/>
                <w:color w:val="0070C0"/>
                <w:kern w:val="0"/>
                <w:szCs w:val="21"/>
              </w:rPr>
              <w:t>洁净服的穿戴做出规定。</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8</w:t>
            </w:r>
            <w:r w:rsidR="00EE1623"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EE1623" w:rsidRPr="00E028D1" w:rsidRDefault="00EE1623"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人员进入洁净室（区）应当按照程序进行净化，并穿戴工作帽、口罩</w:t>
            </w:r>
            <w:r w:rsidR="006302D8" w:rsidRPr="00E028D1">
              <w:rPr>
                <w:rFonts w:ascii="仿宋_GB2312" w:eastAsia="仿宋_GB2312" w:hAnsiTheme="minorEastAsia" w:hint="eastAsia"/>
                <w:color w:val="000000"/>
                <w:szCs w:val="21"/>
              </w:rPr>
              <w:t>、洁净工作服</w:t>
            </w:r>
            <w:r w:rsidRPr="00E028D1">
              <w:rPr>
                <w:rFonts w:ascii="仿宋_GB2312" w:eastAsia="仿宋_GB2312" w:hAnsiTheme="minorEastAsia" w:hint="eastAsia"/>
                <w:color w:val="000000"/>
                <w:szCs w:val="21"/>
              </w:rPr>
              <w:t>、工作鞋。</w:t>
            </w:r>
          </w:p>
          <w:p w:rsidR="00EE1623" w:rsidRPr="00E028D1" w:rsidRDefault="00EE1623" w:rsidP="002A6DEA">
            <w:pPr>
              <w:jc w:val="left"/>
              <w:rPr>
                <w:rFonts w:ascii="仿宋_GB2312" w:eastAsia="仿宋_GB2312" w:hAnsiTheme="minorEastAsia"/>
                <w:color w:val="000000"/>
                <w:szCs w:val="21"/>
              </w:rPr>
            </w:pPr>
            <w:r w:rsidRPr="00E028D1">
              <w:rPr>
                <w:rFonts w:ascii="仿宋_GB2312" w:eastAsia="仿宋_GB2312" w:hAnsiTheme="minorEastAsia" w:hint="eastAsia"/>
                <w:b/>
                <w:i/>
                <w:color w:val="0070C0"/>
                <w:szCs w:val="21"/>
              </w:rPr>
              <w:t>现场观察人员进入洁净室（区）是否按照程序进行净化，并按规定正确穿戴工作帽、口罩、</w:t>
            </w:r>
            <w:r w:rsidR="002A6DEA" w:rsidRPr="00E028D1">
              <w:rPr>
                <w:rFonts w:ascii="仿宋_GB2312" w:eastAsia="仿宋_GB2312" w:hAnsiTheme="minorEastAsia" w:hint="eastAsia"/>
                <w:b/>
                <w:i/>
                <w:color w:val="0070C0"/>
                <w:szCs w:val="21"/>
              </w:rPr>
              <w:t>洁净工作服、</w:t>
            </w:r>
            <w:r w:rsidRPr="00E028D1">
              <w:rPr>
                <w:rFonts w:ascii="仿宋_GB2312" w:eastAsia="仿宋_GB2312" w:hAnsiTheme="minorEastAsia" w:hint="eastAsia"/>
                <w:b/>
                <w:i/>
                <w:color w:val="0070C0"/>
                <w:szCs w:val="21"/>
              </w:rPr>
              <w:t>工作鞋。</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303A4E"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8</w:t>
            </w:r>
            <w:r w:rsidR="00EE1623"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EE1623" w:rsidRPr="00E028D1" w:rsidRDefault="00EE1623" w:rsidP="00640225">
            <w:pPr>
              <w:jc w:val="left"/>
              <w:rPr>
                <w:rFonts w:ascii="仿宋_GB2312" w:eastAsia="仿宋_GB2312" w:hAnsiTheme="minorEastAsia"/>
                <w:color w:val="000000"/>
                <w:szCs w:val="21"/>
              </w:rPr>
            </w:pPr>
            <w:proofErr w:type="gramStart"/>
            <w:r w:rsidRPr="00E028D1">
              <w:rPr>
                <w:rFonts w:ascii="仿宋_GB2312" w:eastAsia="仿宋_GB2312" w:hAnsiTheme="minorEastAsia" w:hint="eastAsia"/>
                <w:color w:val="000000"/>
                <w:szCs w:val="21"/>
              </w:rPr>
              <w:t>裸手接触</w:t>
            </w:r>
            <w:proofErr w:type="gramEnd"/>
            <w:r w:rsidRPr="00E028D1">
              <w:rPr>
                <w:rFonts w:ascii="仿宋_GB2312" w:eastAsia="仿宋_GB2312" w:hAnsiTheme="minorEastAsia" w:hint="eastAsia"/>
                <w:color w:val="000000"/>
                <w:szCs w:val="21"/>
              </w:rPr>
              <w:t>产品的操作人员每隔一定时间应当对手再次进行消毒。</w:t>
            </w:r>
            <w:proofErr w:type="gramStart"/>
            <w:r w:rsidRPr="00E028D1">
              <w:rPr>
                <w:rFonts w:ascii="仿宋_GB2312" w:eastAsia="仿宋_GB2312" w:hAnsiTheme="minorEastAsia" w:hint="eastAsia"/>
                <w:color w:val="000000"/>
                <w:szCs w:val="21"/>
              </w:rPr>
              <w:t>裸手消毒剂</w:t>
            </w:r>
            <w:proofErr w:type="gramEnd"/>
            <w:r w:rsidRPr="00E028D1">
              <w:rPr>
                <w:rFonts w:ascii="仿宋_GB2312" w:eastAsia="仿宋_GB2312" w:hAnsiTheme="minorEastAsia" w:hint="eastAsia"/>
                <w:color w:val="000000"/>
                <w:szCs w:val="21"/>
              </w:rPr>
              <w:t>的种类应当定期更换。</w:t>
            </w:r>
          </w:p>
          <w:p w:rsidR="00EE1623" w:rsidRPr="00E028D1" w:rsidRDefault="00EE1623" w:rsidP="00640225">
            <w:pPr>
              <w:jc w:val="left"/>
              <w:rPr>
                <w:rFonts w:ascii="仿宋_GB2312" w:eastAsia="仿宋_GB2312" w:hAnsiTheme="minorEastAsia"/>
                <w:color w:val="000000"/>
                <w:szCs w:val="21"/>
              </w:rPr>
            </w:pPr>
            <w:r w:rsidRPr="00E028D1">
              <w:rPr>
                <w:rFonts w:ascii="仿宋_GB2312" w:eastAsia="仿宋_GB2312" w:hAnsiTheme="minorEastAsia" w:cs="宋体" w:hint="eastAsia"/>
                <w:b/>
                <w:i/>
                <w:color w:val="0070C0"/>
                <w:kern w:val="0"/>
                <w:szCs w:val="21"/>
              </w:rPr>
              <w:t>查看消毒剂配</w:t>
            </w:r>
            <w:r w:rsidR="00146F87">
              <w:rPr>
                <w:rFonts w:ascii="仿宋_GB2312" w:eastAsia="仿宋_GB2312" w:hAnsiTheme="minorEastAsia" w:cs="宋体" w:hint="eastAsia"/>
                <w:b/>
                <w:i/>
                <w:color w:val="0070C0"/>
                <w:kern w:val="0"/>
                <w:szCs w:val="21"/>
              </w:rPr>
              <w:t>制</w:t>
            </w:r>
            <w:r w:rsidRPr="00E028D1">
              <w:rPr>
                <w:rFonts w:ascii="仿宋_GB2312" w:eastAsia="仿宋_GB2312" w:hAnsiTheme="minorEastAsia" w:cs="宋体" w:hint="eastAsia"/>
                <w:b/>
                <w:i/>
                <w:color w:val="0070C0"/>
                <w:kern w:val="0"/>
                <w:szCs w:val="21"/>
              </w:rPr>
              <w:t>或领用记录，是否按要求</w:t>
            </w:r>
            <w:r w:rsidRPr="00E028D1">
              <w:rPr>
                <w:rFonts w:ascii="仿宋_GB2312" w:eastAsia="仿宋_GB2312" w:hAnsiTheme="minorEastAsia" w:hint="eastAsia"/>
                <w:b/>
                <w:i/>
                <w:color w:val="0070C0"/>
                <w:szCs w:val="21"/>
              </w:rPr>
              <w:t>定期</w:t>
            </w:r>
            <w:proofErr w:type="gramStart"/>
            <w:r w:rsidRPr="00E028D1">
              <w:rPr>
                <w:rFonts w:ascii="仿宋_GB2312" w:eastAsia="仿宋_GB2312" w:hAnsiTheme="minorEastAsia" w:hint="eastAsia"/>
                <w:b/>
                <w:i/>
                <w:color w:val="0070C0"/>
                <w:szCs w:val="21"/>
              </w:rPr>
              <w:t>更换裸手消毒剂</w:t>
            </w:r>
            <w:proofErr w:type="gramEnd"/>
            <w:r w:rsidRPr="00E028D1">
              <w:rPr>
                <w:rFonts w:ascii="仿宋_GB2312" w:eastAsia="仿宋_GB2312" w:hAnsiTheme="minorEastAsia" w:hint="eastAsia"/>
                <w:b/>
                <w:i/>
                <w:color w:val="0070C0"/>
                <w:szCs w:val="21"/>
              </w:rPr>
              <w:t>的种类。</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9</w:t>
            </w:r>
            <w:r w:rsidR="00EE1623"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EE1623" w:rsidRPr="00E028D1" w:rsidRDefault="00EE1623" w:rsidP="00640225">
            <w:pPr>
              <w:jc w:val="left"/>
              <w:rPr>
                <w:rFonts w:ascii="仿宋_GB2312" w:eastAsia="仿宋_GB2312" w:hAnsiTheme="minorEastAsia"/>
                <w:szCs w:val="21"/>
              </w:rPr>
            </w:pPr>
            <w:r w:rsidRPr="00E028D1">
              <w:rPr>
                <w:rFonts w:ascii="仿宋_GB2312" w:eastAsia="仿宋_GB2312" w:hAnsiTheme="minorEastAsia" w:hint="eastAsia"/>
                <w:szCs w:val="21"/>
              </w:rPr>
              <w:t>应当制定人员健康要求，建立人员健康档案。</w:t>
            </w:r>
          </w:p>
          <w:p w:rsidR="00EE1623" w:rsidRPr="00E028D1" w:rsidRDefault="00EE1623" w:rsidP="00640225">
            <w:pPr>
              <w:jc w:val="left"/>
              <w:rPr>
                <w:rFonts w:ascii="仿宋_GB2312" w:eastAsia="仿宋_GB2312" w:hAnsiTheme="minorEastAsia"/>
                <w:color w:val="000000"/>
                <w:szCs w:val="21"/>
              </w:rPr>
            </w:pPr>
            <w:r w:rsidRPr="00E028D1">
              <w:rPr>
                <w:rFonts w:ascii="仿宋_GB2312" w:eastAsia="仿宋_GB2312" w:hAnsiTheme="minorEastAsia" w:hint="eastAsia"/>
                <w:b/>
                <w:i/>
                <w:color w:val="0070C0"/>
                <w:szCs w:val="21"/>
              </w:rPr>
              <w:t>查看人员健康要求的文件,是否对人员健康的要求做出规定，并建立人员健康档案。</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9</w:t>
            </w:r>
            <w:r w:rsidR="002C0108"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2C0108" w:rsidRPr="00E028D1" w:rsidRDefault="002C0108" w:rsidP="00640225">
            <w:pPr>
              <w:jc w:val="left"/>
              <w:rPr>
                <w:rFonts w:ascii="仿宋_GB2312" w:eastAsia="仿宋_GB2312" w:hAnsiTheme="minorEastAsia"/>
                <w:szCs w:val="21"/>
              </w:rPr>
            </w:pPr>
            <w:r w:rsidRPr="00E028D1">
              <w:rPr>
                <w:rFonts w:ascii="仿宋_GB2312" w:eastAsia="仿宋_GB2312" w:hAnsiTheme="minorEastAsia" w:hint="eastAsia"/>
                <w:szCs w:val="21"/>
              </w:rPr>
              <w:t>直接接触物料和产品的人员每年至少体检一次。患有传染性和感染性疾病的人员不得从事直接接触产品的工作。</w:t>
            </w:r>
          </w:p>
          <w:p w:rsidR="00EE1623" w:rsidRPr="00E028D1" w:rsidRDefault="002C0108" w:rsidP="00640225">
            <w:pPr>
              <w:jc w:val="left"/>
              <w:rPr>
                <w:rFonts w:ascii="仿宋_GB2312" w:eastAsia="仿宋_GB2312" w:hAnsiTheme="minorEastAsia"/>
                <w:szCs w:val="21"/>
              </w:rPr>
            </w:pPr>
            <w:r w:rsidRPr="00E028D1">
              <w:rPr>
                <w:rFonts w:ascii="仿宋_GB2312" w:eastAsia="仿宋_GB2312" w:hAnsiTheme="minorEastAsia" w:hint="eastAsia"/>
                <w:b/>
                <w:i/>
                <w:color w:val="0070C0"/>
                <w:szCs w:val="21"/>
              </w:rPr>
              <w:t>查看洁净间直接接触物料和产品的人员的体检报告或健康证明,是否按规定时间进行体检，患有传染性和感染性疾病的人员未从事直接接触产品的工作。</w:t>
            </w:r>
          </w:p>
        </w:tc>
      </w:tr>
      <w:tr w:rsidR="00EE1623" w:rsidRPr="00E028D1" w:rsidTr="00640225">
        <w:trPr>
          <w:trHeight w:val="397"/>
          <w:jc w:val="center"/>
        </w:trPr>
        <w:tc>
          <w:tcPr>
            <w:tcW w:w="305" w:type="pct"/>
            <w:vMerge/>
            <w:shd w:val="clear" w:color="auto" w:fill="auto"/>
          </w:tcPr>
          <w:p w:rsidR="00EE1623" w:rsidRPr="00E028D1"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10</w:t>
            </w:r>
            <w:r w:rsidR="002C0108"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2C0108" w:rsidRPr="00E028D1" w:rsidRDefault="002C0108" w:rsidP="00640225">
            <w:pPr>
              <w:jc w:val="left"/>
              <w:rPr>
                <w:rFonts w:ascii="仿宋_GB2312" w:eastAsia="仿宋_GB2312" w:hAnsiTheme="minorEastAsia"/>
                <w:b/>
                <w:i/>
                <w:color w:val="0070C0"/>
                <w:kern w:val="0"/>
                <w:szCs w:val="21"/>
                <w:lang w:bidi="bn-IN"/>
              </w:rPr>
            </w:pPr>
            <w:r w:rsidRPr="00E028D1">
              <w:rPr>
                <w:rFonts w:ascii="仿宋_GB2312" w:eastAsia="仿宋_GB2312" w:hAnsiTheme="minorEastAsia" w:hint="eastAsia"/>
                <w:color w:val="000000"/>
                <w:szCs w:val="21"/>
              </w:rPr>
              <w:t>应当明确人员服装要求，制定洁净和无菌工作服的管理规定。工作服及其质量应当与生产操作的要求及</w:t>
            </w:r>
            <w:proofErr w:type="gramStart"/>
            <w:r w:rsidRPr="00E028D1">
              <w:rPr>
                <w:rFonts w:ascii="仿宋_GB2312" w:eastAsia="仿宋_GB2312" w:hAnsiTheme="minorEastAsia" w:hint="eastAsia"/>
                <w:color w:val="000000"/>
                <w:szCs w:val="21"/>
              </w:rPr>
              <w:t>操作区</w:t>
            </w:r>
            <w:proofErr w:type="gramEnd"/>
            <w:r w:rsidRPr="00E028D1">
              <w:rPr>
                <w:rFonts w:ascii="仿宋_GB2312" w:eastAsia="仿宋_GB2312" w:hAnsiTheme="minorEastAsia" w:hint="eastAsia"/>
                <w:color w:val="000000"/>
                <w:szCs w:val="21"/>
              </w:rPr>
              <w:t>的洁净度级别相适应，其式样和穿着方式应当能够满足保护产品和人员的要求。无菌工作服应当能够包盖全部头发、胡须及脚部，并能阻留人体脱落物。</w:t>
            </w:r>
          </w:p>
          <w:p w:rsidR="00EE1623" w:rsidRPr="00E028D1" w:rsidRDefault="002C0108" w:rsidP="00640225">
            <w:pPr>
              <w:jc w:val="left"/>
              <w:rPr>
                <w:rFonts w:ascii="仿宋_GB2312" w:eastAsia="仿宋_GB2312" w:hAnsiTheme="minorEastAsia"/>
                <w:szCs w:val="21"/>
              </w:rPr>
            </w:pPr>
            <w:r w:rsidRPr="00E028D1">
              <w:rPr>
                <w:rFonts w:ascii="仿宋_GB2312" w:eastAsia="仿宋_GB2312" w:hAnsiTheme="minorEastAsia" w:hint="eastAsia"/>
                <w:b/>
                <w:i/>
                <w:color w:val="0070C0"/>
                <w:kern w:val="0"/>
                <w:szCs w:val="21"/>
                <w:lang w:bidi="bn-IN"/>
              </w:rPr>
              <w:t>查看</w:t>
            </w:r>
            <w:r w:rsidRPr="00E028D1">
              <w:rPr>
                <w:rFonts w:ascii="仿宋_GB2312" w:eastAsia="仿宋_GB2312" w:hAnsiTheme="minorEastAsia" w:hint="eastAsia"/>
                <w:b/>
                <w:i/>
                <w:color w:val="0070C0"/>
                <w:szCs w:val="21"/>
              </w:rPr>
              <w:t>洁净和无菌工作服的管理规定;现场观察服装的符合性及人员穿戴的符合性。</w:t>
            </w:r>
          </w:p>
        </w:tc>
      </w:tr>
      <w:tr w:rsidR="002C0108" w:rsidRPr="00E028D1" w:rsidTr="00640225">
        <w:trPr>
          <w:trHeight w:val="397"/>
          <w:jc w:val="center"/>
        </w:trPr>
        <w:tc>
          <w:tcPr>
            <w:tcW w:w="305" w:type="pct"/>
            <w:vMerge/>
            <w:shd w:val="clear" w:color="auto" w:fill="auto"/>
          </w:tcPr>
          <w:p w:rsidR="002C0108" w:rsidRPr="00E028D1" w:rsidRDefault="002C0108"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0108" w:rsidRPr="00E028D1" w:rsidRDefault="000960E5"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E028D1">
              <w:rPr>
                <w:rFonts w:ascii="仿宋_GB2312" w:eastAsia="仿宋_GB2312" w:hAnsi="宋体" w:cs="宋体" w:hint="eastAsia"/>
                <w:color w:val="000000" w:themeColor="text1"/>
                <w:kern w:val="0"/>
                <w:szCs w:val="21"/>
                <w:lang w:bidi="bn-IN"/>
              </w:rPr>
              <w:t>10</w:t>
            </w:r>
            <w:r w:rsidR="002C0108"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2C0108" w:rsidRPr="00E028D1" w:rsidRDefault="002C0108"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洁净工作服和无菌工作服不得脱落纤维和颗粒性物质。</w:t>
            </w:r>
          </w:p>
          <w:p w:rsidR="002C0108" w:rsidRPr="00E028D1" w:rsidRDefault="002C0108" w:rsidP="00640225">
            <w:pPr>
              <w:jc w:val="left"/>
              <w:rPr>
                <w:rFonts w:ascii="仿宋_GB2312" w:eastAsia="仿宋_GB2312" w:hAnsiTheme="minorEastAsia"/>
                <w:b/>
                <w:i/>
                <w:color w:val="0070C0"/>
                <w:szCs w:val="21"/>
              </w:rPr>
            </w:pPr>
            <w:r w:rsidRPr="00E028D1">
              <w:rPr>
                <w:rFonts w:ascii="仿宋_GB2312" w:eastAsia="仿宋_GB2312" w:hAnsiTheme="minorEastAsia" w:hint="eastAsia"/>
                <w:b/>
                <w:bCs/>
                <w:i/>
                <w:iCs/>
                <w:color w:val="0070C0"/>
              </w:rPr>
              <w:t>查看洁净工作服和无菌工作服是否选择质地光滑、不产生静电、不脱落纤维和颗粒性物质的材料制作。</w:t>
            </w:r>
          </w:p>
        </w:tc>
      </w:tr>
      <w:tr w:rsidR="00A42178" w:rsidRPr="00E028D1" w:rsidTr="00640225">
        <w:trPr>
          <w:trHeight w:val="397"/>
          <w:jc w:val="center"/>
        </w:trPr>
        <w:tc>
          <w:tcPr>
            <w:tcW w:w="305" w:type="pct"/>
            <w:vMerge w:val="restart"/>
            <w:shd w:val="clear" w:color="auto" w:fill="auto"/>
            <w:vAlign w:val="center"/>
          </w:tcPr>
          <w:p w:rsidR="00A42178" w:rsidRPr="00E028D1" w:rsidRDefault="00A42178" w:rsidP="00345CEF">
            <w:pPr>
              <w:widowControl/>
              <w:adjustRightInd w:val="0"/>
              <w:snapToGrid w:val="0"/>
              <w:spacing w:line="360" w:lineRule="exact"/>
              <w:jc w:val="center"/>
              <w:rPr>
                <w:rFonts w:ascii="仿宋_GB2312" w:eastAsia="仿宋_GB2312" w:hAnsi="宋体" w:cs="宋体"/>
                <w:b/>
                <w:color w:val="000000"/>
                <w:kern w:val="0"/>
                <w:sz w:val="30"/>
                <w:szCs w:val="30"/>
                <w:lang w:bidi="bn-IN"/>
              </w:rPr>
            </w:pPr>
            <w:r w:rsidRPr="00E028D1">
              <w:rPr>
                <w:rFonts w:ascii="仿宋_GB2312" w:eastAsia="仿宋_GB2312" w:hAnsi="宋体" w:cs="宋体" w:hint="eastAsia"/>
                <w:b/>
                <w:color w:val="000000"/>
                <w:kern w:val="0"/>
                <w:sz w:val="30"/>
                <w:szCs w:val="30"/>
                <w:lang w:bidi="bn-IN"/>
              </w:rPr>
              <w:t>厂房与设施</w:t>
            </w:r>
          </w:p>
          <w:p w:rsidR="00A72A9E" w:rsidRPr="00E028D1" w:rsidRDefault="00A72A9E">
            <w:pPr>
              <w:adjustRightInd w:val="0"/>
              <w:snapToGrid w:val="0"/>
              <w:spacing w:line="360" w:lineRule="exact"/>
              <w:jc w:val="center"/>
              <w:rPr>
                <w:rFonts w:ascii="仿宋_GB2312" w:eastAsia="仿宋_GB2312" w:hAnsi="宋体" w:cs="宋体"/>
                <w:b/>
                <w:bCs/>
                <w:color w:val="000000"/>
                <w:kern w:val="0"/>
                <w:sz w:val="44"/>
                <w:szCs w:val="21"/>
                <w:lang w:bidi="bn-IN"/>
              </w:rPr>
            </w:pPr>
          </w:p>
        </w:tc>
        <w:tc>
          <w:tcPr>
            <w:tcW w:w="539" w:type="pct"/>
            <w:shd w:val="clear" w:color="auto" w:fill="auto"/>
            <w:tcMar>
              <w:left w:w="57" w:type="dxa"/>
              <w:right w:w="57" w:type="dxa"/>
            </w:tcMar>
            <w:vAlign w:val="center"/>
          </w:tcPr>
          <w:p w:rsidR="00A42178"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厂房与设施</w:t>
            </w:r>
            <w:r w:rsidR="002F3CB9" w:rsidRPr="00E028D1">
              <w:rPr>
                <w:rFonts w:ascii="仿宋_GB2312" w:eastAsia="仿宋_GB2312" w:hAnsi="宋体" w:hint="eastAsia"/>
                <w:color w:val="000000"/>
                <w:szCs w:val="21"/>
              </w:rPr>
              <w:t>应当</w:t>
            </w:r>
            <w:r w:rsidR="00360BE2" w:rsidRPr="00E028D1">
              <w:rPr>
                <w:rFonts w:ascii="仿宋_GB2312" w:eastAsia="仿宋_GB2312" w:hAnsi="宋体" w:hint="eastAsia"/>
                <w:color w:val="000000"/>
                <w:szCs w:val="21"/>
              </w:rPr>
              <w:t>符合</w:t>
            </w:r>
            <w:r w:rsidRPr="00E028D1">
              <w:rPr>
                <w:rFonts w:ascii="仿宋_GB2312" w:eastAsia="仿宋_GB2312" w:hAnsi="宋体" w:hint="eastAsia"/>
                <w:color w:val="000000"/>
                <w:szCs w:val="21"/>
              </w:rPr>
              <w:t>生产要求。</w:t>
            </w:r>
          </w:p>
        </w:tc>
      </w:tr>
      <w:tr w:rsidR="00A42178" w:rsidRPr="00E028D1" w:rsidTr="00640225">
        <w:trPr>
          <w:trHeight w:val="397"/>
          <w:jc w:val="center"/>
        </w:trPr>
        <w:tc>
          <w:tcPr>
            <w:tcW w:w="305" w:type="pct"/>
            <w:vMerge/>
            <w:shd w:val="clear" w:color="auto" w:fill="auto"/>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5C026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2.2</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厂房与设施</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根据所生产产品的特性、工艺流程及相应的洁净级别要求进行合理设计、布局和使用。</w:t>
            </w:r>
          </w:p>
        </w:tc>
      </w:tr>
      <w:tr w:rsidR="00A42178" w:rsidRPr="00E028D1" w:rsidTr="00640225">
        <w:trPr>
          <w:trHeight w:val="397"/>
          <w:jc w:val="center"/>
        </w:trPr>
        <w:tc>
          <w:tcPr>
            <w:tcW w:w="305" w:type="pct"/>
            <w:vMerge/>
            <w:shd w:val="clear" w:color="auto" w:fill="auto"/>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9845E4"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生产环境</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整洁、符合产品质量需要及相关技术标准的要求。</w:t>
            </w:r>
          </w:p>
        </w:tc>
      </w:tr>
      <w:tr w:rsidR="00360BE2" w:rsidRPr="00E028D1" w:rsidTr="00640225">
        <w:trPr>
          <w:trHeight w:val="397"/>
          <w:jc w:val="center"/>
        </w:trPr>
        <w:tc>
          <w:tcPr>
            <w:tcW w:w="305" w:type="pct"/>
            <w:vMerge/>
            <w:shd w:val="clear" w:color="auto" w:fill="auto"/>
          </w:tcPr>
          <w:p w:rsidR="00360BE2" w:rsidRPr="00E028D1" w:rsidRDefault="00360BE2"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60BE2"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360BE2"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360BE2" w:rsidRPr="00E028D1" w:rsidRDefault="00360BE2"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产品有特殊要求的，应当确保厂房的外部环境不能对产品质量产生影响，必要时应当进行验证。</w:t>
            </w:r>
          </w:p>
        </w:tc>
      </w:tr>
      <w:tr w:rsidR="00A42178" w:rsidRPr="00E028D1" w:rsidTr="00640225">
        <w:trPr>
          <w:trHeight w:val="397"/>
          <w:jc w:val="center"/>
        </w:trPr>
        <w:tc>
          <w:tcPr>
            <w:tcW w:w="305" w:type="pct"/>
            <w:vMerge/>
            <w:shd w:val="clear" w:color="auto" w:fill="auto"/>
            <w:vAlign w:val="center"/>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2.3</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A42178" w:rsidRPr="00E028D1" w:rsidRDefault="00A42178" w:rsidP="00640225">
            <w:pPr>
              <w:widowControl/>
              <w:adjustRightInd w:val="0"/>
              <w:snapToGrid w:val="0"/>
              <w:rPr>
                <w:rFonts w:ascii="仿宋_GB2312" w:eastAsia="仿宋_GB2312" w:hAnsi="ˎ̥" w:cs="宋体" w:hint="eastAsia"/>
                <w:color w:val="000000"/>
                <w:kern w:val="0"/>
                <w:sz w:val="32"/>
                <w:szCs w:val="32"/>
              </w:rPr>
            </w:pPr>
            <w:r w:rsidRPr="00E028D1">
              <w:rPr>
                <w:rFonts w:ascii="仿宋_GB2312" w:eastAsia="仿宋_GB2312" w:hAnsi="宋体" w:hint="eastAsia"/>
                <w:color w:val="000000"/>
                <w:szCs w:val="21"/>
              </w:rPr>
              <w:t>厂房</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确保生产和贮存产品质量以及相关设备性能不会直接或间接地受到影响。</w:t>
            </w:r>
          </w:p>
        </w:tc>
      </w:tr>
      <w:tr w:rsidR="00A42178" w:rsidRPr="00E028D1" w:rsidTr="00640225">
        <w:trPr>
          <w:trHeight w:val="397"/>
          <w:jc w:val="center"/>
        </w:trPr>
        <w:tc>
          <w:tcPr>
            <w:tcW w:w="305" w:type="pct"/>
            <w:vMerge/>
            <w:shd w:val="clear" w:color="auto" w:fill="auto"/>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2.3</w:t>
            </w:r>
            <w:r w:rsidR="009845E4"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A42178" w:rsidRPr="00E028D1" w:rsidRDefault="00A42178" w:rsidP="00640225">
            <w:pPr>
              <w:widowControl/>
              <w:adjustRightInd w:val="0"/>
              <w:snapToGrid w:val="0"/>
              <w:rPr>
                <w:rFonts w:ascii="仿宋_GB2312" w:eastAsia="仿宋_GB2312" w:hAnsi="宋体" w:cs="宋体"/>
                <w:color w:val="000000"/>
                <w:kern w:val="0"/>
                <w:szCs w:val="21"/>
                <w:lang w:bidi="bn-IN"/>
              </w:rPr>
            </w:pPr>
            <w:r w:rsidRPr="00E028D1">
              <w:rPr>
                <w:rFonts w:ascii="仿宋_GB2312" w:eastAsia="仿宋_GB2312" w:hAnsi="宋体" w:hint="eastAsia"/>
                <w:color w:val="000000"/>
                <w:szCs w:val="21"/>
              </w:rPr>
              <w:t>厂房</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有适当的照明、温度、湿度和通风控制条件。</w:t>
            </w:r>
          </w:p>
        </w:tc>
      </w:tr>
      <w:tr w:rsidR="00A42178" w:rsidRPr="00E028D1" w:rsidTr="00640225">
        <w:trPr>
          <w:trHeight w:val="397"/>
          <w:jc w:val="center"/>
        </w:trPr>
        <w:tc>
          <w:tcPr>
            <w:tcW w:w="305" w:type="pct"/>
            <w:vMerge/>
            <w:shd w:val="clear" w:color="auto" w:fill="auto"/>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F23518" w:rsidRPr="00E028D1">
              <w:rPr>
                <w:rFonts w:ascii="仿宋_GB2312" w:eastAsia="仿宋_GB2312" w:hAnsi="宋体" w:cs="宋体" w:hint="eastAsia"/>
                <w:color w:val="000000" w:themeColor="text1"/>
                <w:kern w:val="0"/>
                <w:szCs w:val="21"/>
                <w:lang w:bidi="bn-IN"/>
              </w:rPr>
              <w:t>4</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厂房与设施的设计和安装</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根据产品特性采取必要措施，有效防止昆虫或其它动物进入。</w:t>
            </w:r>
          </w:p>
          <w:p w:rsidR="00A528FA" w:rsidRPr="00E028D1" w:rsidRDefault="00A528FA"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现场查看是否配备了相关设施</w:t>
            </w:r>
            <w:r w:rsidR="0086568C" w:rsidRPr="00E028D1">
              <w:rPr>
                <w:rStyle w:val="a9"/>
                <w:rFonts w:ascii="仿宋_GB2312" w:eastAsia="仿宋_GB2312" w:hint="eastAsia"/>
                <w:b/>
                <w:color w:val="0070C0"/>
              </w:rPr>
              <w:t>。</w:t>
            </w:r>
          </w:p>
        </w:tc>
      </w:tr>
      <w:tr w:rsidR="002C6DD6" w:rsidRPr="00E028D1" w:rsidTr="00640225">
        <w:trPr>
          <w:trHeight w:val="397"/>
          <w:jc w:val="center"/>
        </w:trPr>
        <w:tc>
          <w:tcPr>
            <w:tcW w:w="305" w:type="pct"/>
            <w:vMerge/>
            <w:shd w:val="clear" w:color="auto" w:fill="auto"/>
          </w:tcPr>
          <w:p w:rsidR="002C6DD6" w:rsidRPr="00E028D1" w:rsidRDefault="002C6DD6"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6DD6"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2C6DD6">
              <w:rPr>
                <w:rFonts w:ascii="仿宋_GB2312" w:eastAsia="仿宋_GB2312" w:hAnsi="宋体" w:cs="宋体" w:hint="eastAsia"/>
                <w:color w:val="000000" w:themeColor="text1"/>
                <w:kern w:val="0"/>
                <w:szCs w:val="21"/>
                <w:lang w:bidi="bn-IN"/>
              </w:rPr>
              <w:t>4.2</w:t>
            </w:r>
          </w:p>
        </w:tc>
        <w:tc>
          <w:tcPr>
            <w:tcW w:w="4156" w:type="pct"/>
            <w:shd w:val="clear" w:color="auto" w:fill="auto"/>
            <w:tcMar>
              <w:left w:w="57" w:type="dxa"/>
              <w:right w:w="57" w:type="dxa"/>
            </w:tcMar>
          </w:tcPr>
          <w:p w:rsidR="002C6DD6" w:rsidRPr="00E028D1" w:rsidRDefault="002C6DD6"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对厂房与设施的维护和维修不应影响产品质量。</w:t>
            </w:r>
          </w:p>
        </w:tc>
      </w:tr>
      <w:tr w:rsidR="00A42178" w:rsidRPr="00E028D1" w:rsidTr="00640225">
        <w:trPr>
          <w:trHeight w:val="397"/>
          <w:jc w:val="center"/>
        </w:trPr>
        <w:tc>
          <w:tcPr>
            <w:tcW w:w="305" w:type="pct"/>
            <w:vMerge/>
            <w:shd w:val="clear" w:color="auto" w:fill="auto"/>
            <w:vAlign w:val="center"/>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F23518" w:rsidRPr="00E028D1">
              <w:rPr>
                <w:rFonts w:ascii="仿宋_GB2312" w:eastAsia="仿宋_GB2312" w:hAnsi="宋体" w:cs="宋体" w:hint="eastAsia"/>
                <w:color w:val="000000" w:themeColor="text1"/>
                <w:kern w:val="0"/>
                <w:szCs w:val="21"/>
                <w:lang w:bidi="bn-IN"/>
              </w:rPr>
              <w:t>5</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生产区</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有足够空间，并与产品生产规模、品种相适应。</w:t>
            </w:r>
          </w:p>
        </w:tc>
      </w:tr>
      <w:tr w:rsidR="00A42178" w:rsidRPr="00E028D1" w:rsidTr="00640225">
        <w:trPr>
          <w:trHeight w:val="397"/>
          <w:jc w:val="center"/>
        </w:trPr>
        <w:tc>
          <w:tcPr>
            <w:tcW w:w="305" w:type="pct"/>
            <w:vMerge/>
            <w:shd w:val="clear" w:color="auto" w:fill="auto"/>
          </w:tcPr>
          <w:p w:rsidR="00A42178" w:rsidRPr="00E028D1"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F23518" w:rsidRPr="00E028D1">
              <w:rPr>
                <w:rFonts w:ascii="仿宋_GB2312" w:eastAsia="仿宋_GB2312" w:hAnsi="宋体" w:cs="宋体" w:hint="eastAsia"/>
                <w:color w:val="000000" w:themeColor="text1"/>
                <w:kern w:val="0"/>
                <w:szCs w:val="21"/>
                <w:lang w:bidi="bn-IN"/>
              </w:rPr>
              <w:t>6</w:t>
            </w:r>
            <w:r w:rsidR="009845E4"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528FA"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仓储区</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能</w:t>
            </w:r>
            <w:r w:rsidR="005C0263" w:rsidRPr="00E028D1">
              <w:rPr>
                <w:rFonts w:ascii="仿宋_GB2312" w:eastAsia="仿宋_GB2312" w:hAnsi="宋体" w:hint="eastAsia"/>
                <w:color w:val="000000"/>
                <w:szCs w:val="21"/>
              </w:rPr>
              <w:t>够</w:t>
            </w:r>
            <w:r w:rsidRPr="00E028D1">
              <w:rPr>
                <w:rFonts w:ascii="仿宋_GB2312" w:eastAsia="仿宋_GB2312" w:hAnsi="宋体" w:hint="eastAsia"/>
                <w:color w:val="000000"/>
                <w:szCs w:val="21"/>
              </w:rPr>
              <w:t>满足原材料、包装材料、中间品、产品等贮存条件和要求。</w:t>
            </w:r>
          </w:p>
          <w:p w:rsidR="00A72A9E" w:rsidRPr="00E028D1" w:rsidRDefault="00A528FA" w:rsidP="00640225">
            <w:pPr>
              <w:widowControl/>
              <w:adjustRightInd w:val="0"/>
              <w:snapToGrid w:val="0"/>
              <w:rPr>
                <w:rStyle w:val="ab"/>
                <w:rFonts w:ascii="仿宋_GB2312" w:eastAsia="仿宋_GB2312"/>
                <w:b/>
                <w:color w:val="0070C0"/>
              </w:rPr>
            </w:pPr>
            <w:r w:rsidRPr="00E028D1">
              <w:rPr>
                <w:rStyle w:val="a9"/>
                <w:rFonts w:ascii="仿宋_GB2312" w:eastAsia="仿宋_GB2312" w:hint="eastAsia"/>
                <w:b/>
                <w:color w:val="0070C0"/>
              </w:rPr>
              <w:t>现场查看</w:t>
            </w:r>
            <w:r w:rsidR="00F43A20" w:rsidRPr="00E028D1">
              <w:rPr>
                <w:rStyle w:val="a9"/>
                <w:rFonts w:ascii="仿宋_GB2312" w:eastAsia="仿宋_GB2312" w:hint="eastAsia"/>
                <w:b/>
                <w:color w:val="0070C0"/>
              </w:rPr>
              <w:t>仓储条件是</w:t>
            </w:r>
            <w:r w:rsidR="00A50852" w:rsidRPr="00E028D1">
              <w:rPr>
                <w:rStyle w:val="a9"/>
                <w:rFonts w:ascii="仿宋_GB2312" w:eastAsia="仿宋_GB2312" w:hint="eastAsia"/>
                <w:b/>
                <w:color w:val="0070C0"/>
              </w:rPr>
              <w:t>否</w:t>
            </w:r>
            <w:r w:rsidR="00A50852" w:rsidRPr="00E028D1">
              <w:rPr>
                <w:rFonts w:ascii="仿宋_GB2312" w:eastAsia="仿宋_GB2312" w:hAnsi="宋体" w:hint="eastAsia"/>
                <w:b/>
                <w:i/>
                <w:color w:val="0070C0"/>
                <w:szCs w:val="21"/>
              </w:rPr>
              <w:t>保持清洁，照明通风良好，</w:t>
            </w:r>
            <w:r w:rsidR="00A50852" w:rsidRPr="00E028D1">
              <w:rPr>
                <w:rStyle w:val="a9"/>
                <w:rFonts w:ascii="仿宋_GB2312" w:eastAsia="仿宋_GB2312" w:hint="eastAsia"/>
                <w:b/>
                <w:color w:val="0070C0"/>
              </w:rPr>
              <w:t>满足产</w:t>
            </w:r>
            <w:r w:rsidR="00F43A20" w:rsidRPr="00E028D1">
              <w:rPr>
                <w:rStyle w:val="a9"/>
                <w:rFonts w:ascii="仿宋_GB2312" w:eastAsia="仿宋_GB2312" w:hint="eastAsia"/>
                <w:b/>
                <w:color w:val="0070C0"/>
              </w:rPr>
              <w:t>品储存的要求</w:t>
            </w:r>
            <w:r w:rsidR="004A4AAD" w:rsidRPr="00E028D1">
              <w:rPr>
                <w:rStyle w:val="a9"/>
                <w:rFonts w:ascii="仿宋_GB2312" w:eastAsia="仿宋_GB2312" w:hint="eastAsia"/>
                <w:b/>
                <w:color w:val="0070C0"/>
              </w:rPr>
              <w:t>。</w:t>
            </w:r>
          </w:p>
        </w:tc>
      </w:tr>
      <w:tr w:rsidR="00A42178" w:rsidRPr="00E028D1" w:rsidTr="00640225">
        <w:trPr>
          <w:trHeight w:val="397"/>
          <w:jc w:val="center"/>
        </w:trPr>
        <w:tc>
          <w:tcPr>
            <w:tcW w:w="305" w:type="pct"/>
            <w:vMerge/>
            <w:shd w:val="clear" w:color="auto" w:fill="auto"/>
          </w:tcPr>
          <w:p w:rsidR="00A42178" w:rsidRPr="00E028D1" w:rsidRDefault="00A42178"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E028D1" w:rsidRDefault="005C0263" w:rsidP="00503E9C">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2.</w:t>
            </w:r>
            <w:r w:rsidR="00F23518" w:rsidRPr="00E028D1">
              <w:rPr>
                <w:rFonts w:ascii="仿宋_GB2312" w:eastAsia="仿宋_GB2312" w:hAnsi="宋体" w:cs="宋体" w:hint="eastAsia"/>
                <w:color w:val="000000" w:themeColor="text1"/>
                <w:kern w:val="0"/>
                <w:szCs w:val="21"/>
                <w:lang w:bidi="bn-IN"/>
              </w:rPr>
              <w:t>6</w:t>
            </w:r>
            <w:r w:rsidR="009845E4"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A42178" w:rsidRPr="00E028D1" w:rsidRDefault="00A42178"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仓储区</w:t>
            </w:r>
            <w:r w:rsidR="002F3CB9" w:rsidRPr="00E028D1">
              <w:rPr>
                <w:rFonts w:ascii="仿宋_GB2312" w:eastAsia="仿宋_GB2312" w:hAnsi="宋体" w:hint="eastAsia"/>
                <w:color w:val="000000"/>
                <w:szCs w:val="21"/>
              </w:rPr>
              <w:t>应当</w:t>
            </w:r>
            <w:r w:rsidRPr="00E028D1">
              <w:rPr>
                <w:rFonts w:ascii="仿宋_GB2312" w:eastAsia="仿宋_GB2312" w:hAnsi="宋体" w:hint="eastAsia"/>
                <w:color w:val="000000"/>
                <w:szCs w:val="21"/>
              </w:rPr>
              <w:t>按照待验、合格、不合格、退货或召回等进行有序、分区存放各类材料和产品，便于检查和监控。</w:t>
            </w:r>
          </w:p>
          <w:p w:rsidR="00A528FA" w:rsidRPr="00E028D1" w:rsidRDefault="00A528FA"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现场查看是否设置了相关区域并进行了标识</w:t>
            </w:r>
            <w:r w:rsidR="005C0263" w:rsidRPr="00E028D1">
              <w:rPr>
                <w:rStyle w:val="a9"/>
                <w:rFonts w:ascii="仿宋_GB2312" w:eastAsia="仿宋_GB2312" w:hint="eastAsia"/>
                <w:b/>
                <w:color w:val="0070C0"/>
              </w:rPr>
              <w:t>，对各类物料是否按规定区域存放，</w:t>
            </w:r>
            <w:r w:rsidR="00CD7861" w:rsidRPr="00E028D1">
              <w:rPr>
                <w:rFonts w:ascii="仿宋_GB2312" w:eastAsia="仿宋_GB2312" w:hAnsi="宋体" w:hint="eastAsia"/>
                <w:b/>
                <w:i/>
                <w:color w:val="0070C0"/>
                <w:szCs w:val="21"/>
              </w:rPr>
              <w:t>应当有各类物品的贮存记录。</w:t>
            </w:r>
          </w:p>
        </w:tc>
      </w:tr>
      <w:tr w:rsidR="00D02D54" w:rsidRPr="00E028D1" w:rsidTr="00640225">
        <w:trPr>
          <w:trHeight w:val="397"/>
          <w:jc w:val="center"/>
        </w:trPr>
        <w:tc>
          <w:tcPr>
            <w:tcW w:w="305" w:type="pct"/>
            <w:vMerge/>
            <w:shd w:val="clear" w:color="auto" w:fill="auto"/>
          </w:tcPr>
          <w:p w:rsidR="00D02D54" w:rsidRPr="00E028D1" w:rsidRDefault="00D02D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D02D54" w:rsidRPr="00E028D1" w:rsidRDefault="00D02D54" w:rsidP="00AE5FB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2.</w:t>
            </w:r>
            <w:r w:rsidR="00F23518" w:rsidRPr="00E028D1">
              <w:rPr>
                <w:rFonts w:ascii="仿宋_GB2312" w:eastAsia="仿宋_GB2312" w:hAnsi="宋体" w:cs="宋体" w:hint="eastAsia"/>
                <w:color w:val="000000" w:themeColor="text1"/>
                <w:kern w:val="0"/>
                <w:szCs w:val="21"/>
                <w:lang w:bidi="bn-IN"/>
              </w:rPr>
              <w:t>7</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D02D54" w:rsidRPr="00E028D1" w:rsidRDefault="00D02D54"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应当配备与产品生产规模、品种、检验要求相适应的检验场所和设施。</w:t>
            </w:r>
          </w:p>
          <w:p w:rsidR="00D02D54" w:rsidRPr="00E028D1" w:rsidRDefault="00D02D54"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对照产品生产工艺的要求和产品检验要求和检验方法，核实企业是否具备相关检测条件。</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8.1</w:t>
            </w:r>
          </w:p>
        </w:tc>
        <w:tc>
          <w:tcPr>
            <w:tcW w:w="4156" w:type="pct"/>
            <w:shd w:val="clear" w:color="auto" w:fill="auto"/>
            <w:tcMar>
              <w:left w:w="57" w:type="dxa"/>
              <w:right w:w="57" w:type="dxa"/>
            </w:tcMar>
            <w:vAlign w:val="cente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应当有整洁的生产环境。厂区的地面、路面周围环境及运输等不应对无菌医疗器械的生产造成污染。厂区应当远离有污染的空气和水等污染源的区域。</w:t>
            </w:r>
          </w:p>
          <w:p w:rsidR="003E466E" w:rsidRPr="00E028D1" w:rsidRDefault="003E466E" w:rsidP="00640225">
            <w:pPr>
              <w:widowControl/>
              <w:adjustRightInd w:val="0"/>
              <w:snapToGrid w:val="0"/>
              <w:rPr>
                <w:rFonts w:ascii="仿宋_GB2312" w:eastAsia="仿宋_GB2312" w:hAnsi="宋体"/>
                <w:color w:val="000000"/>
                <w:szCs w:val="21"/>
              </w:rPr>
            </w:pPr>
            <w:r w:rsidRPr="00E028D1">
              <w:rPr>
                <w:rStyle w:val="a6"/>
                <w:rFonts w:ascii="仿宋_GB2312" w:eastAsia="仿宋_GB2312" w:hint="eastAsia"/>
                <w:color w:val="0070C0"/>
                <w:szCs w:val="21"/>
              </w:rPr>
              <w:t>现场查看生产环境，应当整洁、无积水和杂草。厂区的地面、路面周围环境及运输等不应对产品的生产造成污染。检查地面、道路平整情况及减少露土、扬尘的措施和厂区的绿化，以及垃圾、闲置物品等的存放情况。</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8.2</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行政区、生活区和</w:t>
            </w:r>
            <w:proofErr w:type="gramStart"/>
            <w:r w:rsidRPr="00E028D1">
              <w:rPr>
                <w:rFonts w:ascii="仿宋_GB2312" w:eastAsia="仿宋_GB2312" w:hAnsiTheme="minorEastAsia" w:hint="eastAsia"/>
                <w:color w:val="000000"/>
                <w:szCs w:val="21"/>
              </w:rPr>
              <w:t>辅助区</w:t>
            </w:r>
            <w:proofErr w:type="gramEnd"/>
            <w:r w:rsidRPr="00E028D1">
              <w:rPr>
                <w:rFonts w:ascii="仿宋_GB2312" w:eastAsia="仿宋_GB2312" w:hAnsiTheme="minorEastAsia" w:hint="eastAsia"/>
                <w:color w:val="000000"/>
                <w:szCs w:val="21"/>
              </w:rPr>
              <w:t>的总体布局应当合理，不得对生产区有不良影响。</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2.</w:t>
            </w:r>
            <w:r w:rsidRPr="00E028D1">
              <w:rPr>
                <w:rFonts w:ascii="仿宋_GB2312" w:eastAsia="仿宋_GB2312" w:hAnsi="宋体" w:cs="宋体" w:hint="eastAsia"/>
                <w:color w:val="000000" w:themeColor="text1"/>
                <w:kern w:val="0"/>
                <w:szCs w:val="21"/>
                <w:lang w:bidi="bn-IN"/>
              </w:rPr>
              <w:t>9.1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应当根据所生产的无菌医疗器械的质量要求，确定在相应级别洁净室（区）内进行生产的过程，避免生产中的污染。</w:t>
            </w:r>
          </w:p>
          <w:p w:rsidR="003E466E" w:rsidRPr="00D33C70" w:rsidRDefault="00D33C70" w:rsidP="00640225">
            <w:pPr>
              <w:widowControl/>
              <w:adjustRightInd w:val="0"/>
              <w:snapToGrid w:val="0"/>
              <w:rPr>
                <w:rFonts w:ascii="仿宋_GB2312" w:eastAsia="仿宋_GB2312" w:hAnsiTheme="minorEastAsia"/>
                <w:b/>
                <w:i/>
                <w:color w:val="0070C0"/>
                <w:szCs w:val="21"/>
              </w:rPr>
            </w:pPr>
            <w:r w:rsidRPr="00D33C70">
              <w:rPr>
                <w:rFonts w:ascii="仿宋_GB2312" w:eastAsia="仿宋_GB2312" w:hAnsiTheme="minorEastAsia" w:hint="eastAsia"/>
                <w:b/>
                <w:i/>
                <w:color w:val="0070C0"/>
                <w:szCs w:val="21"/>
              </w:rPr>
              <w:t>查看相关文件，是否明确了生产过程的洁净度级别；现场查看是否在相应级别洁净室（区）内进行生产，是否能避免生产中的污染</w:t>
            </w:r>
            <w:r w:rsidRPr="00D33C70">
              <w:rPr>
                <w:rFonts w:ascii="仿宋_GB2312" w:eastAsia="仿宋_GB2312" w:hAnsiTheme="minorEastAsia"/>
                <w:b/>
                <w:i/>
                <w:color w:val="0070C0"/>
                <w:szCs w:val="21"/>
              </w:rPr>
              <w:t xml:space="preserve"> </w:t>
            </w:r>
            <w:r w:rsidRPr="00D33C70">
              <w:rPr>
                <w:rFonts w:ascii="仿宋_GB2312" w:eastAsia="仿宋_GB2312" w:hAnsiTheme="minorEastAsia" w:hint="eastAsia"/>
                <w:b/>
                <w:i/>
                <w:color w:val="0070C0"/>
                <w:szCs w:val="21"/>
              </w:rPr>
              <w:t>。</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9.2</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空气洁净级别不同的洁净室（区）之间的静压差应大于5帕，洁净室（区）与室外大气的静压差应大于10帕，并应有指示压差的装置。</w:t>
            </w:r>
          </w:p>
          <w:p w:rsidR="003E466E" w:rsidRPr="00E028D1" w:rsidRDefault="00D33C70" w:rsidP="00D33C70">
            <w:pPr>
              <w:widowControl/>
              <w:adjustRightInd w:val="0"/>
              <w:snapToGrid w:val="0"/>
              <w:rPr>
                <w:rFonts w:ascii="仿宋_GB2312" w:eastAsia="仿宋_GB2312" w:hAnsi="宋体"/>
                <w:color w:val="000000"/>
                <w:szCs w:val="21"/>
              </w:rPr>
            </w:pPr>
            <w:r w:rsidRPr="00D33C70">
              <w:rPr>
                <w:rFonts w:ascii="仿宋_GB2312" w:eastAsia="仿宋_GB2312" w:hAnsiTheme="minorEastAsia" w:hint="eastAsia"/>
                <w:b/>
                <w:i/>
                <w:color w:val="0070C0"/>
                <w:szCs w:val="21"/>
              </w:rPr>
              <w:t>现场查看是否配备了指示压差的装置，空气洁净级别不同的洁净室（区）之间以及洁净室（区）与室外大气的静压差是否符合要求。</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9.3</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必要时，相同洁净级别的不同功能区域（操作间）之间也应当保持适当的压差梯度。</w:t>
            </w:r>
          </w:p>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b/>
                <w:i/>
                <w:color w:val="0070C0"/>
                <w:szCs w:val="21"/>
              </w:rPr>
              <w:t>现场查看相同洁净级别的不同功能区域（操作间），污染程度高的区域应当与其相邻区域保持适当的压差梯度。</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0.1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植入和介入到血管内的无菌医疗器械及需要在10,000级下的局部100级洁净室（区）内进行后续加工（如灌装封等）的无菌医疗器械或单包装出厂的配件，其末道清洁处理、组装、初包装、封口的生产区域和不经清洁处理的零部件的加工生产区域应当不低于10,000级洁净度级别。</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1.1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与血液、骨髓腔或非自然腔</w:t>
            </w:r>
            <w:proofErr w:type="gramStart"/>
            <w:r w:rsidRPr="00E028D1">
              <w:rPr>
                <w:rFonts w:ascii="仿宋_GB2312" w:eastAsia="仿宋_GB2312" w:hAnsiTheme="minorEastAsia" w:hint="eastAsia"/>
                <w:color w:val="000000"/>
                <w:szCs w:val="21"/>
              </w:rPr>
              <w:t>道直接</w:t>
            </w:r>
            <w:proofErr w:type="gramEnd"/>
            <w:r w:rsidRPr="00E028D1">
              <w:rPr>
                <w:rFonts w:ascii="仿宋_GB2312" w:eastAsia="仿宋_GB2312" w:hAnsiTheme="minorEastAsia" w:hint="eastAsia"/>
                <w:color w:val="000000"/>
                <w:szCs w:val="21"/>
              </w:rPr>
              <w:t>或间接接触的无菌医疗器械或单包装出厂的配件，其末道清洁处理、组装、初包装、封口的生产区域和不经清洁处理的零部件的加工生产区域应当不低于100,000级洁净度级别。</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2.1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与人体损伤表面和粘膜接触的无菌医疗器械或单包装出厂的配件，其末道清洁处理、组装、初包装、封口的生产区域和不经清洁处理的零部件的加工生产区域应当不低于300,000级洁净度级别。</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3.1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与无菌医疗器械的使用表面直接接触、不需清洁处理即使用的初包装材料，其生产环境洁净度级别的设置应当遵循与产品生产环境的洁净度级别相同的原则，使初包装材料的质量满足所包装无菌医疗器械的要求；</w:t>
            </w:r>
            <w:proofErr w:type="gramStart"/>
            <w:r w:rsidRPr="00E028D1">
              <w:rPr>
                <w:rFonts w:ascii="仿宋_GB2312" w:eastAsia="仿宋_GB2312" w:hAnsiTheme="minorEastAsia" w:hint="eastAsia"/>
                <w:color w:val="000000"/>
                <w:szCs w:val="21"/>
              </w:rPr>
              <w:t>若初包装</w:t>
            </w:r>
            <w:proofErr w:type="gramEnd"/>
            <w:r w:rsidRPr="00E028D1">
              <w:rPr>
                <w:rFonts w:ascii="仿宋_GB2312" w:eastAsia="仿宋_GB2312" w:hAnsiTheme="minorEastAsia" w:hint="eastAsia"/>
                <w:color w:val="000000"/>
                <w:szCs w:val="21"/>
              </w:rPr>
              <w:t>材料不与无菌医疗器械使用表面直接接触，应当在不低于300,000级洁净室（区）内生产。</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4.1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对于有要求或采用无菌操作技术加工的无菌医疗器械（包括医用材料），应当在10,000级下的局部100级洁净室（区）内进行生产。</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5.1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int="eastAsia"/>
                <w:szCs w:val="21"/>
              </w:rPr>
              <w:t>洁净工作服</w:t>
            </w:r>
            <w:r w:rsidRPr="00E028D1">
              <w:rPr>
                <w:rFonts w:ascii="仿宋_GB2312" w:eastAsia="仿宋_GB2312" w:hAnsiTheme="minorEastAsia" w:hint="eastAsia"/>
                <w:color w:val="000000"/>
                <w:szCs w:val="21"/>
              </w:rPr>
              <w:t>清洗干燥间、洁具间、专用工位器具的末道清洁处理与消毒的区域的空气洁净度级别可低于生产区一个级别，但不得低于300000级。</w:t>
            </w:r>
            <w:r w:rsidRPr="00E028D1">
              <w:rPr>
                <w:rFonts w:ascii="仿宋_GB2312" w:eastAsia="仿宋_GB2312" w:hint="eastAsia"/>
                <w:szCs w:val="21"/>
              </w:rPr>
              <w:t>无菌工作服</w:t>
            </w:r>
            <w:r w:rsidRPr="00E028D1">
              <w:rPr>
                <w:rFonts w:ascii="仿宋_GB2312" w:eastAsia="仿宋_GB2312" w:hAnsiTheme="minorEastAsia" w:hint="eastAsia"/>
                <w:color w:val="000000"/>
                <w:szCs w:val="21"/>
              </w:rPr>
              <w:t>的整理、灭菌后的贮存应当在10,000级洁净室（区）内。</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6.1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洁净室（区）应当按照无菌医疗器械的生产工艺流程及所要求的空气洁净度级别进行合理布局，人流、物流走向应当合理。同一洁净室（区）内或相邻洁净室（区）间的生产操作不得互相交叉污染。</w:t>
            </w:r>
          </w:p>
          <w:p w:rsidR="00D33C70" w:rsidRPr="00D33C70" w:rsidRDefault="00D33C70" w:rsidP="00D33C70">
            <w:pPr>
              <w:widowControl/>
              <w:adjustRightInd w:val="0"/>
              <w:snapToGrid w:val="0"/>
              <w:rPr>
                <w:rFonts w:ascii="仿宋_GB2312" w:eastAsia="仿宋_GB2312" w:hAnsi="宋体" w:cs="宋体"/>
                <w:b/>
                <w:bCs/>
                <w:i/>
                <w:iCs/>
                <w:color w:val="0070C0"/>
                <w:kern w:val="0"/>
                <w:szCs w:val="21"/>
              </w:rPr>
            </w:pPr>
            <w:r w:rsidRPr="00D33C70">
              <w:rPr>
                <w:rFonts w:ascii="仿宋_GB2312" w:eastAsia="仿宋_GB2312" w:hAnsi="宋体" w:cs="宋体" w:hint="eastAsia"/>
                <w:b/>
                <w:bCs/>
                <w:i/>
                <w:iCs/>
                <w:color w:val="0070C0"/>
                <w:kern w:val="0"/>
                <w:szCs w:val="21"/>
              </w:rPr>
              <w:t>现场查看洁净室（区）的人流、物流走向是否合理，是否能够避免交叉污染。</w:t>
            </w:r>
          </w:p>
          <w:p w:rsidR="003A5BF4" w:rsidRPr="001336E7" w:rsidRDefault="00D33C70" w:rsidP="00A626C6">
            <w:pPr>
              <w:widowControl/>
              <w:adjustRightInd w:val="0"/>
              <w:snapToGrid w:val="0"/>
              <w:rPr>
                <w:rFonts w:ascii="仿宋_GB2312" w:eastAsia="仿宋_GB2312" w:hAnsiTheme="minorEastAsia" w:cs="仿宋_GB2312"/>
                <w:b/>
                <w:i/>
                <w:color w:val="0070C0"/>
                <w:szCs w:val="21"/>
              </w:rPr>
            </w:pPr>
            <w:r w:rsidRPr="00D33C70">
              <w:rPr>
                <w:rFonts w:ascii="仿宋_GB2312" w:eastAsia="仿宋_GB2312" w:hAnsiTheme="minorEastAsia" w:cs="仿宋_GB2312" w:hint="eastAsia"/>
                <w:b/>
                <w:i/>
                <w:color w:val="0070C0"/>
                <w:szCs w:val="21"/>
              </w:rPr>
              <w:t>洁净室（区）和非洁净室（区）之间应有缓冲设施。</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7.1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szCs w:val="21"/>
              </w:rPr>
            </w:pPr>
            <w:r w:rsidRPr="00E028D1">
              <w:rPr>
                <w:rFonts w:ascii="仿宋_GB2312" w:eastAsia="仿宋_GB2312" w:hAnsiTheme="minorEastAsia" w:hint="eastAsia"/>
                <w:szCs w:val="21"/>
              </w:rPr>
              <w:t>洁净室（区）空气洁净度级别指标应当符合医疗器械相关行业标准的要求。</w:t>
            </w:r>
          </w:p>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b/>
                <w:i/>
                <w:color w:val="0070C0"/>
                <w:szCs w:val="21"/>
              </w:rPr>
              <w:t>查看环境检测报告,是否符合选定级别的标准（YY0033）要求。</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8.1</w:t>
            </w:r>
          </w:p>
        </w:tc>
        <w:tc>
          <w:tcPr>
            <w:tcW w:w="4156" w:type="pct"/>
            <w:shd w:val="clear" w:color="auto" w:fill="auto"/>
            <w:tcMar>
              <w:left w:w="57" w:type="dxa"/>
              <w:right w:w="57" w:type="dxa"/>
            </w:tcMar>
          </w:tcPr>
          <w:p w:rsidR="00E028D1" w:rsidRPr="00E028D1" w:rsidRDefault="003E466E" w:rsidP="00640225">
            <w:pPr>
              <w:widowControl/>
              <w:adjustRightInd w:val="0"/>
              <w:snapToGrid w:val="0"/>
              <w:rPr>
                <w:rFonts w:ascii="仿宋_GB2312" w:eastAsia="仿宋_GB2312" w:hAnsiTheme="minorEastAsia"/>
                <w:szCs w:val="21"/>
              </w:rPr>
            </w:pPr>
            <w:r w:rsidRPr="00E028D1">
              <w:rPr>
                <w:rFonts w:ascii="仿宋_GB2312" w:eastAsia="仿宋_GB2312" w:hAnsiTheme="minorEastAsia" w:hint="eastAsia"/>
                <w:szCs w:val="21"/>
              </w:rPr>
              <w:t>洁净室（区）的温度和相对湿度应当与产品生产工艺要求相适应。无特殊要求时，温度应当控制在18～28℃，相对湿度控制在45%～65%。</w:t>
            </w:r>
          </w:p>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cs="宋体" w:hint="eastAsia"/>
                <w:b/>
                <w:i/>
                <w:color w:val="0070C0"/>
                <w:kern w:val="0"/>
                <w:szCs w:val="21"/>
              </w:rPr>
              <w:t>现场查看温湿度装置及记录，是否符合要求。</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2</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9.1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Theme="minorEastAsia"/>
                <w:szCs w:val="21"/>
              </w:rPr>
            </w:pPr>
            <w:r w:rsidRPr="00E028D1">
              <w:rPr>
                <w:rFonts w:ascii="仿宋_GB2312" w:eastAsia="仿宋_GB2312" w:hAnsiTheme="minorEastAsia" w:hint="eastAsia"/>
                <w:color w:val="000000"/>
                <w:szCs w:val="21"/>
              </w:rPr>
              <w:t>进入洁净室（区）的管道、进回风口布局应当合理，水、电、气输送线路与墙体接口</w:t>
            </w:r>
            <w:proofErr w:type="gramStart"/>
            <w:r w:rsidRPr="00E028D1">
              <w:rPr>
                <w:rFonts w:ascii="仿宋_GB2312" w:eastAsia="仿宋_GB2312" w:hAnsiTheme="minorEastAsia" w:hint="eastAsia"/>
                <w:color w:val="000000"/>
                <w:szCs w:val="21"/>
              </w:rPr>
              <w:t>处应当</w:t>
            </w:r>
            <w:proofErr w:type="gramEnd"/>
            <w:r w:rsidRPr="00E028D1">
              <w:rPr>
                <w:rFonts w:ascii="仿宋_GB2312" w:eastAsia="仿宋_GB2312" w:hAnsiTheme="minorEastAsia" w:hint="eastAsia"/>
                <w:color w:val="000000"/>
                <w:szCs w:val="21"/>
              </w:rPr>
              <w:t>可靠密封，照明灯具不得悬吊。</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3E466E" w:rsidRPr="00E028D1">
              <w:rPr>
                <w:rFonts w:ascii="仿宋_GB2312" w:eastAsia="仿宋_GB2312" w:hAnsi="宋体" w:cs="宋体" w:hint="eastAsia"/>
                <w:color w:val="000000" w:themeColor="text1"/>
                <w:kern w:val="0"/>
                <w:szCs w:val="21"/>
                <w:lang w:bidi="bn-IN"/>
              </w:rPr>
              <w:t>0.1</w:t>
            </w:r>
          </w:p>
        </w:tc>
        <w:tc>
          <w:tcPr>
            <w:tcW w:w="4156" w:type="pct"/>
            <w:shd w:val="clear" w:color="auto" w:fill="auto"/>
            <w:tcMar>
              <w:left w:w="57" w:type="dxa"/>
              <w:right w:w="57" w:type="dxa"/>
            </w:tcMar>
          </w:tcPr>
          <w:p w:rsidR="003E466E" w:rsidRPr="00E028D1" w:rsidRDefault="003E466E" w:rsidP="00640225">
            <w:pPr>
              <w:jc w:val="left"/>
              <w:rPr>
                <w:rStyle w:val="af4"/>
                <w:rFonts w:ascii="仿宋_GB2312" w:eastAsia="仿宋_GB2312" w:hAnsiTheme="minorEastAsia"/>
                <w:b/>
                <w:color w:val="0070C0"/>
              </w:rPr>
            </w:pPr>
            <w:r w:rsidRPr="00E028D1">
              <w:rPr>
                <w:rFonts w:ascii="仿宋_GB2312" w:eastAsia="仿宋_GB2312" w:hAnsiTheme="minorEastAsia" w:hint="eastAsia"/>
                <w:color w:val="000000"/>
                <w:szCs w:val="21"/>
              </w:rPr>
              <w:t xml:space="preserve">洁净室（区）内操作台应当光滑、平整、不脱落尘粒和纤维，不易积尘并便于清洁处理和消毒。 </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AE5FB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2.21</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EB5C51">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生产厂房应当设置防尘、防止昆虫和其他动物进入的设施。</w:t>
            </w:r>
          </w:p>
        </w:tc>
      </w:tr>
      <w:tr w:rsidR="00202E0C" w:rsidRPr="00E028D1" w:rsidTr="00640225">
        <w:trPr>
          <w:trHeight w:val="397"/>
          <w:jc w:val="center"/>
        </w:trPr>
        <w:tc>
          <w:tcPr>
            <w:tcW w:w="305" w:type="pct"/>
            <w:vMerge/>
            <w:shd w:val="clear" w:color="auto" w:fill="auto"/>
          </w:tcPr>
          <w:p w:rsidR="00202E0C" w:rsidRPr="00E028D1" w:rsidRDefault="00202E0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02E0C"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1</w:t>
            </w:r>
            <w:r w:rsidR="00EB5C5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202E0C" w:rsidRPr="00E028D1" w:rsidRDefault="00EB5C51" w:rsidP="00640225">
            <w:pPr>
              <w:widowControl/>
              <w:adjustRightInd w:val="0"/>
              <w:snapToGrid w:val="0"/>
              <w:rPr>
                <w:rFonts w:ascii="仿宋_GB2312" w:eastAsia="仿宋_GB2312" w:hAnsiTheme="minorEastAsia"/>
                <w:color w:val="000000"/>
                <w:szCs w:val="21"/>
              </w:rPr>
            </w:pPr>
            <w:r w:rsidRPr="00E028D1">
              <w:rPr>
                <w:rFonts w:ascii="仿宋_GB2312" w:eastAsia="仿宋_GB2312" w:hAnsiTheme="minorEastAsia" w:hint="eastAsia"/>
                <w:color w:val="000000"/>
                <w:szCs w:val="21"/>
              </w:rPr>
              <w:t>洁净室（区）的门、窗及安全门应当密闭，洁净室（区）的门应当向洁净度高的方向开启，洁净室（区）的内表面应当便于清洁，不受清洁和消毒的影响。</w:t>
            </w:r>
          </w:p>
        </w:tc>
      </w:tr>
      <w:tr w:rsidR="00EB5C51" w:rsidRPr="00E028D1" w:rsidTr="00640225">
        <w:trPr>
          <w:trHeight w:val="397"/>
          <w:jc w:val="center"/>
        </w:trPr>
        <w:tc>
          <w:tcPr>
            <w:tcW w:w="305" w:type="pct"/>
            <w:vMerge/>
            <w:shd w:val="clear" w:color="auto" w:fill="auto"/>
          </w:tcPr>
          <w:p w:rsidR="00EB5C51" w:rsidRPr="00E028D1" w:rsidRDefault="00EB5C51"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B5C51"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1</w:t>
            </w:r>
            <w:r w:rsidR="00EB5C5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tcPr>
          <w:p w:rsidR="00EB5C51" w:rsidRPr="00E028D1" w:rsidRDefault="00EB5C51" w:rsidP="00640225">
            <w:pPr>
              <w:widowControl/>
              <w:adjustRightInd w:val="0"/>
              <w:snapToGrid w:val="0"/>
              <w:rPr>
                <w:rFonts w:ascii="仿宋_GB2312" w:eastAsia="仿宋_GB2312" w:hAnsiTheme="minorEastAsia"/>
                <w:color w:val="000000"/>
                <w:szCs w:val="21"/>
              </w:rPr>
            </w:pPr>
            <w:r w:rsidRPr="00E028D1">
              <w:rPr>
                <w:rFonts w:ascii="仿宋_GB2312" w:eastAsia="仿宋_GB2312" w:hAnsiTheme="minorEastAsia" w:hint="eastAsia"/>
                <w:color w:val="000000"/>
                <w:szCs w:val="21"/>
              </w:rPr>
              <w:t>100级的洁净室（区）内不得设置地漏。</w:t>
            </w:r>
          </w:p>
        </w:tc>
      </w:tr>
      <w:tr w:rsidR="00EB5C51" w:rsidRPr="00E028D1" w:rsidTr="00640225">
        <w:trPr>
          <w:trHeight w:val="397"/>
          <w:jc w:val="center"/>
        </w:trPr>
        <w:tc>
          <w:tcPr>
            <w:tcW w:w="305" w:type="pct"/>
            <w:vMerge/>
            <w:shd w:val="clear" w:color="auto" w:fill="auto"/>
          </w:tcPr>
          <w:p w:rsidR="00EB5C51" w:rsidRPr="00E028D1" w:rsidRDefault="00EB5C51"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B5C51"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1</w:t>
            </w:r>
            <w:r w:rsidR="00EB5C51">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tcPr>
          <w:p w:rsidR="00EB5C51" w:rsidRPr="00E028D1" w:rsidRDefault="00EB5C51" w:rsidP="00640225">
            <w:pPr>
              <w:widowControl/>
              <w:adjustRightInd w:val="0"/>
              <w:snapToGrid w:val="0"/>
              <w:rPr>
                <w:rFonts w:ascii="仿宋_GB2312" w:eastAsia="仿宋_GB2312" w:hAnsiTheme="minorEastAsia"/>
                <w:color w:val="000000"/>
                <w:szCs w:val="21"/>
              </w:rPr>
            </w:pPr>
            <w:r w:rsidRPr="00E028D1">
              <w:rPr>
                <w:rFonts w:ascii="仿宋_GB2312" w:eastAsia="仿宋_GB2312" w:hAnsiTheme="minorEastAsia" w:hint="eastAsia"/>
                <w:color w:val="000000"/>
                <w:szCs w:val="21"/>
              </w:rPr>
              <w:t>在其他洁净室（区）内，水池或地漏应当有适当的设计和维护，并安装易于清洁且带有空气阻断功能的装置以防倒灌，同外部排水系统的连接方式应当能够防止微生物的侵入。</w:t>
            </w:r>
          </w:p>
        </w:tc>
      </w:tr>
      <w:tr w:rsidR="002C0B4C" w:rsidRPr="00E028D1" w:rsidTr="00640225">
        <w:trPr>
          <w:trHeight w:val="397"/>
          <w:jc w:val="center"/>
        </w:trPr>
        <w:tc>
          <w:tcPr>
            <w:tcW w:w="305" w:type="pct"/>
            <w:vMerge/>
            <w:shd w:val="clear" w:color="auto" w:fill="auto"/>
          </w:tcPr>
          <w:p w:rsidR="002C0B4C" w:rsidRPr="00E028D1" w:rsidRDefault="002C0B4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0B4C"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2</w:t>
            </w:r>
            <w:r w:rsidR="002C0B4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2C0B4C" w:rsidRPr="00E028D1" w:rsidRDefault="002C0B4C"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洁净室（区）内使用的压缩空气等工艺用气均应当经过净化处理。</w:t>
            </w:r>
          </w:p>
          <w:p w:rsidR="002C0B4C" w:rsidRPr="00E028D1" w:rsidRDefault="002C0B4C" w:rsidP="00640225">
            <w:pPr>
              <w:widowControl/>
              <w:adjustRightInd w:val="0"/>
              <w:snapToGrid w:val="0"/>
              <w:rPr>
                <w:rFonts w:ascii="仿宋_GB2312" w:eastAsia="仿宋_GB2312" w:hAnsiTheme="minorEastAsia"/>
                <w:szCs w:val="21"/>
              </w:rPr>
            </w:pPr>
            <w:r w:rsidRPr="00E028D1">
              <w:rPr>
                <w:rFonts w:ascii="仿宋_GB2312" w:eastAsia="仿宋_GB2312" w:hAnsiTheme="minorEastAsia" w:cs="宋体" w:hint="eastAsia"/>
                <w:b/>
                <w:i/>
                <w:color w:val="0070C0"/>
                <w:kern w:val="0"/>
                <w:szCs w:val="21"/>
              </w:rPr>
              <w:t>现场查看工艺用气的净化处理装置及管路设置,工艺用气是否经过净化处理。</w:t>
            </w:r>
          </w:p>
        </w:tc>
      </w:tr>
      <w:tr w:rsidR="002C0B4C" w:rsidRPr="00E028D1" w:rsidTr="00640225">
        <w:trPr>
          <w:trHeight w:val="397"/>
          <w:jc w:val="center"/>
        </w:trPr>
        <w:tc>
          <w:tcPr>
            <w:tcW w:w="305" w:type="pct"/>
            <w:vMerge/>
            <w:shd w:val="clear" w:color="auto" w:fill="auto"/>
          </w:tcPr>
          <w:p w:rsidR="002C0B4C" w:rsidRPr="00E028D1" w:rsidRDefault="002C0B4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0B4C"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2</w:t>
            </w:r>
            <w:r w:rsidR="002C0B4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2C0B4C" w:rsidRPr="00E028D1" w:rsidRDefault="002C0B4C" w:rsidP="00640225">
            <w:pPr>
              <w:adjustRightInd w:val="0"/>
              <w:snapToGrid w:val="0"/>
              <w:rPr>
                <w:rFonts w:ascii="仿宋_GB2312" w:eastAsia="仿宋_GB2312" w:hAnsiTheme="minorEastAsia"/>
                <w:color w:val="000000"/>
                <w:szCs w:val="21"/>
              </w:rPr>
            </w:pPr>
            <w:r w:rsidRPr="00E028D1">
              <w:rPr>
                <w:rFonts w:ascii="仿宋_GB2312" w:eastAsia="仿宋_GB2312" w:hAnsiTheme="minorEastAsia" w:hint="eastAsia"/>
                <w:color w:val="000000"/>
                <w:szCs w:val="21"/>
              </w:rPr>
              <w:t>与产品使用表面直接接触的气体，其对产品的影响程度应当进行验证和控制，以适应所生产产品的要求。</w:t>
            </w:r>
          </w:p>
          <w:p w:rsidR="002C0B4C" w:rsidRPr="00E028D1" w:rsidRDefault="002C0B4C"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cs="宋体" w:hint="eastAsia"/>
                <w:b/>
                <w:i/>
                <w:color w:val="0070C0"/>
                <w:kern w:val="0"/>
                <w:szCs w:val="21"/>
              </w:rPr>
              <w:t>查看对</w:t>
            </w:r>
            <w:r w:rsidRPr="00E028D1">
              <w:rPr>
                <w:rFonts w:ascii="仿宋_GB2312" w:eastAsia="仿宋_GB2312" w:hAnsiTheme="minorEastAsia" w:hint="eastAsia"/>
                <w:b/>
                <w:i/>
                <w:color w:val="0070C0"/>
                <w:szCs w:val="21"/>
              </w:rPr>
              <w:t>与产品使用表面直接接触的气体对产品所造成的影响进行评价和验证的记录，</w:t>
            </w:r>
            <w:r w:rsidRPr="00E028D1">
              <w:rPr>
                <w:rFonts w:ascii="仿宋_GB2312" w:eastAsia="仿宋_GB2312" w:hAnsiTheme="minorEastAsia" w:cs="宋体" w:hint="eastAsia"/>
                <w:b/>
                <w:i/>
                <w:color w:val="0070C0"/>
                <w:kern w:val="0"/>
                <w:szCs w:val="21"/>
              </w:rPr>
              <w:t>是否根据评价和验证的结果规定了控制措施并实施。</w:t>
            </w:r>
          </w:p>
        </w:tc>
      </w:tr>
      <w:tr w:rsidR="002C0B4C" w:rsidRPr="00E028D1" w:rsidTr="00640225">
        <w:trPr>
          <w:trHeight w:val="397"/>
          <w:jc w:val="center"/>
        </w:trPr>
        <w:tc>
          <w:tcPr>
            <w:tcW w:w="305" w:type="pct"/>
            <w:vMerge/>
            <w:shd w:val="clear" w:color="auto" w:fill="auto"/>
          </w:tcPr>
          <w:p w:rsidR="002C0B4C" w:rsidRPr="00E028D1" w:rsidRDefault="002C0B4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0B4C"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657841">
              <w:rPr>
                <w:rFonts w:ascii="仿宋_GB2312" w:eastAsia="仿宋_GB2312" w:hAnsi="宋体" w:cs="宋体" w:hint="eastAsia"/>
                <w:color w:val="000000" w:themeColor="text1"/>
                <w:kern w:val="0"/>
                <w:szCs w:val="21"/>
                <w:lang w:bidi="bn-IN"/>
              </w:rPr>
              <w:t>3</w:t>
            </w:r>
            <w:r w:rsidR="002C0B4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2C0B4C" w:rsidRPr="00E028D1" w:rsidRDefault="002C0B4C" w:rsidP="00640225">
            <w:pPr>
              <w:jc w:val="left"/>
              <w:rPr>
                <w:rFonts w:ascii="仿宋_GB2312" w:eastAsia="仿宋_GB2312" w:hAnsiTheme="minorEastAsia"/>
                <w:szCs w:val="21"/>
              </w:rPr>
            </w:pPr>
            <w:r w:rsidRPr="00E028D1">
              <w:rPr>
                <w:rFonts w:ascii="仿宋_GB2312" w:eastAsia="仿宋_GB2312" w:hAnsiTheme="minorEastAsia" w:hint="eastAsia"/>
                <w:szCs w:val="21"/>
              </w:rPr>
              <w:t>洁净室（区）内的人数应当与洁净室（区）面积相适应。</w:t>
            </w:r>
          </w:p>
          <w:p w:rsidR="002C0B4C" w:rsidRPr="00E028D1" w:rsidRDefault="002C0B4C" w:rsidP="00EB5C51">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b/>
                <w:i/>
                <w:color w:val="0070C0"/>
                <w:szCs w:val="21"/>
              </w:rPr>
              <w:t>查看验证记录，是否对现场工作人员数量上限进行验证，确认能够满足洁净控制要求。</w:t>
            </w:r>
            <w:r w:rsidR="00EB5C51">
              <w:rPr>
                <w:rFonts w:ascii="仿宋_GB2312" w:eastAsia="仿宋_GB2312" w:hAnsiTheme="minorEastAsia" w:hint="eastAsia"/>
                <w:b/>
                <w:i/>
                <w:color w:val="0070C0"/>
                <w:szCs w:val="21"/>
              </w:rPr>
              <w:t>核实</w:t>
            </w:r>
            <w:r w:rsidRPr="00E028D1">
              <w:rPr>
                <w:rFonts w:ascii="仿宋_GB2312" w:eastAsia="仿宋_GB2312" w:hAnsiTheme="minorEastAsia" w:hint="eastAsia"/>
                <w:b/>
                <w:i/>
                <w:color w:val="0070C0"/>
                <w:szCs w:val="21"/>
              </w:rPr>
              <w:t>现场工作人员数量并查看相关记录，不应超过验证时所确认的现场工作人员数量上限。</w:t>
            </w:r>
          </w:p>
        </w:tc>
      </w:tr>
      <w:tr w:rsidR="003E466E" w:rsidRPr="00E028D1" w:rsidTr="00640225">
        <w:trPr>
          <w:trHeight w:val="397"/>
          <w:jc w:val="center"/>
        </w:trPr>
        <w:tc>
          <w:tcPr>
            <w:tcW w:w="305" w:type="pct"/>
            <w:vMerge w:val="restart"/>
            <w:shd w:val="clear" w:color="auto" w:fill="auto"/>
            <w:vAlign w:val="center"/>
          </w:tcPr>
          <w:p w:rsidR="003E466E" w:rsidRPr="00E028D1" w:rsidRDefault="003E466E">
            <w:pPr>
              <w:adjustRightInd w:val="0"/>
              <w:snapToGrid w:val="0"/>
              <w:spacing w:line="360" w:lineRule="exact"/>
              <w:jc w:val="center"/>
              <w:rPr>
                <w:rFonts w:ascii="仿宋_GB2312" w:eastAsia="仿宋_GB2312" w:hAnsi="宋体" w:cs="宋体"/>
                <w:b/>
                <w:color w:val="000000"/>
                <w:kern w:val="0"/>
                <w:sz w:val="30"/>
                <w:szCs w:val="30"/>
                <w:lang w:bidi="bn-IN"/>
              </w:rPr>
            </w:pPr>
            <w:r w:rsidRPr="00E028D1">
              <w:rPr>
                <w:rFonts w:ascii="仿宋_GB2312" w:eastAsia="仿宋_GB2312" w:hAnsi="宋体" w:cs="宋体" w:hint="eastAsia"/>
                <w:b/>
                <w:color w:val="000000"/>
                <w:kern w:val="0"/>
                <w:sz w:val="30"/>
                <w:szCs w:val="30"/>
                <w:lang w:bidi="bn-IN"/>
              </w:rPr>
              <w:t>设</w:t>
            </w:r>
          </w:p>
          <w:p w:rsidR="003E466E" w:rsidRPr="00E028D1" w:rsidRDefault="003E466E">
            <w:pPr>
              <w:adjustRightInd w:val="0"/>
              <w:snapToGrid w:val="0"/>
              <w:spacing w:line="360" w:lineRule="exact"/>
              <w:jc w:val="center"/>
              <w:rPr>
                <w:rFonts w:ascii="仿宋_GB2312" w:eastAsia="仿宋_GB2312" w:hAnsi="宋体" w:cs="宋体"/>
                <w:b/>
                <w:bCs/>
                <w:color w:val="000000"/>
                <w:kern w:val="0"/>
                <w:sz w:val="30"/>
                <w:szCs w:val="30"/>
                <w:lang w:bidi="bn-IN"/>
              </w:rPr>
            </w:pPr>
          </w:p>
          <w:p w:rsidR="003E466E" w:rsidRPr="00E028D1" w:rsidRDefault="003E466E">
            <w:pPr>
              <w:adjustRightInd w:val="0"/>
              <w:snapToGrid w:val="0"/>
              <w:spacing w:line="360" w:lineRule="exact"/>
              <w:jc w:val="center"/>
              <w:rPr>
                <w:rFonts w:ascii="仿宋_GB2312" w:eastAsia="仿宋_GB2312" w:hAnsi="宋体" w:cs="宋体"/>
                <w:b/>
                <w:bCs/>
                <w:color w:val="000000"/>
                <w:kern w:val="0"/>
                <w:sz w:val="30"/>
                <w:szCs w:val="30"/>
                <w:lang w:bidi="bn-IN"/>
              </w:rPr>
            </w:pPr>
          </w:p>
          <w:p w:rsidR="003E466E" w:rsidRPr="00E028D1" w:rsidRDefault="003E466E">
            <w:pPr>
              <w:adjustRightInd w:val="0"/>
              <w:snapToGrid w:val="0"/>
              <w:spacing w:line="360" w:lineRule="exact"/>
              <w:jc w:val="center"/>
              <w:rPr>
                <w:rFonts w:ascii="仿宋_GB2312" w:eastAsia="仿宋_GB2312" w:hAnsi="宋体" w:cs="宋体"/>
                <w:b/>
                <w:color w:val="000000"/>
                <w:kern w:val="0"/>
                <w:sz w:val="30"/>
                <w:szCs w:val="30"/>
                <w:lang w:bidi="bn-IN"/>
              </w:rPr>
            </w:pPr>
            <w:r w:rsidRPr="00E028D1">
              <w:rPr>
                <w:rFonts w:ascii="仿宋_GB2312" w:eastAsia="仿宋_GB2312" w:hAnsi="宋体" w:cs="宋体" w:hint="eastAsia"/>
                <w:b/>
                <w:color w:val="000000"/>
                <w:kern w:val="0"/>
                <w:sz w:val="30"/>
                <w:szCs w:val="30"/>
                <w:lang w:bidi="bn-IN"/>
              </w:rPr>
              <w:t>备</w:t>
            </w:r>
          </w:p>
          <w:p w:rsidR="003E466E" w:rsidRPr="00E028D1" w:rsidRDefault="003E466E">
            <w:pPr>
              <w:adjustRightInd w:val="0"/>
              <w:snapToGrid w:val="0"/>
              <w:spacing w:line="360" w:lineRule="exact"/>
              <w:jc w:val="center"/>
              <w:rPr>
                <w:rFonts w:ascii="仿宋_GB2312" w:eastAsia="仿宋_GB2312" w:hAnsi="宋体" w:cs="宋体"/>
                <w:b/>
                <w:bCs/>
                <w:color w:val="000000"/>
                <w:kern w:val="0"/>
                <w:sz w:val="30"/>
                <w:szCs w:val="30"/>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3.1</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应当配备与所生产产品和规模相匹配的生产设备、工艺装备，应当确保有效运行。</w:t>
            </w:r>
          </w:p>
          <w:p w:rsidR="003E466E" w:rsidRPr="00E028D1" w:rsidRDefault="003E466E" w:rsidP="00640225">
            <w:pPr>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查看设备清单 ，所列设备是否满足生产需要；应当制定设备管理制度。</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3.2</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生产设备的设计、选型、安装、维修和维护应当符合预定用途，便于操作、清洁和维护。</w:t>
            </w:r>
          </w:p>
          <w:p w:rsidR="003E466E" w:rsidRPr="00E028D1" w:rsidRDefault="003E466E"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查看生产设备验证记录，确认是否满足预定要求。现场查看生产设备是否便于操作、清洁和维护。</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3E466E" w:rsidRPr="00E028D1">
              <w:rPr>
                <w:rFonts w:ascii="仿宋_GB2312" w:eastAsia="仿宋_GB2312" w:hAnsi="宋体" w:cs="宋体" w:hint="eastAsia"/>
                <w:color w:val="000000" w:themeColor="text1"/>
                <w:kern w:val="0"/>
                <w:szCs w:val="21"/>
                <w:lang w:bidi="bn-IN"/>
              </w:rPr>
              <w:t>.2</w:t>
            </w:r>
            <w:r>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生产设备应当有明显的状态标识，防止非预期使用。</w:t>
            </w:r>
          </w:p>
          <w:p w:rsidR="003E466E" w:rsidRPr="00E028D1" w:rsidRDefault="003E466E" w:rsidP="00640225">
            <w:pPr>
              <w:widowControl/>
              <w:tabs>
                <w:tab w:val="left" w:pos="2860"/>
              </w:tabs>
              <w:adjustRightInd w:val="0"/>
              <w:snapToGrid w:val="0"/>
              <w:rPr>
                <w:rStyle w:val="a9"/>
                <w:rFonts w:ascii="仿宋_GB2312" w:eastAsia="仿宋_GB2312"/>
                <w:b/>
                <w:color w:val="0070C0"/>
              </w:rPr>
            </w:pPr>
            <w:r w:rsidRPr="00E028D1">
              <w:rPr>
                <w:rStyle w:val="a9"/>
                <w:rFonts w:ascii="仿宋_GB2312" w:eastAsia="仿宋_GB2312" w:hint="eastAsia"/>
                <w:b/>
                <w:color w:val="0070C0"/>
              </w:rPr>
              <w:t>现场查看生产设备标识。</w:t>
            </w:r>
            <w:r w:rsidRPr="00E028D1">
              <w:rPr>
                <w:rStyle w:val="a9"/>
                <w:rFonts w:ascii="仿宋_GB2312" w:eastAsia="仿宋_GB2312" w:hint="eastAsia"/>
                <w:b/>
                <w:color w:val="0070C0"/>
              </w:rPr>
              <w:tab/>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3</w:t>
            </w:r>
            <w:r w:rsidR="000960E5">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szCs w:val="21"/>
              </w:rPr>
              <w:t>应当建立生产设备使用、清洁、维护和维修的操作规程，并保存相应的设备操作记录。</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*3</w:t>
            </w:r>
            <w:r w:rsidR="000960E5">
              <w:rPr>
                <w:rFonts w:ascii="仿宋_GB2312" w:eastAsia="仿宋_GB2312" w:hAnsi="宋体" w:cs="宋体" w:hint="eastAsia"/>
                <w:color w:val="000000" w:themeColor="text1"/>
                <w:kern w:val="0"/>
                <w:szCs w:val="21"/>
                <w:lang w:bidi="bn-IN"/>
              </w:rPr>
              <w:t>.3</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宋体" w:hint="eastAsia"/>
                <w:color w:val="000000"/>
                <w:szCs w:val="21"/>
              </w:rPr>
              <w:t>应当配备与产品检验要求相适应的检验仪器和设备，主要检验仪器和设备应当具有明确的操作规程。</w:t>
            </w:r>
          </w:p>
          <w:p w:rsidR="003E466E" w:rsidRPr="00E028D1" w:rsidRDefault="003E466E" w:rsidP="00640225">
            <w:pPr>
              <w:widowControl/>
              <w:adjustRightInd w:val="0"/>
              <w:snapToGrid w:val="0"/>
              <w:rPr>
                <w:rFonts w:ascii="仿宋_GB2312" w:eastAsia="仿宋_GB2312" w:hAnsi="宋体"/>
                <w:b/>
                <w:color w:val="0070C0"/>
                <w:szCs w:val="21"/>
              </w:rPr>
            </w:pPr>
            <w:r w:rsidRPr="00E028D1">
              <w:rPr>
                <w:rStyle w:val="a9"/>
                <w:rFonts w:ascii="仿宋_GB2312" w:eastAsia="仿宋_GB2312" w:hint="eastAsia"/>
                <w:b/>
                <w:color w:val="0070C0"/>
              </w:rPr>
              <w:t>对照产品检验要求和检验方法，核实企业是否具备相关检测设备。主要检测设备是否制定的了操作规程。</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3</w:t>
            </w:r>
            <w:r w:rsidR="000960E5">
              <w:rPr>
                <w:rFonts w:ascii="仿宋_GB2312" w:eastAsia="仿宋_GB2312" w:hAnsi="宋体" w:cs="宋体" w:hint="eastAsia"/>
                <w:color w:val="000000" w:themeColor="text1"/>
                <w:kern w:val="0"/>
                <w:szCs w:val="21"/>
                <w:lang w:bidi="bn-IN"/>
              </w:rPr>
              <w:t>.4</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szCs w:val="21"/>
              </w:rPr>
              <w:t>应当建立检验仪器和设备的使用记录，记录内容应当包括使用、校准、维护和维修等情况。</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3</w:t>
            </w:r>
            <w:r w:rsidR="000960E5">
              <w:rPr>
                <w:rFonts w:ascii="仿宋_GB2312" w:eastAsia="仿宋_GB2312" w:hAnsi="宋体" w:cs="宋体" w:hint="eastAsia"/>
                <w:color w:val="000000" w:themeColor="text1"/>
                <w:kern w:val="0"/>
                <w:szCs w:val="21"/>
                <w:lang w:bidi="bn-IN"/>
              </w:rPr>
              <w:t>.5</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widowControl/>
              <w:adjustRightInd w:val="0"/>
              <w:snapToGrid w:val="0"/>
              <w:jc w:val="left"/>
              <w:rPr>
                <w:rFonts w:ascii="仿宋_GB2312" w:eastAsia="仿宋_GB2312" w:hAnsi="宋体"/>
                <w:color w:val="000000"/>
                <w:szCs w:val="21"/>
              </w:rPr>
            </w:pPr>
            <w:r w:rsidRPr="00E028D1">
              <w:rPr>
                <w:rFonts w:ascii="仿宋_GB2312" w:eastAsia="仿宋_GB2312" w:hAnsi="宋体" w:hint="eastAsia"/>
                <w:color w:val="000000"/>
                <w:szCs w:val="21"/>
              </w:rPr>
              <w:t>应当配备适当的计量器具，计量器具的量程和精度应当满足使用要求，计量器具应当标明其校准有效期，保存相应记录。</w:t>
            </w:r>
          </w:p>
          <w:p w:rsidR="003E466E" w:rsidRPr="00E028D1" w:rsidRDefault="003E466E" w:rsidP="00640225">
            <w:pPr>
              <w:widowControl/>
              <w:adjustRightInd w:val="0"/>
              <w:snapToGrid w:val="0"/>
              <w:rPr>
                <w:rFonts w:ascii="仿宋_GB2312" w:eastAsia="仿宋_GB2312" w:hAnsi="宋体"/>
                <w:color w:val="000000"/>
                <w:szCs w:val="21"/>
              </w:rPr>
            </w:pPr>
            <w:r w:rsidRPr="00E028D1">
              <w:rPr>
                <w:rStyle w:val="a9"/>
                <w:rFonts w:ascii="仿宋_GB2312" w:eastAsia="仿宋_GB2312" w:hint="eastAsia"/>
                <w:b/>
                <w:color w:val="0070C0"/>
              </w:rPr>
              <w:t>查看计量器具的校准记录，确定是否在有效期内使用。</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8C22D3"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3</w:t>
            </w:r>
            <w:r w:rsidR="000960E5">
              <w:rPr>
                <w:rFonts w:ascii="仿宋_GB2312" w:eastAsia="仿宋_GB2312" w:hAnsi="宋体" w:cs="宋体" w:hint="eastAsia"/>
                <w:color w:val="000000" w:themeColor="text1"/>
                <w:kern w:val="0"/>
                <w:szCs w:val="21"/>
                <w:lang w:bidi="bn-IN"/>
              </w:rPr>
              <w:t>.6</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widowControl/>
              <w:adjustRightInd w:val="0"/>
              <w:snapToGrid w:val="0"/>
              <w:rPr>
                <w:rFonts w:ascii="仿宋_GB2312" w:eastAsia="仿宋_GB2312" w:hAnsi="宋体"/>
                <w:color w:val="000000"/>
                <w:szCs w:val="21"/>
              </w:rPr>
            </w:pPr>
            <w:r w:rsidRPr="00E028D1">
              <w:rPr>
                <w:rFonts w:ascii="仿宋_GB2312" w:eastAsia="仿宋_GB2312" w:hAnsiTheme="minorEastAsia" w:hint="eastAsia"/>
                <w:color w:val="000000"/>
                <w:szCs w:val="21"/>
              </w:rPr>
              <w:t>生产设备、工艺装备和工位器具应当符合洁净环境控制和工艺文件的要求。</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3.7</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洁净室（区）空气净化系统应当经过确认并保持连续运行，维持相应的洁净度级别，并在一定周期后进行再确认。</w:t>
            </w:r>
          </w:p>
          <w:p w:rsidR="003E466E" w:rsidRPr="00E028D1" w:rsidRDefault="003E466E" w:rsidP="00640225">
            <w:pPr>
              <w:widowControl/>
              <w:adjustRightInd w:val="0"/>
              <w:snapToGrid w:val="0"/>
              <w:rPr>
                <w:rFonts w:ascii="仿宋_GB2312" w:eastAsia="仿宋_GB2312" w:hAnsi="宋体"/>
                <w:color w:val="000000"/>
                <w:szCs w:val="21"/>
              </w:rPr>
            </w:pPr>
            <w:r w:rsidRPr="00E028D1">
              <w:rPr>
                <w:rStyle w:val="a6"/>
                <w:rFonts w:ascii="仿宋_GB2312" w:eastAsia="仿宋_GB2312" w:hAnsiTheme="minorEastAsia" w:hint="eastAsia"/>
                <w:color w:val="0070C0"/>
                <w:szCs w:val="21"/>
              </w:rPr>
              <w:t>查看</w:t>
            </w:r>
            <w:r w:rsidRPr="00E028D1">
              <w:rPr>
                <w:rStyle w:val="a6"/>
                <w:rFonts w:ascii="仿宋_GB2312" w:eastAsia="仿宋_GB2312" w:hint="eastAsia"/>
                <w:color w:val="0070C0"/>
                <w:szCs w:val="21"/>
              </w:rPr>
              <w:t>洁净室（区）空气净化系统的确认和再确认记录。</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657841">
              <w:rPr>
                <w:rFonts w:ascii="仿宋_GB2312" w:eastAsia="仿宋_GB2312" w:hAnsi="宋体" w:cs="宋体" w:hint="eastAsia"/>
                <w:color w:val="000000" w:themeColor="text1"/>
                <w:kern w:val="0"/>
                <w:szCs w:val="21"/>
                <w:lang w:bidi="bn-IN"/>
              </w:rPr>
              <w:t>7</w:t>
            </w:r>
            <w:r w:rsidR="003E466E" w:rsidRPr="00E028D1">
              <w:rPr>
                <w:rFonts w:ascii="仿宋_GB2312" w:eastAsia="仿宋_GB2312" w:hAnsi="宋体" w:cs="宋体" w:hint="eastAsia"/>
                <w:color w:val="000000" w:themeColor="text1"/>
                <w:kern w:val="0"/>
                <w:szCs w:val="21"/>
                <w:lang w:bidi="bn-IN"/>
              </w:rPr>
              <w:t>.</w:t>
            </w:r>
            <w:r w:rsidR="0065784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若停机后再次开启空气净化系统，应当进行必要的测试或验证，以确认仍能达到规定的洁净度级别要求。</w:t>
            </w:r>
          </w:p>
          <w:p w:rsidR="003E466E" w:rsidRPr="00E028D1" w:rsidRDefault="003E466E" w:rsidP="00640225">
            <w:pPr>
              <w:jc w:val="left"/>
              <w:rPr>
                <w:rStyle w:val="a6"/>
                <w:rFonts w:ascii="仿宋_GB2312" w:eastAsia="仿宋_GB2312" w:hAnsiTheme="minorEastAsia"/>
                <w:color w:val="0070C0"/>
                <w:szCs w:val="21"/>
              </w:rPr>
            </w:pPr>
            <w:r w:rsidRPr="00E028D1">
              <w:rPr>
                <w:rStyle w:val="a6"/>
                <w:rFonts w:ascii="仿宋_GB2312" w:eastAsia="仿宋_GB2312" w:hint="eastAsia"/>
                <w:color w:val="0070C0"/>
                <w:szCs w:val="21"/>
              </w:rPr>
              <w:t>如果洁净室（区）空气净化系统</w:t>
            </w:r>
            <w:r w:rsidRPr="00E028D1">
              <w:rPr>
                <w:rStyle w:val="a6"/>
                <w:rFonts w:ascii="仿宋_GB2312" w:eastAsia="仿宋_GB2312" w:hAnsiTheme="minorEastAsia" w:hint="eastAsia"/>
                <w:color w:val="0070C0"/>
                <w:szCs w:val="21"/>
              </w:rPr>
              <w:t>不连续使用，应当通过验证明确</w:t>
            </w:r>
            <w:r w:rsidRPr="00E028D1">
              <w:rPr>
                <w:rStyle w:val="a6"/>
                <w:rFonts w:ascii="仿宋_GB2312" w:eastAsia="仿宋_GB2312" w:hint="eastAsia"/>
                <w:color w:val="0070C0"/>
                <w:szCs w:val="21"/>
              </w:rPr>
              <w:t>洁净室（区）空气净化系统</w:t>
            </w:r>
            <w:r w:rsidRPr="00E028D1">
              <w:rPr>
                <w:rStyle w:val="a6"/>
                <w:rFonts w:ascii="仿宋_GB2312" w:eastAsia="仿宋_GB2312" w:hAnsiTheme="minorEastAsia" w:hint="eastAsia"/>
                <w:color w:val="0070C0"/>
                <w:szCs w:val="21"/>
              </w:rPr>
              <w:t>重新启用的要求，并查看每次启用</w:t>
            </w:r>
            <w:r w:rsidRPr="00E028D1">
              <w:rPr>
                <w:rStyle w:val="a6"/>
                <w:rFonts w:ascii="仿宋_GB2312" w:eastAsia="仿宋_GB2312" w:hint="eastAsia"/>
                <w:color w:val="0070C0"/>
                <w:szCs w:val="21"/>
              </w:rPr>
              <w:t>空气净化系统</w:t>
            </w:r>
            <w:r w:rsidRPr="00E028D1">
              <w:rPr>
                <w:rStyle w:val="a6"/>
                <w:rFonts w:ascii="仿宋_GB2312" w:eastAsia="仿宋_GB2312" w:hAnsiTheme="minorEastAsia" w:hint="eastAsia"/>
                <w:color w:val="0070C0"/>
                <w:szCs w:val="21"/>
              </w:rPr>
              <w:t>前的操作记录是否符合控制要求。</w:t>
            </w:r>
          </w:p>
          <w:p w:rsidR="003E466E" w:rsidRPr="00E028D1" w:rsidRDefault="003E466E" w:rsidP="00640225">
            <w:pPr>
              <w:widowControl/>
              <w:adjustRightInd w:val="0"/>
              <w:snapToGrid w:val="0"/>
              <w:rPr>
                <w:rFonts w:ascii="仿宋_GB2312" w:eastAsia="仿宋_GB2312" w:hAnsi="宋体"/>
                <w:color w:val="000000"/>
                <w:szCs w:val="21"/>
              </w:rPr>
            </w:pPr>
            <w:r w:rsidRPr="00E028D1">
              <w:rPr>
                <w:rStyle w:val="a6"/>
                <w:rFonts w:ascii="仿宋_GB2312" w:eastAsia="仿宋_GB2312" w:hint="eastAsia"/>
                <w:color w:val="0070C0"/>
                <w:szCs w:val="21"/>
              </w:rPr>
              <w:t>如果未进行验证，在停机后再次开始生产前应当对洁净室（区）的环境参数进行检测，确认达到相关标准要求。</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3E466E"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3.</w:t>
            </w:r>
            <w:r w:rsidR="00657841">
              <w:rPr>
                <w:rFonts w:ascii="仿宋_GB2312" w:eastAsia="仿宋_GB2312" w:hAnsi="宋体" w:cs="宋体" w:hint="eastAsia"/>
                <w:color w:val="000000" w:themeColor="text1"/>
                <w:kern w:val="0"/>
                <w:szCs w:val="21"/>
                <w:lang w:bidi="bn-IN"/>
              </w:rPr>
              <w:t>8</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应当确定所需要的工艺用水。当生产过程中使用工艺用水时，应当配备相应的制水设备，并有防止污染的措施，用量较大时应当通过管道输送至洁净室（区）的用水点。工艺用水应当满足产品质量的要求。</w:t>
            </w:r>
          </w:p>
          <w:p w:rsidR="003E466E" w:rsidRPr="00E028D1" w:rsidRDefault="003E466E" w:rsidP="00640225">
            <w:pPr>
              <w:jc w:val="left"/>
              <w:rPr>
                <w:rFonts w:ascii="仿宋_GB2312" w:eastAsia="仿宋_GB2312" w:hAnsiTheme="minorEastAsia"/>
                <w:color w:val="000000"/>
                <w:szCs w:val="21"/>
              </w:rPr>
            </w:pPr>
            <w:r w:rsidRPr="00E028D1">
              <w:rPr>
                <w:rStyle w:val="a9"/>
                <w:rFonts w:ascii="仿宋_GB2312" w:eastAsia="仿宋_GB2312" w:hAnsiTheme="minorEastAsia" w:hint="eastAsia"/>
                <w:b/>
                <w:color w:val="0070C0"/>
                <w:szCs w:val="21"/>
              </w:rPr>
              <w:t>对于直接或间接接触心血管系统、淋巴系统或脑脊髓液或药液的无菌医疗器械，若水是最终产品的组成成分时，应当使用符合《药典》要求的注射用水；若用于末道清洗应当使用符合《药典》要求的注射用水或用超滤等其它方法产生的同等要求的注射用水。与人体组织、骨腔或自然腔体接触的无菌医疗器械，末道清洗用水应当使用符合《药典》要求的纯化水。</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657841">
              <w:rPr>
                <w:rFonts w:ascii="仿宋_GB2312" w:eastAsia="仿宋_GB2312" w:hAnsi="宋体" w:cs="宋体" w:hint="eastAsia"/>
                <w:color w:val="000000" w:themeColor="text1"/>
                <w:kern w:val="0"/>
                <w:szCs w:val="21"/>
                <w:lang w:bidi="bn-IN"/>
              </w:rPr>
              <w:t>9</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E028D1" w:rsidRDefault="003E466E"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应当制定工艺用水的管理文件，工艺用水的储罐和输送管道应当满足产品要求，并定期清洗、消毒。</w:t>
            </w:r>
          </w:p>
          <w:p w:rsidR="003E466E" w:rsidRPr="00E028D1" w:rsidRDefault="003E466E" w:rsidP="00640225">
            <w:pPr>
              <w:jc w:val="left"/>
              <w:rPr>
                <w:rFonts w:ascii="仿宋_GB2312" w:eastAsia="仿宋_GB2312" w:hAnsiTheme="minorEastAsia"/>
                <w:color w:val="000000"/>
                <w:szCs w:val="21"/>
              </w:rPr>
            </w:pPr>
            <w:r w:rsidRPr="00E028D1">
              <w:rPr>
                <w:rStyle w:val="a9"/>
                <w:rFonts w:ascii="仿宋_GB2312" w:eastAsia="仿宋_GB2312" w:hAnsiTheme="minorEastAsia" w:hint="eastAsia"/>
                <w:b/>
                <w:color w:val="0070C0"/>
                <w:szCs w:val="21"/>
              </w:rPr>
              <w:t>现场查看工艺用水的储罐和输送管道应当用不锈钢或其他无毒材料制成，应当定期清洗、消毒并进行记录。</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65784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657841">
              <w:rPr>
                <w:rFonts w:ascii="仿宋_GB2312" w:eastAsia="仿宋_GB2312" w:hAnsi="宋体" w:cs="宋体" w:hint="eastAsia"/>
                <w:color w:val="000000" w:themeColor="text1"/>
                <w:kern w:val="0"/>
                <w:szCs w:val="21"/>
                <w:lang w:bidi="bn-IN"/>
              </w:rPr>
              <w:t>10</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jc w:val="left"/>
              <w:rPr>
                <w:rFonts w:ascii="仿宋_GB2312" w:eastAsia="仿宋_GB2312" w:hAnsi="宋体"/>
                <w:b/>
                <w:color w:val="0070C0"/>
                <w:szCs w:val="21"/>
              </w:rPr>
            </w:pPr>
            <w:r w:rsidRPr="00E028D1">
              <w:rPr>
                <w:rFonts w:ascii="仿宋_GB2312" w:eastAsia="仿宋_GB2312" w:hAnsiTheme="minorEastAsia" w:hint="eastAsia"/>
                <w:color w:val="000000"/>
                <w:szCs w:val="21"/>
              </w:rPr>
              <w:t>与物料或产品直接接触的设备、工艺装备及管道表面应当光洁、平整、无颗粒物质脱落、无毒、耐腐蚀，不与物料或产品发生化学反应和粘连，易于清洁处理、消毒或灭菌。</w:t>
            </w:r>
          </w:p>
        </w:tc>
      </w:tr>
      <w:tr w:rsidR="003E466E" w:rsidRPr="00E028D1" w:rsidTr="00640225">
        <w:trPr>
          <w:trHeight w:val="397"/>
          <w:jc w:val="center"/>
        </w:trPr>
        <w:tc>
          <w:tcPr>
            <w:tcW w:w="305" w:type="pct"/>
            <w:vMerge w:val="restart"/>
            <w:shd w:val="clear" w:color="auto" w:fill="auto"/>
            <w:vAlign w:val="center"/>
          </w:tcPr>
          <w:p w:rsidR="003E466E" w:rsidRPr="00E028D1" w:rsidRDefault="003E466E" w:rsidP="00345CEF">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3E466E" w:rsidRPr="00E028D1" w:rsidRDefault="003E466E" w:rsidP="00345CEF">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文</w:t>
            </w: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件</w:t>
            </w:r>
          </w:p>
          <w:p w:rsidR="003E466E" w:rsidRPr="00E028D1" w:rsidRDefault="003E466E">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管理</w:t>
            </w:r>
          </w:p>
          <w:p w:rsidR="003E466E" w:rsidRPr="00E028D1" w:rsidRDefault="003E466E">
            <w:pPr>
              <w:adjustRightInd w:val="0"/>
              <w:snapToGrid w:val="0"/>
              <w:spacing w:line="360" w:lineRule="exact"/>
              <w:jc w:val="center"/>
              <w:rPr>
                <w:rFonts w:ascii="仿宋_GB2312" w:eastAsia="仿宋_GB2312" w:hAnsi="宋体" w:cs="宋体"/>
                <w:b/>
                <w:bCs/>
                <w:color w:val="000000"/>
                <w:kern w:val="0"/>
                <w:sz w:val="44"/>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.1</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应当建立健全质量管理体系文件，包括质量方针和质量目标、质量手册、程序文件、技术文件和记录，以及法规要求的其他文件。</w:t>
            </w:r>
          </w:p>
          <w:p w:rsidR="003E466E" w:rsidRPr="00E028D1" w:rsidRDefault="003E466E" w:rsidP="00640225">
            <w:pPr>
              <w:widowControl/>
              <w:adjustRightInd w:val="0"/>
              <w:snapToGrid w:val="0"/>
              <w:rPr>
                <w:rStyle w:val="a9"/>
                <w:rFonts w:ascii="仿宋_GB2312" w:eastAsia="仿宋_GB2312"/>
                <w:b/>
                <w:i w:val="0"/>
                <w:color w:val="0070C0"/>
              </w:rPr>
            </w:pPr>
            <w:r w:rsidRPr="00E028D1">
              <w:rPr>
                <w:rFonts w:ascii="仿宋_GB2312" w:eastAsia="仿宋_GB2312" w:hAnsi="宋体" w:hint="eastAsia"/>
                <w:b/>
                <w:i/>
                <w:color w:val="0070C0"/>
                <w:kern w:val="0"/>
                <w:szCs w:val="21"/>
                <w:lang w:bidi="bn-IN"/>
              </w:rPr>
              <w:t>质量方针应当在企业内部得到沟通和理解；应当在持续适宜性方面得到评审。质量目标应当与质量方针保持一致；应当根据总的质量目标，在相关职能和层次上进行分解，建立各职能和层次的质量目标；应当包括满足产品要求所需的内容；应当可测量、可评估；应当有具体的方法和程序来保障。</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4.1</w:t>
            </w:r>
            <w:r w:rsidR="003E466E"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jc w:val="left"/>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质量手册应当对质量管理体系做出规定。</w:t>
            </w:r>
          </w:p>
          <w:p w:rsidR="003E466E" w:rsidRPr="00E028D1" w:rsidRDefault="003E466E" w:rsidP="00640225">
            <w:pPr>
              <w:widowControl/>
              <w:adjustRightInd w:val="0"/>
              <w:snapToGrid w:val="0"/>
              <w:jc w:val="left"/>
              <w:rPr>
                <w:rStyle w:val="a9"/>
                <w:rFonts w:ascii="仿宋_GB2312" w:eastAsia="仿宋_GB2312"/>
                <w:b/>
                <w:color w:val="0070C0"/>
              </w:rPr>
            </w:pPr>
            <w:r w:rsidRPr="00E028D1">
              <w:rPr>
                <w:rStyle w:val="a9"/>
                <w:rFonts w:ascii="仿宋_GB2312" w:eastAsia="仿宋_GB2312" w:hint="eastAsia"/>
                <w:b/>
                <w:color w:val="0070C0"/>
              </w:rPr>
              <w:t>查看企业的</w:t>
            </w:r>
            <w:r w:rsidRPr="00E028D1">
              <w:rPr>
                <w:rFonts w:ascii="仿宋_GB2312" w:eastAsia="仿宋_GB2312" w:hAnsi="宋体" w:hint="eastAsia"/>
                <w:b/>
                <w:i/>
                <w:color w:val="0070C0"/>
                <w:kern w:val="0"/>
                <w:szCs w:val="21"/>
                <w:lang w:bidi="bn-IN"/>
              </w:rPr>
              <w:t>质量手册，应当包括企业质量目标、组织机构及职责、质量体系的适用范围和要求。</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.1</w:t>
            </w:r>
            <w:r w:rsidR="003E466E"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程序文件应当根据产品生产和质量管理过程中需要建立的各种工作程序而制定，包含本规范所规定的各项程序文件。</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.1</w:t>
            </w:r>
            <w:r w:rsidR="003E466E" w:rsidRPr="00E028D1">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技术文件应当包括产品技术要求及相关标准、生产工艺规程、作业指导书、检验和试验操作规程、安装和服务操作规程等相关文件。</w:t>
            </w:r>
          </w:p>
        </w:tc>
      </w:tr>
      <w:tr w:rsidR="003E466E" w:rsidRPr="00E028D1" w:rsidTr="00640225">
        <w:trPr>
          <w:trHeight w:val="397"/>
          <w:jc w:val="center"/>
        </w:trPr>
        <w:tc>
          <w:tcPr>
            <w:tcW w:w="305" w:type="pct"/>
            <w:vMerge/>
            <w:shd w:val="clear" w:color="auto" w:fill="auto"/>
          </w:tcPr>
          <w:p w:rsidR="003E466E" w:rsidRPr="00E028D1"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s="宋体"/>
                <w:color w:val="000000"/>
                <w:kern w:val="0"/>
                <w:szCs w:val="21"/>
                <w:lang w:bidi="bn-IN"/>
              </w:rPr>
            </w:pPr>
            <w:r w:rsidRPr="00E028D1">
              <w:rPr>
                <w:rFonts w:ascii="仿宋_GB2312" w:eastAsia="仿宋_GB2312" w:hAnsi="宋体" w:cs="宋体" w:hint="eastAsia"/>
                <w:color w:val="000000"/>
                <w:kern w:val="0"/>
                <w:szCs w:val="21"/>
                <w:lang w:bidi="bn-IN"/>
              </w:rPr>
              <w:t>应当建立文件控制程序，系统地设计、制定、审核、批准和发放质量管理体系文件。</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E466E" w:rsidRPr="00E028D1" w:rsidRDefault="003E466E" w:rsidP="00640225">
            <w:pPr>
              <w:adjustRightInd w:val="0"/>
              <w:snapToGrid w:val="0"/>
              <w:rPr>
                <w:rStyle w:val="a9"/>
                <w:rFonts w:ascii="仿宋_GB2312" w:eastAsia="仿宋_GB2312"/>
                <w:i w:val="0"/>
                <w:dstrike/>
              </w:rPr>
            </w:pPr>
            <w:r w:rsidRPr="00E028D1">
              <w:rPr>
                <w:rFonts w:ascii="仿宋_GB2312" w:eastAsia="仿宋_GB2312" w:hAnsi="宋体" w:hint="eastAsia"/>
                <w:color w:val="000000"/>
                <w:kern w:val="0"/>
                <w:szCs w:val="21"/>
                <w:lang w:bidi="bn-IN"/>
              </w:rPr>
              <w:t>文件的起草、修订、审核、批准、替换或撤销、复制、保管和销毁等应当按照控制程序管理，并有相应的文件分发、撤销、复制和销毁记录。</w:t>
            </w:r>
          </w:p>
        </w:tc>
      </w:tr>
      <w:tr w:rsidR="003E466E" w:rsidRPr="00E028D1" w:rsidTr="00640225">
        <w:trPr>
          <w:trHeight w:val="397"/>
          <w:jc w:val="center"/>
        </w:trPr>
        <w:tc>
          <w:tcPr>
            <w:tcW w:w="305" w:type="pct"/>
            <w:vMerge/>
            <w:shd w:val="clear" w:color="auto" w:fill="auto"/>
            <w:vAlign w:val="center"/>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Style w:val="ab"/>
                <w:rFonts w:ascii="仿宋_GB2312" w:eastAsia="仿宋_GB2312" w:hAnsi="宋体"/>
                <w:b/>
                <w:color w:val="0070C0"/>
                <w:u w:val="none"/>
              </w:rPr>
            </w:pPr>
            <w:r w:rsidRPr="00E028D1">
              <w:rPr>
                <w:rFonts w:ascii="仿宋_GB2312" w:eastAsia="仿宋_GB2312" w:hAnsi="宋体" w:cs="宋体" w:hint="eastAsia"/>
                <w:iCs/>
                <w:color w:val="000000" w:themeColor="text1"/>
                <w:kern w:val="0"/>
                <w:szCs w:val="21"/>
                <w:lang w:bidi="bn-IN"/>
              </w:rPr>
              <w:t>4</w:t>
            </w:r>
            <w:r w:rsidR="000960E5">
              <w:rPr>
                <w:rFonts w:ascii="仿宋_GB2312" w:eastAsia="仿宋_GB2312" w:hAnsi="宋体" w:cs="宋体" w:hint="eastAsia"/>
                <w:iCs/>
                <w:color w:val="000000" w:themeColor="text1"/>
                <w:kern w:val="0"/>
                <w:szCs w:val="21"/>
                <w:lang w:bidi="bn-IN"/>
              </w:rPr>
              <w:t>.2</w:t>
            </w:r>
            <w:r w:rsidR="003E466E" w:rsidRPr="00E028D1">
              <w:rPr>
                <w:rFonts w:ascii="仿宋_GB2312" w:eastAsia="仿宋_GB2312" w:hAnsi="宋体" w:cs="宋体" w:hint="eastAsia"/>
                <w:iCs/>
                <w:color w:val="000000" w:themeColor="text1"/>
                <w:kern w:val="0"/>
                <w:szCs w:val="21"/>
                <w:lang w:bidi="bn-IN"/>
              </w:rPr>
              <w:t>.3</w:t>
            </w:r>
          </w:p>
        </w:tc>
        <w:tc>
          <w:tcPr>
            <w:tcW w:w="4156" w:type="pct"/>
            <w:shd w:val="clear" w:color="auto" w:fill="auto"/>
            <w:tcMar>
              <w:left w:w="57" w:type="dxa"/>
              <w:right w:w="57" w:type="dxa"/>
            </w:tcMar>
            <w:vAlign w:val="center"/>
          </w:tcPr>
          <w:p w:rsidR="003E466E" w:rsidRPr="00E028D1" w:rsidRDefault="003E466E" w:rsidP="00640225">
            <w:pPr>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文件更新或修订时应当按规定评审和批准，能够识别文件的更改和修订状态。</w:t>
            </w:r>
          </w:p>
          <w:p w:rsidR="003E466E" w:rsidRPr="00E028D1" w:rsidRDefault="003E466E" w:rsidP="00640225">
            <w:pPr>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查看相关记录确认文件的更新或修订是否经过评审和批准；其更改和修订状态是否能够得到识别.</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.2</w:t>
            </w:r>
            <w:r w:rsidR="003E466E" w:rsidRPr="00E028D1">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分发和使用的文件应当为适宜的文本，已撤销或作废的文件应当进行标识，防止误用。</w:t>
            </w:r>
          </w:p>
          <w:p w:rsidR="003E466E" w:rsidRPr="00E028D1" w:rsidRDefault="003E466E"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到工作现场抽查现场使用的文件，确认是否是有效版本。作废文件是否明确标识.</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.3</w:t>
            </w:r>
            <w:r w:rsidR="003E466E"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应当确定作废的技术文件等必要的质量管理体系文件的保存期限，满足产品维修和产品质量责任追溯等需要。</w:t>
            </w:r>
          </w:p>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b/>
                <w:i/>
                <w:color w:val="0070C0"/>
                <w:kern w:val="0"/>
                <w:szCs w:val="21"/>
                <w:lang w:bidi="bn-IN"/>
              </w:rPr>
              <w:t>保存</w:t>
            </w:r>
            <w:r w:rsidRPr="00E028D1">
              <w:rPr>
                <w:rFonts w:ascii="仿宋_GB2312" w:eastAsia="仿宋_GB2312" w:hAnsi="宋体" w:cs="宋体" w:hint="eastAsia"/>
                <w:b/>
                <w:i/>
                <w:color w:val="0070C0"/>
                <w:kern w:val="0"/>
                <w:szCs w:val="21"/>
              </w:rPr>
              <w:t>期限应当至少在企业所规定的医疗器械寿命期内。</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Style w:val="ab"/>
                <w:rFonts w:ascii="仿宋_GB2312" w:eastAsia="仿宋_GB2312" w:hAnsi="宋体"/>
                <w:b/>
                <w:color w:val="0070C0"/>
                <w:u w:val="none"/>
              </w:rPr>
            </w:pPr>
            <w:r w:rsidRPr="00E028D1">
              <w:rPr>
                <w:rFonts w:ascii="仿宋_GB2312" w:eastAsia="仿宋_GB2312" w:hAnsi="宋体" w:cs="宋体" w:hint="eastAsia"/>
                <w:iCs/>
                <w:color w:val="000000" w:themeColor="text1"/>
                <w:kern w:val="0"/>
                <w:szCs w:val="21"/>
                <w:lang w:bidi="bn-IN"/>
              </w:rPr>
              <w:t>4</w:t>
            </w:r>
            <w:r w:rsidR="000960E5">
              <w:rPr>
                <w:rFonts w:ascii="仿宋_GB2312" w:eastAsia="仿宋_GB2312" w:hAnsi="宋体" w:cs="宋体" w:hint="eastAsia"/>
                <w:iCs/>
                <w:color w:val="000000" w:themeColor="text1"/>
                <w:kern w:val="0"/>
                <w:szCs w:val="21"/>
                <w:lang w:bidi="bn-IN"/>
              </w:rPr>
              <w:t>.4</w:t>
            </w:r>
            <w:r w:rsidR="003E466E" w:rsidRPr="00E028D1">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b/>
                <w:i/>
                <w:color w:val="0070C0"/>
                <w:kern w:val="0"/>
                <w:szCs w:val="21"/>
                <w:lang w:bidi="bn-IN"/>
              </w:rPr>
            </w:pPr>
            <w:r w:rsidRPr="00E028D1">
              <w:rPr>
                <w:rFonts w:ascii="仿宋_GB2312" w:eastAsia="仿宋_GB2312" w:hAnsi="宋体" w:hint="eastAsia"/>
                <w:color w:val="000000"/>
                <w:kern w:val="0"/>
                <w:szCs w:val="21"/>
                <w:lang w:bidi="bn-IN"/>
              </w:rPr>
              <w:t>应当建立记录控制程序，包括记录的标识、保管、检索、保存期限和处置要求等。</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.4</w:t>
            </w:r>
            <w:r w:rsidR="003E466E"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记录应当保证产品生产、质量控制等活动可追溯性。</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.4</w:t>
            </w:r>
            <w:r w:rsidR="003E466E"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记录应当清晰、完整，易于识别和检索，防止破损和丢失。</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.4</w:t>
            </w:r>
            <w:r w:rsidR="003E466E" w:rsidRPr="00E028D1">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3E466E" w:rsidRPr="00E028D1" w:rsidRDefault="003E466E"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记录不得随意涂改或销毁，更改记录应当签注姓名和日期，并使原有信息仍清晰可辨，必要时，应当说明更改的理由。</w:t>
            </w:r>
          </w:p>
        </w:tc>
      </w:tr>
      <w:tr w:rsidR="003E466E" w:rsidRPr="00E028D1" w:rsidTr="00640225">
        <w:trPr>
          <w:trHeight w:val="397"/>
          <w:jc w:val="center"/>
        </w:trPr>
        <w:tc>
          <w:tcPr>
            <w:tcW w:w="305" w:type="pct"/>
            <w:vMerge/>
            <w:shd w:val="clear" w:color="auto" w:fill="auto"/>
          </w:tcPr>
          <w:p w:rsidR="003E466E" w:rsidRPr="00E028D1" w:rsidRDefault="003E466E"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E028D1" w:rsidRDefault="001311DB"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4</w:t>
            </w:r>
            <w:r w:rsidR="000960E5">
              <w:rPr>
                <w:rFonts w:ascii="仿宋_GB2312" w:eastAsia="仿宋_GB2312" w:hAnsi="宋体" w:cs="宋体" w:hint="eastAsia"/>
                <w:color w:val="000000" w:themeColor="text1"/>
                <w:kern w:val="0"/>
                <w:szCs w:val="21"/>
                <w:lang w:bidi="bn-IN"/>
              </w:rPr>
              <w:t>.4</w:t>
            </w:r>
            <w:r w:rsidR="003E466E" w:rsidRPr="00E028D1">
              <w:rPr>
                <w:rFonts w:ascii="仿宋_GB2312" w:eastAsia="仿宋_GB2312" w:hAnsi="宋体" w:cs="宋体" w:hint="eastAsia"/>
                <w:color w:val="000000" w:themeColor="text1"/>
                <w:kern w:val="0"/>
                <w:szCs w:val="21"/>
                <w:lang w:bidi="bn-IN"/>
              </w:rPr>
              <w:t>.5</w:t>
            </w:r>
          </w:p>
        </w:tc>
        <w:tc>
          <w:tcPr>
            <w:tcW w:w="4156" w:type="pct"/>
            <w:shd w:val="clear" w:color="auto" w:fill="auto"/>
            <w:tcMar>
              <w:left w:w="57" w:type="dxa"/>
              <w:right w:w="57" w:type="dxa"/>
            </w:tcMar>
            <w:vAlign w:val="center"/>
          </w:tcPr>
          <w:p w:rsidR="003E466E" w:rsidRPr="00E028D1" w:rsidRDefault="003E466E" w:rsidP="00640225">
            <w:pPr>
              <w:adjustRightInd w:val="0"/>
              <w:snapToGrid w:val="0"/>
              <w:rPr>
                <w:rFonts w:ascii="仿宋_GB2312" w:eastAsia="仿宋_GB2312"/>
                <w:color w:val="000000"/>
                <w:szCs w:val="21"/>
              </w:rPr>
            </w:pPr>
            <w:r w:rsidRPr="00E028D1">
              <w:rPr>
                <w:rFonts w:ascii="仿宋_GB2312" w:eastAsia="仿宋_GB2312" w:hAnsi="宋体" w:hint="eastAsia"/>
                <w:color w:val="000000"/>
                <w:kern w:val="0"/>
                <w:szCs w:val="21"/>
                <w:lang w:bidi="bn-IN"/>
              </w:rPr>
              <w:t>记录的保存期限至少相当于生产企业所规定的医疗器械的寿命期，但从放行产品的日期起不少于2年，或符合相关法规要求，并可追溯。</w:t>
            </w:r>
          </w:p>
        </w:tc>
      </w:tr>
      <w:tr w:rsidR="007A306C" w:rsidRPr="00E028D1" w:rsidTr="00640225">
        <w:trPr>
          <w:trHeight w:val="397"/>
          <w:jc w:val="center"/>
        </w:trPr>
        <w:tc>
          <w:tcPr>
            <w:tcW w:w="305" w:type="pct"/>
            <w:vMerge w:val="restart"/>
            <w:shd w:val="clear" w:color="auto" w:fill="auto"/>
            <w:vAlign w:val="center"/>
          </w:tcPr>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设计开发</w:t>
            </w: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Default="007A306C" w:rsidP="007B5C5D">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应当建立设计控制程序并形成文件，对医疗器械的设计和开发过程实施策划和控制。</w:t>
            </w:r>
          </w:p>
          <w:p w:rsidR="007A306C" w:rsidRPr="008D053F" w:rsidRDefault="007A306C" w:rsidP="007B5C5D">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8D053F">
              <w:rPr>
                <w:rFonts w:ascii="仿宋_GB2312" w:eastAsia="仿宋_GB2312" w:hAnsi="宋体" w:hint="eastAsia"/>
                <w:b/>
                <w:i/>
                <w:color w:val="0070C0"/>
                <w:kern w:val="0"/>
                <w:szCs w:val="21"/>
                <w:lang w:bidi="bn-IN"/>
              </w:rPr>
              <w:t>设计</w:t>
            </w:r>
            <w:r>
              <w:rPr>
                <w:rFonts w:ascii="仿宋_GB2312" w:eastAsia="仿宋_GB2312" w:hAnsi="宋体" w:hint="eastAsia"/>
                <w:b/>
                <w:i/>
                <w:color w:val="0070C0"/>
                <w:kern w:val="0"/>
                <w:szCs w:val="21"/>
                <w:lang w:bidi="bn-IN"/>
              </w:rPr>
              <w:t>控制</w:t>
            </w:r>
            <w:r w:rsidRPr="008D053F">
              <w:rPr>
                <w:rFonts w:ascii="仿宋_GB2312" w:eastAsia="仿宋_GB2312" w:hAnsi="宋体"/>
                <w:b/>
                <w:i/>
                <w:color w:val="0070C0"/>
                <w:kern w:val="0"/>
                <w:szCs w:val="21"/>
                <w:lang w:bidi="bn-IN"/>
              </w:rPr>
              <w:t>程序文件</w:t>
            </w:r>
            <w:r>
              <w:rPr>
                <w:rFonts w:ascii="仿宋_GB2312" w:eastAsia="仿宋_GB2312" w:hAnsi="宋体" w:hint="eastAsia"/>
                <w:b/>
                <w:i/>
                <w:color w:val="0070C0"/>
                <w:kern w:val="0"/>
                <w:szCs w:val="21"/>
                <w:lang w:bidi="bn-IN"/>
              </w:rPr>
              <w:t>，</w:t>
            </w:r>
            <w:r w:rsidRPr="008D053F">
              <w:rPr>
                <w:rFonts w:ascii="仿宋_GB2312" w:eastAsia="仿宋_GB2312" w:hAnsi="宋体" w:hint="eastAsia"/>
                <w:b/>
                <w:i/>
                <w:color w:val="0070C0"/>
                <w:kern w:val="0"/>
                <w:szCs w:val="21"/>
                <w:lang w:bidi="bn-IN"/>
              </w:rPr>
              <w:t>应</w:t>
            </w:r>
            <w:r>
              <w:rPr>
                <w:rFonts w:ascii="仿宋_GB2312" w:eastAsia="仿宋_GB2312" w:hAnsi="宋体" w:hint="eastAsia"/>
                <w:b/>
                <w:i/>
                <w:color w:val="0070C0"/>
                <w:kern w:val="0"/>
                <w:szCs w:val="21"/>
                <w:lang w:bidi="bn-IN"/>
              </w:rPr>
              <w:t>当</w:t>
            </w:r>
            <w:r w:rsidRPr="008D053F">
              <w:rPr>
                <w:rFonts w:ascii="仿宋_GB2312" w:eastAsia="仿宋_GB2312" w:hAnsi="宋体"/>
                <w:b/>
                <w:i/>
                <w:color w:val="0070C0"/>
                <w:kern w:val="0"/>
                <w:szCs w:val="21"/>
                <w:lang w:bidi="bn-IN"/>
              </w:rPr>
              <w:t>清晰、可操作</w:t>
            </w:r>
            <w:r w:rsidRPr="008D053F">
              <w:rPr>
                <w:rFonts w:ascii="仿宋_GB2312" w:eastAsia="仿宋_GB2312" w:hAnsi="宋体" w:hint="eastAsia"/>
                <w:b/>
                <w:i/>
                <w:color w:val="0070C0"/>
                <w:kern w:val="0"/>
                <w:szCs w:val="21"/>
                <w:lang w:bidi="bn-IN"/>
              </w:rPr>
              <w:t>，</w:t>
            </w:r>
            <w:r w:rsidRPr="008D053F">
              <w:rPr>
                <w:rFonts w:ascii="仿宋_GB2312" w:eastAsia="仿宋_GB2312" w:hAnsi="宋体"/>
                <w:b/>
                <w:i/>
                <w:color w:val="0070C0"/>
                <w:kern w:val="0"/>
                <w:szCs w:val="21"/>
                <w:lang w:bidi="bn-IN"/>
              </w:rPr>
              <w:t>能控制设计开发过程</w:t>
            </w:r>
            <w:r w:rsidRPr="008D053F">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至少包括以下内容</w:t>
            </w:r>
            <w:r w:rsidRPr="008D053F">
              <w:rPr>
                <w:rFonts w:ascii="仿宋_GB2312" w:eastAsia="仿宋_GB2312" w:hAnsi="宋体" w:hint="eastAsia"/>
                <w:b/>
                <w:i/>
                <w:color w:val="0070C0"/>
                <w:kern w:val="0"/>
                <w:szCs w:val="21"/>
                <w:lang w:bidi="bn-IN"/>
              </w:rPr>
              <w:t>：</w:t>
            </w:r>
          </w:p>
          <w:p w:rsidR="007A306C" w:rsidRPr="00E028D1" w:rsidRDefault="007A306C" w:rsidP="00640225">
            <w:pPr>
              <w:adjustRightInd w:val="0"/>
              <w:snapToGrid w:val="0"/>
              <w:rPr>
                <w:rFonts w:ascii="仿宋_GB2312" w:eastAsia="仿宋_GB2312" w:hAnsi="宋体"/>
                <w:color w:val="000000"/>
                <w:kern w:val="0"/>
                <w:szCs w:val="21"/>
                <w:lang w:bidi="bn-IN"/>
              </w:rPr>
            </w:pPr>
            <w:r w:rsidRPr="008D053F">
              <w:rPr>
                <w:rFonts w:ascii="仿宋_GB2312" w:eastAsia="仿宋_GB2312" w:hAnsi="宋体" w:hint="eastAsia"/>
                <w:b/>
                <w:i/>
                <w:color w:val="0070C0"/>
                <w:kern w:val="0"/>
                <w:szCs w:val="21"/>
                <w:lang w:bidi="bn-IN"/>
              </w:rPr>
              <w:t>1.设计和开发的各个阶段的划分；</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2.适合于每个设计和开发阶段的评审、验证、确认和设计转换活动;</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3.设计和开发各阶段人员和部门的职责、权限和沟通；</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4.风险管理要求。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.2</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在进行设计和开发策划时，应当确定设计和开发的阶段及对各阶段的评审、验证、确认和设计转换等活动，应当识别和确定各个部门设计和开发的活动和接口，明确职责和分工。</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查看设计和开发策划资料，</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根据产品的特点，对设计开发活动进行策划，并将策划结果形成</w:t>
            </w:r>
            <w:r w:rsidRPr="005D05DC">
              <w:rPr>
                <w:rFonts w:ascii="仿宋_GB2312" w:eastAsia="仿宋_GB2312" w:hAnsi="宋体" w:hint="eastAsia"/>
                <w:b/>
                <w:i/>
                <w:color w:val="0070C0"/>
                <w:kern w:val="0"/>
                <w:szCs w:val="21"/>
                <w:lang w:bidi="bn-IN"/>
              </w:rPr>
              <w:t>文件</w:t>
            </w:r>
            <w:r w:rsidRPr="005D05DC">
              <w:rPr>
                <w:rFonts w:ascii="仿宋_GB2312" w:eastAsia="仿宋_GB2312" w:hAnsi="宋体"/>
                <w:b/>
                <w:i/>
                <w:color w:val="0070C0"/>
                <w:kern w:val="0"/>
                <w:szCs w:val="21"/>
                <w:lang w:bidi="bn-IN"/>
              </w:rPr>
              <w:t>。</w:t>
            </w:r>
            <w:r>
              <w:rPr>
                <w:rFonts w:ascii="仿宋_GB2312" w:eastAsia="仿宋_GB2312" w:hAnsi="宋体" w:hint="eastAsia"/>
                <w:b/>
                <w:i/>
                <w:color w:val="0070C0"/>
                <w:kern w:val="0"/>
                <w:szCs w:val="21"/>
                <w:lang w:bidi="bn-IN"/>
              </w:rPr>
              <w:t>至少包括以下内容</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1.设计和开发项目的目标和意义的描述，技术和经济指标分析（至少是初步的估计）；</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2.确定了设计和开发各阶段，以及适合于每个设计和开发阶段的评审、验证、确认和设计转换活动。</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3．应</w:t>
            </w:r>
            <w:r>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识别和确定各个部门设计和开发的活动和接口，明确各阶段的人员或组织的职责、评审人员的组成，以及各阶段预期的输出结果；</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4.主要任务和阶段性任务的策划安排与整个项目的一致；</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5.确定产品技术要求的制定、验证、确认和生产活动所需的测量装置；</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6.风险管理活动。</w:t>
            </w:r>
          </w:p>
          <w:p w:rsidR="007A306C" w:rsidRPr="00E028D1" w:rsidRDefault="007A306C" w:rsidP="0064022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按照</w:t>
            </w:r>
            <w:r w:rsidRPr="005D05DC">
              <w:rPr>
                <w:rFonts w:ascii="仿宋_GB2312" w:eastAsia="仿宋_GB2312" w:hAnsi="宋体" w:hint="eastAsia"/>
                <w:b/>
                <w:i/>
                <w:color w:val="0070C0"/>
                <w:kern w:val="0"/>
                <w:szCs w:val="21"/>
                <w:lang w:bidi="bn-IN"/>
              </w:rPr>
              <w:t>策划</w:t>
            </w:r>
            <w:r w:rsidRPr="005D05DC">
              <w:rPr>
                <w:rFonts w:ascii="仿宋_GB2312" w:eastAsia="仿宋_GB2312" w:hAnsi="宋体"/>
                <w:b/>
                <w:i/>
                <w:color w:val="0070C0"/>
                <w:kern w:val="0"/>
                <w:szCs w:val="21"/>
                <w:lang w:bidi="bn-IN"/>
              </w:rPr>
              <w:t>实施设计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开发，当偏离计划而需要修改计划时，</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对计划重新评审和批准。</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.3</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设计和开发输入应当包括预期用途规定的功能、性能和安全要求、法规要求、风险管理控制措施和其他要求。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7A306C"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5.3</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应当对设计和开发输入进行评审并得到批准，保持相关记录。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.4</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设计和开发输出应当满足输入要求，包括采购、生产和服务所需的相关信息、产品技术要求等。</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5D05DC">
              <w:rPr>
                <w:rFonts w:ascii="仿宋_GB2312" w:eastAsia="仿宋_GB2312" w:hAnsi="宋体"/>
                <w:b/>
                <w:i/>
                <w:color w:val="0070C0"/>
                <w:kern w:val="0"/>
                <w:szCs w:val="21"/>
                <w:lang w:bidi="bn-IN"/>
              </w:rPr>
              <w:t>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开发输出</w:t>
            </w:r>
            <w:r>
              <w:rPr>
                <w:rFonts w:ascii="仿宋_GB2312" w:eastAsia="仿宋_GB2312" w:hAnsi="宋体" w:hint="eastAsia"/>
                <w:b/>
                <w:i/>
                <w:color w:val="0070C0"/>
                <w:kern w:val="0"/>
                <w:szCs w:val="21"/>
                <w:lang w:bidi="bn-IN"/>
              </w:rPr>
              <w:t>资料，至少符合以下要求</w:t>
            </w:r>
            <w:r w:rsidRPr="005D05DC">
              <w:rPr>
                <w:rFonts w:ascii="仿宋_GB2312" w:eastAsia="仿宋_GB2312" w:hAnsi="宋体"/>
                <w:b/>
                <w:i/>
                <w:color w:val="0070C0"/>
                <w:kern w:val="0"/>
                <w:szCs w:val="21"/>
                <w:lang w:bidi="bn-IN"/>
              </w:rPr>
              <w:t>：</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1.采购信息，如原材料、组件和部件技术要求；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2.生产和服务所需的信息，如产品图纸（包括零部件图纸）、工艺配方、作业指导书、环境要求等；</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3.产品</w:t>
            </w:r>
            <w:r w:rsidRPr="005D05DC">
              <w:rPr>
                <w:rFonts w:ascii="仿宋_GB2312" w:eastAsia="仿宋_GB2312" w:hAnsi="宋体" w:hint="eastAsia"/>
                <w:b/>
                <w:i/>
                <w:color w:val="0070C0"/>
                <w:kern w:val="0"/>
                <w:szCs w:val="21"/>
                <w:lang w:bidi="bn-IN"/>
              </w:rPr>
              <w:t>技术要求；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4．产品检验程序；</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5</w:t>
            </w:r>
            <w:r w:rsidRPr="005D05DC">
              <w:rPr>
                <w:rFonts w:ascii="仿宋_GB2312" w:eastAsia="仿宋_GB2312" w:hAnsi="宋体"/>
                <w:b/>
                <w:i/>
                <w:color w:val="0070C0"/>
                <w:kern w:val="0"/>
                <w:szCs w:val="21"/>
                <w:lang w:bidi="bn-IN"/>
              </w:rPr>
              <w:t>.规定产品的安全和正常使用所必须的产品特性，如产品使用说明书、包装和标签要求等。产品使用说明书是否与注册申报和批准的一致；</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6</w:t>
            </w:r>
            <w:r w:rsidRPr="005D05DC">
              <w:rPr>
                <w:rFonts w:ascii="仿宋_GB2312" w:eastAsia="仿宋_GB2312" w:hAnsi="宋体"/>
                <w:b/>
                <w:i/>
                <w:color w:val="0070C0"/>
                <w:kern w:val="0"/>
                <w:szCs w:val="21"/>
                <w:lang w:bidi="bn-IN"/>
              </w:rPr>
              <w:t>.标识和</w:t>
            </w:r>
            <w:proofErr w:type="gramStart"/>
            <w:r w:rsidRPr="005D05DC">
              <w:rPr>
                <w:rFonts w:ascii="仿宋_GB2312" w:eastAsia="仿宋_GB2312" w:hAnsi="宋体"/>
                <w:b/>
                <w:i/>
                <w:color w:val="0070C0"/>
                <w:kern w:val="0"/>
                <w:szCs w:val="21"/>
                <w:lang w:bidi="bn-IN"/>
              </w:rPr>
              <w:t>可</w:t>
            </w:r>
            <w:proofErr w:type="gramEnd"/>
            <w:r w:rsidRPr="005D05DC">
              <w:rPr>
                <w:rFonts w:ascii="仿宋_GB2312" w:eastAsia="仿宋_GB2312" w:hAnsi="宋体"/>
                <w:b/>
                <w:i/>
                <w:color w:val="0070C0"/>
                <w:kern w:val="0"/>
                <w:szCs w:val="21"/>
                <w:lang w:bidi="bn-IN"/>
              </w:rPr>
              <w:t>追溯性要求；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7</w:t>
            </w:r>
            <w:r w:rsidRPr="005D05DC">
              <w:rPr>
                <w:rFonts w:ascii="仿宋_GB2312" w:eastAsia="仿宋_GB2312" w:hAnsi="宋体"/>
                <w:b/>
                <w:i/>
                <w:color w:val="0070C0"/>
                <w:kern w:val="0"/>
                <w:szCs w:val="21"/>
                <w:lang w:bidi="bn-IN"/>
              </w:rPr>
              <w:t>.提交给注册审批部门的文件</w:t>
            </w:r>
            <w:r w:rsidRPr="005D05DC">
              <w:rPr>
                <w:rFonts w:ascii="仿宋_GB2312" w:eastAsia="仿宋_GB2312" w:hAnsi="宋体" w:hint="eastAsia"/>
                <w:b/>
                <w:i/>
                <w:color w:val="0070C0"/>
                <w:kern w:val="0"/>
                <w:szCs w:val="21"/>
                <w:lang w:bidi="bn-IN"/>
              </w:rPr>
              <w:t>，如研究资料、产品技术要求、注册检验报告、临床试验报告（如有）、医疗器械安全有效基本要求清单等；</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8</w:t>
            </w:r>
            <w:r w:rsidRPr="005D05DC">
              <w:rPr>
                <w:rFonts w:ascii="仿宋_GB2312" w:eastAsia="仿宋_GB2312" w:hAnsi="宋体"/>
                <w:b/>
                <w:i/>
                <w:color w:val="0070C0"/>
                <w:kern w:val="0"/>
                <w:szCs w:val="21"/>
                <w:lang w:bidi="bn-IN"/>
              </w:rPr>
              <w:t>.样机或样品；</w:t>
            </w:r>
          </w:p>
          <w:p w:rsidR="007A306C" w:rsidRPr="00E028D1" w:rsidRDefault="007A306C" w:rsidP="0064022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i/>
                <w:color w:val="0070C0"/>
                <w:kern w:val="0"/>
                <w:szCs w:val="21"/>
                <w:lang w:bidi="bn-IN"/>
              </w:rPr>
              <w:t>9</w:t>
            </w:r>
            <w:r w:rsidRPr="005D05DC">
              <w:rPr>
                <w:rFonts w:ascii="仿宋_GB2312" w:eastAsia="仿宋_GB2312" w:hAnsi="宋体"/>
                <w:b/>
                <w:i/>
                <w:color w:val="0070C0"/>
                <w:kern w:val="0"/>
                <w:szCs w:val="21"/>
                <w:lang w:bidi="bn-IN"/>
              </w:rPr>
              <w:t>.生物学评价结果和记录，包括材料的主要性能要求、供应商的质量体系状况等。</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.4</w:t>
            </w:r>
            <w:r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设计和开发输出应当得到批准，保持相关记录。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.5</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A306C" w:rsidRPr="004A4AAD" w:rsidRDefault="007A306C" w:rsidP="007B5C5D">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应当在设计和开发过程中开展设计和开发到生产的转换活动，以使设计和开发的输出在成为最终产品规范前得以验证，确保设计和开发输出适用于生产。</w:t>
            </w:r>
          </w:p>
          <w:p w:rsidR="007A306C" w:rsidRDefault="007A306C" w:rsidP="007B5C5D">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w:t>
            </w:r>
            <w:r>
              <w:rPr>
                <w:rFonts w:ascii="仿宋_GB2312" w:eastAsia="仿宋_GB2312" w:hAnsi="宋体" w:hint="eastAsia"/>
                <w:b/>
                <w:i/>
                <w:color w:val="0070C0"/>
                <w:kern w:val="0"/>
                <w:szCs w:val="21"/>
                <w:lang w:bidi="bn-IN"/>
              </w:rPr>
              <w:t>，至少符合以下要求</w:t>
            </w:r>
            <w:r w:rsidRPr="00C33412">
              <w:rPr>
                <w:rFonts w:ascii="仿宋_GB2312" w:eastAsia="仿宋_GB2312" w:hAnsi="宋体" w:hint="eastAsia"/>
                <w:b/>
                <w:i/>
                <w:color w:val="0070C0"/>
                <w:kern w:val="0"/>
                <w:szCs w:val="21"/>
                <w:lang w:bidi="bn-IN"/>
              </w:rPr>
              <w:t>：</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在设计和开发过程中</w:t>
            </w:r>
            <w:r w:rsidRPr="005D05DC">
              <w:rPr>
                <w:rFonts w:ascii="仿宋_GB2312" w:eastAsia="仿宋_GB2312" w:hAnsi="宋体"/>
                <w:b/>
                <w:i/>
                <w:color w:val="0070C0"/>
                <w:kern w:val="0"/>
                <w:szCs w:val="21"/>
                <w:lang w:bidi="bn-IN"/>
              </w:rPr>
              <w:t>开展设计转换活动以解决可生产性、部件及材料的可获得性、所需的生产设备、操作人员的培训等</w:t>
            </w:r>
            <w:r w:rsidRPr="005D05DC">
              <w:rPr>
                <w:rFonts w:ascii="仿宋_GB2312" w:eastAsia="仿宋_GB2312" w:hAnsi="宋体" w:hint="eastAsia"/>
                <w:b/>
                <w:i/>
                <w:color w:val="0070C0"/>
                <w:kern w:val="0"/>
                <w:szCs w:val="21"/>
                <w:lang w:bidi="bn-IN"/>
              </w:rPr>
              <w:t>。</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2、设计</w:t>
            </w:r>
            <w:r w:rsidRPr="005D05DC">
              <w:rPr>
                <w:rFonts w:ascii="仿宋_GB2312" w:eastAsia="仿宋_GB2312" w:hAnsi="宋体"/>
                <w:b/>
                <w:i/>
                <w:color w:val="0070C0"/>
                <w:kern w:val="0"/>
                <w:szCs w:val="21"/>
                <w:lang w:bidi="bn-IN"/>
              </w:rPr>
              <w:t>转换活动</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将产品的每一技术要求正确转化成与产品实现相关的具体过程或程序。</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3、设计</w:t>
            </w:r>
            <w:r w:rsidRPr="005D05DC">
              <w:rPr>
                <w:rFonts w:ascii="仿宋_GB2312" w:eastAsia="仿宋_GB2312" w:hAnsi="宋体"/>
                <w:b/>
                <w:i/>
                <w:color w:val="0070C0"/>
                <w:kern w:val="0"/>
                <w:szCs w:val="21"/>
                <w:lang w:bidi="bn-IN"/>
              </w:rPr>
              <w:t>转换活动的记录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表明设计和开发输出在成为最终产品规范前得到验证，以确保设计和开发</w:t>
            </w:r>
            <w:r w:rsidRPr="005D05DC">
              <w:rPr>
                <w:rFonts w:ascii="仿宋_GB2312" w:eastAsia="仿宋_GB2312" w:hAnsi="宋体" w:hint="eastAsia"/>
                <w:b/>
                <w:i/>
                <w:color w:val="0070C0"/>
                <w:kern w:val="0"/>
                <w:szCs w:val="21"/>
                <w:lang w:bidi="bn-IN"/>
              </w:rPr>
              <w:t>的输出</w:t>
            </w:r>
            <w:r w:rsidRPr="005D05DC">
              <w:rPr>
                <w:rFonts w:ascii="仿宋_GB2312" w:eastAsia="仿宋_GB2312" w:hAnsi="宋体"/>
                <w:b/>
                <w:i/>
                <w:color w:val="0070C0"/>
                <w:kern w:val="0"/>
                <w:szCs w:val="21"/>
                <w:lang w:bidi="bn-IN"/>
              </w:rPr>
              <w:t>适于</w:t>
            </w:r>
            <w:r w:rsidRPr="005D05DC">
              <w:rPr>
                <w:rFonts w:ascii="仿宋_GB2312" w:eastAsia="仿宋_GB2312" w:hAnsi="宋体" w:hint="eastAsia"/>
                <w:b/>
                <w:i/>
                <w:color w:val="0070C0"/>
                <w:kern w:val="0"/>
                <w:szCs w:val="21"/>
                <w:lang w:bidi="bn-IN"/>
              </w:rPr>
              <w:t>生产</w:t>
            </w:r>
            <w:r w:rsidRPr="005D05DC">
              <w:rPr>
                <w:rFonts w:ascii="仿宋_GB2312" w:eastAsia="仿宋_GB2312" w:hAnsi="宋体"/>
                <w:b/>
                <w:i/>
                <w:color w:val="0070C0"/>
                <w:kern w:val="0"/>
                <w:szCs w:val="21"/>
                <w:lang w:bidi="bn-IN"/>
              </w:rPr>
              <w:t>。</w:t>
            </w:r>
          </w:p>
          <w:p w:rsidR="007A306C" w:rsidRPr="00E028D1" w:rsidRDefault="007A306C" w:rsidP="0064022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bCs/>
                <w:i/>
                <w:color w:val="0070C0"/>
                <w:kern w:val="0"/>
                <w:szCs w:val="21"/>
                <w:lang w:bidi="bn-IN"/>
              </w:rPr>
              <w:t>4、特殊过程的转换</w:t>
            </w:r>
            <w:r w:rsidRPr="005D05DC">
              <w:rPr>
                <w:rFonts w:ascii="仿宋_GB2312" w:eastAsia="仿宋_GB2312" w:hAnsi="宋体" w:hint="eastAsia"/>
                <w:b/>
                <w:i/>
                <w:color w:val="0070C0"/>
                <w:kern w:val="0"/>
                <w:szCs w:val="21"/>
                <w:lang w:bidi="bn-IN"/>
              </w:rPr>
              <w:t>应当进行确认，确保其结果适用于生产。应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保留确认记录。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.6</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Default="007A306C" w:rsidP="007B5C5D">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应当在设计和开发的适宜阶段安排评审，保持评审结果及任何必要措施的记录。</w:t>
            </w:r>
          </w:p>
          <w:p w:rsidR="007A306C" w:rsidRDefault="007A306C" w:rsidP="007B5C5D">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w:t>
            </w:r>
            <w:r w:rsidRPr="005D05DC">
              <w:rPr>
                <w:rFonts w:ascii="仿宋_GB2312" w:eastAsia="仿宋_GB2312" w:hAnsi="宋体" w:hint="eastAsia"/>
                <w:b/>
                <w:i/>
                <w:color w:val="0070C0"/>
                <w:kern w:val="0"/>
                <w:szCs w:val="21"/>
                <w:lang w:bidi="bn-IN"/>
              </w:rPr>
              <w:t>设计开发</w:t>
            </w:r>
            <w:r w:rsidRPr="005D05DC">
              <w:rPr>
                <w:rFonts w:ascii="仿宋_GB2312" w:eastAsia="仿宋_GB2312" w:hAnsi="宋体"/>
                <w:b/>
                <w:i/>
                <w:color w:val="0070C0"/>
                <w:kern w:val="0"/>
                <w:szCs w:val="21"/>
                <w:lang w:bidi="bn-IN"/>
              </w:rPr>
              <w:t>策划的结果，在适宜的阶段进行设计和开发评审。</w:t>
            </w:r>
          </w:p>
          <w:p w:rsidR="007A306C" w:rsidRPr="00E028D1" w:rsidRDefault="007A306C" w:rsidP="00640225">
            <w:pPr>
              <w:adjustRightInd w:val="0"/>
              <w:snapToGrid w:val="0"/>
              <w:rPr>
                <w:rFonts w:ascii="仿宋_GB2312" w:eastAsia="仿宋_GB2312" w:hAnsi="宋体"/>
                <w:color w:val="00000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保持设计和开发评审记录</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t>包括评审结果和评审所</w:t>
            </w:r>
            <w:r w:rsidRPr="005D05DC">
              <w:rPr>
                <w:rFonts w:ascii="仿宋_GB2312" w:eastAsia="仿宋_GB2312" w:hAnsi="宋体" w:hint="eastAsia"/>
                <w:b/>
                <w:i/>
                <w:color w:val="0070C0"/>
                <w:kern w:val="0"/>
                <w:szCs w:val="21"/>
                <w:lang w:bidi="bn-IN"/>
              </w:rPr>
              <w:t>采取必要</w:t>
            </w:r>
            <w:r w:rsidRPr="005D05DC">
              <w:rPr>
                <w:rFonts w:ascii="仿宋_GB2312" w:eastAsia="仿宋_GB2312" w:hAnsi="宋体"/>
                <w:b/>
                <w:i/>
                <w:color w:val="0070C0"/>
                <w:kern w:val="0"/>
                <w:szCs w:val="21"/>
                <w:lang w:bidi="bn-IN"/>
              </w:rPr>
              <w:t>措施的记录。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.7</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应当对设计和开发进行验证，以确保设计和开发输出满足输入的要求，并保持验证结果和任何必要措施的记录。</w:t>
            </w:r>
          </w:p>
          <w:p w:rsidR="007A306C" w:rsidRDefault="007A306C" w:rsidP="007B5C5D">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结合策划的结果，在适宜的阶段进行设计和开发验证</w:t>
            </w:r>
            <w:r w:rsidRPr="005D05DC">
              <w:rPr>
                <w:rFonts w:ascii="仿宋_GB2312" w:eastAsia="仿宋_GB2312" w:hAnsi="宋体" w:hint="eastAsia"/>
                <w:b/>
                <w:i/>
                <w:color w:val="0070C0"/>
                <w:kern w:val="0"/>
                <w:szCs w:val="21"/>
                <w:lang w:bidi="bn-IN"/>
              </w:rPr>
              <w:t>，确保设计开发输出满足输入的要求。</w:t>
            </w:r>
          </w:p>
          <w:p w:rsidR="007A306C" w:rsidRPr="005D05DC" w:rsidRDefault="007A306C" w:rsidP="007B5C5D">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保持设计和开发验证记录、验证结果和</w:t>
            </w:r>
            <w:r w:rsidRPr="005D05DC">
              <w:rPr>
                <w:rFonts w:ascii="仿宋_GB2312" w:eastAsia="仿宋_GB2312" w:hAnsi="宋体" w:hint="eastAsia"/>
                <w:b/>
                <w:i/>
                <w:color w:val="0070C0"/>
                <w:kern w:val="0"/>
                <w:szCs w:val="21"/>
                <w:lang w:bidi="bn-IN"/>
              </w:rPr>
              <w:t>任何必要</w:t>
            </w:r>
            <w:r w:rsidRPr="005D05DC">
              <w:rPr>
                <w:rFonts w:ascii="仿宋_GB2312" w:eastAsia="仿宋_GB2312" w:hAnsi="宋体"/>
                <w:b/>
                <w:i/>
                <w:color w:val="0070C0"/>
                <w:kern w:val="0"/>
                <w:szCs w:val="21"/>
                <w:lang w:bidi="bn-IN"/>
              </w:rPr>
              <w:t>措施的记录。</w:t>
            </w:r>
          </w:p>
          <w:p w:rsidR="007A306C" w:rsidRPr="00E028D1" w:rsidRDefault="007A306C" w:rsidP="00640225">
            <w:pPr>
              <w:adjustRightInd w:val="0"/>
              <w:snapToGrid w:val="0"/>
              <w:rPr>
                <w:rFonts w:ascii="仿宋_GB2312" w:eastAsia="仿宋_GB2312" w:hAnsi="宋体"/>
                <w:b/>
                <w:color w:val="0070C0"/>
                <w:kern w:val="0"/>
                <w:szCs w:val="21"/>
                <w:lang w:bidi="bn-IN"/>
              </w:rPr>
            </w:pPr>
            <w:r>
              <w:rPr>
                <w:rFonts w:ascii="仿宋_GB2312" w:eastAsia="仿宋_GB2312" w:hAnsi="宋体" w:hint="eastAsia"/>
                <w:b/>
                <w:i/>
                <w:color w:val="0070C0"/>
                <w:kern w:val="0"/>
                <w:szCs w:val="21"/>
                <w:lang w:bidi="bn-IN"/>
              </w:rPr>
              <w:t>3、</w:t>
            </w:r>
            <w:r w:rsidRPr="005D05DC">
              <w:rPr>
                <w:rFonts w:ascii="仿宋_GB2312" w:eastAsia="仿宋_GB2312" w:hAnsi="宋体"/>
                <w:b/>
                <w:i/>
                <w:color w:val="0070C0"/>
                <w:kern w:val="0"/>
                <w:szCs w:val="21"/>
                <w:lang w:bidi="bn-IN"/>
              </w:rPr>
              <w:t>若设计和开发验证采用的是可供选择的计算方法或经证实的设计进行比较的方法，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评审所用的方法的适宜性，确认方法是否科学和有效。</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.8</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应当对设计和开发进行确认，以确保产品满足规定的使用要求或者预期用途的要求，并保持确认结果和任何必要措施的记录。</w:t>
            </w:r>
          </w:p>
          <w:p w:rsidR="007A306C" w:rsidRDefault="007A306C" w:rsidP="007B5C5D">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查看相关文件和记录，</w:t>
            </w:r>
            <w:r w:rsidRPr="00C33412">
              <w:rPr>
                <w:rFonts w:ascii="仿宋_GB2312" w:eastAsia="仿宋_GB2312" w:hAnsi="宋体" w:hint="eastAsia"/>
                <w:b/>
                <w:i/>
                <w:color w:val="0070C0"/>
                <w:kern w:val="0"/>
                <w:szCs w:val="21"/>
                <w:lang w:bidi="bn-IN"/>
              </w:rPr>
              <w:t>至少符合以下要求：</w:t>
            </w:r>
          </w:p>
          <w:p w:rsidR="007A306C" w:rsidRPr="00CF2C3E" w:rsidRDefault="007A306C" w:rsidP="007B5C5D">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在适宜阶段进行设计和开发确认</w:t>
            </w:r>
            <w:r w:rsidRPr="00CF2C3E">
              <w:rPr>
                <w:rFonts w:ascii="仿宋_GB2312" w:eastAsia="仿宋_GB2312" w:hAnsi="宋体" w:hint="eastAsia"/>
                <w:b/>
                <w:i/>
                <w:color w:val="0070C0"/>
                <w:kern w:val="0"/>
                <w:szCs w:val="21"/>
                <w:lang w:bidi="bn-IN"/>
              </w:rPr>
              <w:t>，确保产品满足规定的使用要求或预期用途的要求。</w:t>
            </w:r>
          </w:p>
          <w:p w:rsidR="007A306C" w:rsidRPr="00CF2C3E" w:rsidRDefault="007A306C" w:rsidP="007B5C5D">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2、</w:t>
            </w:r>
            <w:r w:rsidRPr="00CF2C3E">
              <w:rPr>
                <w:rFonts w:ascii="仿宋_GB2312" w:eastAsia="仿宋_GB2312" w:hAnsi="宋体"/>
                <w:b/>
                <w:i/>
                <w:color w:val="0070C0"/>
                <w:kern w:val="0"/>
                <w:szCs w:val="21"/>
                <w:lang w:bidi="bn-IN"/>
              </w:rPr>
              <w:t>设计和开发确认活动</w:t>
            </w:r>
            <w:r w:rsidRPr="00CF2C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在产品交付和实施之前进行。</w:t>
            </w:r>
          </w:p>
          <w:p w:rsidR="007A306C" w:rsidRPr="00E028D1" w:rsidRDefault="007A306C" w:rsidP="00640225">
            <w:pPr>
              <w:adjustRightInd w:val="0"/>
              <w:snapToGrid w:val="0"/>
              <w:rPr>
                <w:rFonts w:ascii="仿宋_GB2312" w:eastAsia="仿宋_GB2312" w:hAnsi="宋体"/>
                <w:b/>
                <w:color w:val="0070C0"/>
                <w:kern w:val="0"/>
                <w:szCs w:val="21"/>
                <w:lang w:bidi="bn-IN"/>
              </w:rPr>
            </w:pPr>
            <w:r w:rsidRPr="00CF2C3E">
              <w:rPr>
                <w:rFonts w:ascii="仿宋_GB2312" w:eastAsia="仿宋_GB2312" w:hAnsi="宋体" w:hint="eastAsia"/>
                <w:b/>
                <w:i/>
                <w:color w:val="0070C0"/>
                <w:kern w:val="0"/>
                <w:szCs w:val="21"/>
                <w:lang w:bidi="bn-IN"/>
              </w:rPr>
              <w:t>3、应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保持设计和开发确认记录</w:t>
            </w:r>
            <w:r w:rsidRPr="00CF2C3E">
              <w:rPr>
                <w:rFonts w:ascii="仿宋_GB2312" w:eastAsia="仿宋_GB2312" w:hAnsi="宋体" w:hint="eastAsia"/>
                <w:b/>
                <w:i/>
                <w:color w:val="0070C0"/>
                <w:kern w:val="0"/>
                <w:szCs w:val="21"/>
                <w:lang w:bidi="bn-IN"/>
              </w:rPr>
              <w:t>，包括临床评价或临床试验的记录，保持</w:t>
            </w:r>
            <w:r w:rsidRPr="00CF2C3E">
              <w:rPr>
                <w:rFonts w:ascii="仿宋_GB2312" w:eastAsia="仿宋_GB2312" w:hAnsi="宋体"/>
                <w:b/>
                <w:i/>
                <w:color w:val="0070C0"/>
                <w:kern w:val="0"/>
                <w:szCs w:val="21"/>
                <w:lang w:bidi="bn-IN"/>
              </w:rPr>
              <w:t>确认结果和</w:t>
            </w:r>
            <w:r w:rsidRPr="00CF2C3E">
              <w:rPr>
                <w:rFonts w:ascii="仿宋_GB2312" w:eastAsia="仿宋_GB2312" w:hAnsi="宋体" w:hint="eastAsia"/>
                <w:b/>
                <w:i/>
                <w:color w:val="0070C0"/>
                <w:kern w:val="0"/>
                <w:szCs w:val="21"/>
                <w:lang w:bidi="bn-IN"/>
              </w:rPr>
              <w:t>任何必要</w:t>
            </w:r>
            <w:r w:rsidRPr="00CF2C3E">
              <w:rPr>
                <w:rFonts w:ascii="仿宋_GB2312" w:eastAsia="仿宋_GB2312" w:hAnsi="宋体"/>
                <w:b/>
                <w:i/>
                <w:color w:val="0070C0"/>
                <w:kern w:val="0"/>
                <w:szCs w:val="21"/>
                <w:lang w:bidi="bn-IN"/>
              </w:rPr>
              <w:t>措施的记录。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.9</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确认可采用临床评价或者性能评价。进行临床试验时应当符合医疗器械临床试验法规的要求。</w:t>
            </w:r>
          </w:p>
          <w:p w:rsidR="007A306C" w:rsidRPr="00E028D1" w:rsidRDefault="007A306C" w:rsidP="00640225">
            <w:pPr>
              <w:adjustRightInd w:val="0"/>
              <w:snapToGrid w:val="0"/>
              <w:rPr>
                <w:rFonts w:ascii="仿宋_GB2312" w:eastAsia="仿宋_GB2312" w:hAnsi="宋体"/>
                <w:b/>
                <w:color w:val="0070C0"/>
                <w:kern w:val="0"/>
                <w:szCs w:val="21"/>
                <w:lang w:bidi="bn-IN"/>
              </w:rPr>
            </w:pPr>
            <w:r>
              <w:rPr>
                <w:rFonts w:ascii="仿宋_GB2312" w:eastAsia="仿宋_GB2312" w:hint="eastAsia"/>
                <w:b/>
                <w:i/>
                <w:color w:val="0070C0"/>
                <w:kern w:val="0"/>
                <w:szCs w:val="21"/>
                <w:lang w:bidi="bn-IN"/>
              </w:rPr>
              <w:t>查看临床试验报告和（或）材料，</w:t>
            </w:r>
            <w:r w:rsidRPr="00CF2C3E">
              <w:rPr>
                <w:rFonts w:ascii="仿宋_GB2312" w:eastAsia="仿宋_GB2312" w:hint="eastAsia"/>
                <w:b/>
                <w:i/>
                <w:color w:val="0070C0"/>
                <w:kern w:val="0"/>
                <w:szCs w:val="21"/>
                <w:lang w:bidi="bn-IN"/>
              </w:rPr>
              <w:t>应符合医疗器械临床试验法规的要求。应</w:t>
            </w:r>
            <w:r w:rsidRPr="00CF2C3E">
              <w:rPr>
                <w:rFonts w:ascii="仿宋_GB2312" w:eastAsia="仿宋_GB2312"/>
                <w:b/>
                <w:i/>
                <w:color w:val="0070C0"/>
                <w:kern w:val="0"/>
                <w:szCs w:val="21"/>
                <w:lang w:bidi="bn-IN"/>
              </w:rPr>
              <w:t>能够提供符合法规要求的临床试验的证实材料。对于需要进行</w:t>
            </w:r>
            <w:r w:rsidRPr="00CF2C3E">
              <w:rPr>
                <w:rFonts w:ascii="仿宋_GB2312" w:eastAsia="仿宋_GB2312" w:hint="eastAsia"/>
                <w:b/>
                <w:i/>
                <w:color w:val="0070C0"/>
                <w:kern w:val="0"/>
                <w:szCs w:val="21"/>
                <w:lang w:bidi="bn-IN"/>
              </w:rPr>
              <w:t>临床评价或</w:t>
            </w:r>
            <w:r w:rsidRPr="00CF2C3E">
              <w:rPr>
                <w:rFonts w:ascii="仿宋_GB2312" w:eastAsia="仿宋_GB2312"/>
                <w:b/>
                <w:i/>
                <w:color w:val="0070C0"/>
                <w:kern w:val="0"/>
                <w:szCs w:val="21"/>
                <w:lang w:bidi="bn-IN"/>
              </w:rPr>
              <w:t>性能评价的医疗器械，</w:t>
            </w:r>
            <w:r w:rsidRPr="00CF2C3E">
              <w:rPr>
                <w:rFonts w:ascii="仿宋_GB2312" w:eastAsia="仿宋_GB2312" w:hint="eastAsia"/>
                <w:b/>
                <w:i/>
                <w:color w:val="0070C0"/>
                <w:kern w:val="0"/>
                <w:szCs w:val="21"/>
                <w:lang w:bidi="bn-IN"/>
              </w:rPr>
              <w:t>应</w:t>
            </w:r>
            <w:r w:rsidRPr="00CF2C3E">
              <w:rPr>
                <w:rFonts w:ascii="仿宋_GB2312" w:eastAsia="仿宋_GB2312"/>
                <w:b/>
                <w:i/>
                <w:color w:val="0070C0"/>
                <w:kern w:val="0"/>
                <w:szCs w:val="21"/>
                <w:lang w:bidi="bn-IN"/>
              </w:rPr>
              <w:t>能够提供试验报告和（或）材料。</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.10</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b/>
                <w:color w:val="0070C0"/>
                <w:kern w:val="0"/>
                <w:szCs w:val="21"/>
                <w:lang w:bidi="bn-IN"/>
              </w:rPr>
            </w:pPr>
            <w:r w:rsidRPr="004A4AAD">
              <w:rPr>
                <w:rFonts w:ascii="仿宋_GB2312" w:eastAsia="仿宋_GB2312" w:hAnsi="宋体" w:cs="宋体" w:hint="eastAsia"/>
                <w:color w:val="000000"/>
                <w:kern w:val="0"/>
                <w:szCs w:val="21"/>
              </w:rPr>
              <w:t>应当对设计和开发的更改进行识别并保持记录。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hint="eastAsia"/>
                <w:color w:val="000000" w:themeColor="text1"/>
                <w:szCs w:val="21"/>
              </w:rPr>
              <w:t>5</w:t>
            </w:r>
            <w:r w:rsidR="000960E5">
              <w:rPr>
                <w:rFonts w:ascii="仿宋_GB2312" w:eastAsia="仿宋_GB2312" w:hAnsi="宋体" w:hint="eastAsia"/>
                <w:color w:val="000000" w:themeColor="text1"/>
                <w:szCs w:val="21"/>
              </w:rPr>
              <w:t>.10</w:t>
            </w:r>
            <w:r w:rsidRPr="00E028D1">
              <w:rPr>
                <w:rFonts w:ascii="仿宋_GB2312" w:eastAsia="仿宋_GB2312" w:hAnsi="宋体" w:hint="eastAsia"/>
                <w:color w:val="000000" w:themeColor="text1"/>
                <w:szCs w:val="21"/>
              </w:rPr>
              <w:t>.2</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必要时，应当对设计和开发更改进行评审、验证和确认，并在实施前得到批准。</w:t>
            </w:r>
          </w:p>
          <w:p w:rsidR="007A306C" w:rsidRDefault="007A306C" w:rsidP="007B5C5D">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49533E">
              <w:rPr>
                <w:rFonts w:ascii="仿宋_GB2312" w:eastAsia="仿宋_GB2312" w:hAnsi="宋体"/>
                <w:b/>
                <w:i/>
                <w:color w:val="0070C0"/>
                <w:kern w:val="0"/>
                <w:szCs w:val="21"/>
                <w:lang w:bidi="bn-IN"/>
              </w:rPr>
              <w:t>设计和开发更改的评审</w:t>
            </w:r>
            <w:r>
              <w:rPr>
                <w:rFonts w:ascii="仿宋_GB2312" w:eastAsia="仿宋_GB2312" w:hAnsi="宋体" w:hint="eastAsia"/>
                <w:b/>
                <w:i/>
                <w:color w:val="0070C0"/>
                <w:kern w:val="0"/>
                <w:szCs w:val="21"/>
                <w:lang w:bidi="bn-IN"/>
              </w:rPr>
              <w:t>记录，</w:t>
            </w:r>
            <w:r w:rsidRPr="00C33412">
              <w:rPr>
                <w:rFonts w:ascii="仿宋_GB2312" w:eastAsia="仿宋_GB2312" w:hAnsi="宋体" w:hint="eastAsia"/>
                <w:b/>
                <w:i/>
                <w:color w:val="0070C0"/>
                <w:kern w:val="0"/>
                <w:szCs w:val="21"/>
                <w:lang w:bidi="bn-IN"/>
              </w:rPr>
              <w:t>至少符合以下要求：</w:t>
            </w:r>
          </w:p>
          <w:p w:rsidR="007A306C" w:rsidRPr="00FE1CD2" w:rsidRDefault="007A306C" w:rsidP="007A306C">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hint="eastAsia"/>
                <w:b/>
                <w:i/>
                <w:color w:val="0070C0"/>
                <w:kern w:val="0"/>
                <w:szCs w:val="21"/>
                <w:lang w:bidi="bn-IN"/>
              </w:rPr>
              <w:t>应当</w:t>
            </w:r>
            <w:r w:rsidRPr="00FE1CD2">
              <w:rPr>
                <w:rFonts w:ascii="仿宋_GB2312" w:eastAsia="仿宋_GB2312" w:hAnsi="宋体"/>
                <w:b/>
                <w:i/>
                <w:color w:val="0070C0"/>
                <w:kern w:val="0"/>
                <w:szCs w:val="21"/>
                <w:lang w:bidi="bn-IN"/>
              </w:rPr>
              <w:t>包括更改对产品组成部分和已交付产品的影响。</w:t>
            </w:r>
          </w:p>
          <w:p w:rsidR="007A306C" w:rsidRPr="00FE1CD2" w:rsidRDefault="007A306C" w:rsidP="007A306C">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b/>
                <w:i/>
                <w:color w:val="0070C0"/>
                <w:kern w:val="0"/>
                <w:szCs w:val="21"/>
                <w:lang w:bidi="bn-IN"/>
              </w:rPr>
              <w:t>设计和开发更改的实施</w:t>
            </w:r>
            <w:r w:rsidRPr="00FE1CD2">
              <w:rPr>
                <w:rFonts w:ascii="仿宋_GB2312" w:eastAsia="仿宋_GB2312" w:hAnsi="宋体" w:hint="eastAsia"/>
                <w:b/>
                <w:i/>
                <w:color w:val="0070C0"/>
                <w:kern w:val="0"/>
                <w:szCs w:val="21"/>
                <w:lang w:bidi="bn-IN"/>
              </w:rPr>
              <w:t>应</w:t>
            </w:r>
            <w:r w:rsidRPr="00FE1CD2">
              <w:rPr>
                <w:rFonts w:ascii="仿宋_GB2312" w:eastAsia="仿宋_GB2312" w:hAnsi="宋体"/>
                <w:b/>
                <w:i/>
                <w:color w:val="0070C0"/>
                <w:kern w:val="0"/>
                <w:szCs w:val="21"/>
                <w:lang w:bidi="bn-IN"/>
              </w:rPr>
              <w:t>符合医疗器械产品注册的有关规定。</w:t>
            </w:r>
          </w:p>
          <w:p w:rsidR="007A306C" w:rsidRPr="00E028D1" w:rsidRDefault="007A306C" w:rsidP="00640225">
            <w:pPr>
              <w:adjustRightInd w:val="0"/>
              <w:snapToGrid w:val="0"/>
              <w:rPr>
                <w:rFonts w:ascii="仿宋_GB2312" w:eastAsia="仿宋_GB2312" w:hAnsi="宋体"/>
                <w:b/>
                <w:color w:val="0070C0"/>
                <w:kern w:val="0"/>
                <w:szCs w:val="21"/>
                <w:lang w:bidi="bn-IN"/>
              </w:rPr>
            </w:pPr>
            <w:r w:rsidRPr="00FE1CD2">
              <w:rPr>
                <w:rFonts w:ascii="仿宋_GB2312" w:eastAsia="仿宋_GB2312" w:hAnsi="宋体" w:hint="eastAsia"/>
                <w:b/>
                <w:i/>
                <w:color w:val="0070C0"/>
                <w:kern w:val="0"/>
                <w:szCs w:val="21"/>
                <w:lang w:bidi="bn-IN"/>
              </w:rPr>
              <w:t>设计更改的内容和结果涉及到改变医疗器械产品注册证（备案凭证）所载明的内容时，企业应当进行风险分析，并按照相关法规的规定，申请变更注册（备案），以满足法规的要求。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.10</w:t>
            </w:r>
            <w:r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当选用的材料、零件或者产品功能的改变可能影响到医疗器械产品安全性、有效性时，应当</w:t>
            </w:r>
            <w:proofErr w:type="gramStart"/>
            <w:r w:rsidRPr="004A4AAD">
              <w:rPr>
                <w:rFonts w:ascii="仿宋_GB2312" w:eastAsia="仿宋_GB2312" w:hAnsi="宋体" w:cs="宋体" w:hint="eastAsia"/>
                <w:color w:val="000000"/>
                <w:kern w:val="0"/>
                <w:szCs w:val="21"/>
              </w:rPr>
              <w:t>评价因</w:t>
            </w:r>
            <w:proofErr w:type="gramEnd"/>
            <w:r w:rsidRPr="004A4AAD">
              <w:rPr>
                <w:rFonts w:ascii="仿宋_GB2312" w:eastAsia="仿宋_GB2312" w:hAnsi="宋体" w:cs="宋体" w:hint="eastAsia"/>
                <w:color w:val="000000"/>
                <w:kern w:val="0"/>
                <w:szCs w:val="21"/>
              </w:rPr>
              <w:t>改动可能带来的风险，必要时采取措施将风险降低到可接受水平，同时应当符合相关法规的要求。</w:t>
            </w:r>
            <w:r w:rsidRPr="004A4AAD">
              <w:rPr>
                <w:rFonts w:ascii="仿宋_GB2312" w:eastAsia="仿宋_GB2312" w:hAnsi="宋体" w:hint="eastAsia"/>
                <w:color w:val="000000"/>
                <w:kern w:val="0"/>
                <w:szCs w:val="21"/>
                <w:lang w:bidi="bn-IN"/>
              </w:rPr>
              <w:t xml:space="preserve"> </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5</w:t>
            </w:r>
            <w:r w:rsidR="000960E5">
              <w:rPr>
                <w:rFonts w:ascii="仿宋_GB2312" w:eastAsia="仿宋_GB2312" w:hAnsi="宋体" w:cs="宋体" w:hint="eastAsia"/>
                <w:color w:val="000000" w:themeColor="text1"/>
                <w:kern w:val="0"/>
                <w:szCs w:val="21"/>
                <w:lang w:bidi="bn-IN"/>
              </w:rPr>
              <w:t>.11</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4A4AAD" w:rsidRDefault="007A306C" w:rsidP="007B5C5D">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应当在包括设计和开发在内的产品实现全过程中，制定风险管理的要求并形成文件，保持相关记录。</w:t>
            </w:r>
          </w:p>
          <w:p w:rsidR="007A306C" w:rsidRDefault="007A306C" w:rsidP="007B5C5D">
            <w:pPr>
              <w:adjustRightInd w:val="0"/>
              <w:snapToGrid w:val="0"/>
              <w:rPr>
                <w:rFonts w:ascii="仿宋_GB2312" w:eastAsia="仿宋_GB2312" w:hAnsi="宋体"/>
                <w:b/>
                <w:i/>
                <w:color w:val="0070C0"/>
                <w:kern w:val="0"/>
                <w:szCs w:val="21"/>
                <w:lang w:bidi="bn-IN"/>
              </w:rPr>
            </w:pPr>
            <w:r w:rsidRPr="00B74746">
              <w:rPr>
                <w:rFonts w:ascii="仿宋_GB2312" w:eastAsia="仿宋_GB2312" w:hAnsi="宋体" w:hint="eastAsia"/>
                <w:b/>
                <w:i/>
                <w:color w:val="0070C0"/>
                <w:kern w:val="0"/>
                <w:szCs w:val="21"/>
                <w:lang w:bidi="bn-IN"/>
              </w:rPr>
              <w:t>查看风险管理</w:t>
            </w:r>
            <w:r>
              <w:rPr>
                <w:rFonts w:ascii="仿宋_GB2312" w:eastAsia="仿宋_GB2312" w:hAnsi="宋体" w:hint="eastAsia"/>
                <w:b/>
                <w:i/>
                <w:color w:val="0070C0"/>
                <w:kern w:val="0"/>
                <w:szCs w:val="21"/>
                <w:lang w:bidi="bn-IN"/>
              </w:rPr>
              <w:t>文件和</w:t>
            </w:r>
            <w:r w:rsidRPr="00B74746">
              <w:rPr>
                <w:rFonts w:ascii="仿宋_GB2312" w:eastAsia="仿宋_GB2312" w:hAnsi="宋体" w:hint="eastAsia"/>
                <w:b/>
                <w:i/>
                <w:color w:val="0070C0"/>
                <w:kern w:val="0"/>
                <w:szCs w:val="21"/>
                <w:lang w:bidi="bn-IN"/>
              </w:rPr>
              <w:t>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7A306C" w:rsidRPr="0049533E" w:rsidRDefault="007A306C" w:rsidP="007B5C5D">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49533E">
              <w:rPr>
                <w:rFonts w:ascii="仿宋_GB2312" w:eastAsia="仿宋_GB2312" w:hAnsi="宋体"/>
                <w:b/>
                <w:i/>
                <w:color w:val="0070C0"/>
                <w:kern w:val="0"/>
                <w:szCs w:val="21"/>
                <w:lang w:bidi="bn-IN"/>
              </w:rPr>
              <w:t>风险管理</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覆盖企业开发</w:t>
            </w:r>
            <w:r w:rsidRPr="0049533E">
              <w:rPr>
                <w:rFonts w:ascii="仿宋_GB2312" w:eastAsia="仿宋_GB2312" w:hAnsi="宋体" w:hint="eastAsia"/>
                <w:b/>
                <w:i/>
                <w:color w:val="0070C0"/>
                <w:kern w:val="0"/>
                <w:szCs w:val="21"/>
                <w:lang w:bidi="bn-IN"/>
              </w:rPr>
              <w:t>的</w:t>
            </w:r>
            <w:r w:rsidRPr="0049533E">
              <w:rPr>
                <w:rFonts w:ascii="仿宋_GB2312" w:eastAsia="仿宋_GB2312" w:hAnsi="宋体"/>
                <w:b/>
                <w:i/>
                <w:color w:val="0070C0"/>
                <w:kern w:val="0"/>
                <w:szCs w:val="21"/>
                <w:lang w:bidi="bn-IN"/>
              </w:rPr>
              <w:t>产品实现的全过程。</w:t>
            </w:r>
          </w:p>
          <w:p w:rsidR="007A306C" w:rsidRPr="0049533E" w:rsidRDefault="007A306C" w:rsidP="007B5C5D">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建立对医疗器械进行风险管理的文件</w:t>
            </w:r>
            <w:r w:rsidRPr="0049533E">
              <w:rPr>
                <w:rFonts w:ascii="仿宋_GB2312" w:eastAsia="仿宋_GB2312" w:hAnsi="宋体" w:hint="eastAsia"/>
                <w:b/>
                <w:i/>
                <w:color w:val="0070C0"/>
                <w:kern w:val="0"/>
                <w:szCs w:val="21"/>
                <w:lang w:bidi="bn-IN"/>
              </w:rPr>
              <w:t>，保持相关记录，</w:t>
            </w:r>
            <w:r w:rsidRPr="0049533E">
              <w:rPr>
                <w:rFonts w:ascii="仿宋_GB2312" w:eastAsia="仿宋_GB2312" w:hAnsi="宋体"/>
                <w:b/>
                <w:i/>
                <w:color w:val="0070C0"/>
                <w:kern w:val="0"/>
                <w:szCs w:val="21"/>
                <w:lang w:bidi="bn-IN"/>
              </w:rPr>
              <w:t>以确定实施的证据。</w:t>
            </w:r>
          </w:p>
          <w:p w:rsidR="007A306C" w:rsidRPr="00E028D1" w:rsidRDefault="007A306C" w:rsidP="00640225">
            <w:pPr>
              <w:adjustRightInd w:val="0"/>
              <w:snapToGrid w:val="0"/>
              <w:rPr>
                <w:rFonts w:ascii="仿宋_GB2312" w:eastAsia="仿宋_GB2312" w:hAnsi="宋体" w:cs="宋体"/>
                <w:color w:val="000000"/>
                <w:kern w:val="0"/>
                <w:szCs w:val="21"/>
              </w:rPr>
            </w:pPr>
            <w:r>
              <w:rPr>
                <w:rFonts w:ascii="仿宋_GB2312" w:eastAsia="仿宋_GB2312" w:hAnsi="宋体" w:hint="eastAsia"/>
                <w:b/>
                <w:i/>
                <w:color w:val="0070C0"/>
                <w:kern w:val="0"/>
                <w:szCs w:val="21"/>
                <w:lang w:bidi="bn-IN"/>
              </w:rPr>
              <w:t>3、</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将医疗器械产品的风险控制在可接受水平。</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5.12</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生产企业灭菌的，应明确灭菌工艺（方法和参数）和无菌保证水平（SAL），并提供灭菌确认报告。</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hAnsi="宋体" w:cs="宋体"/>
                <w:color w:val="000000"/>
                <w:kern w:val="0"/>
                <w:szCs w:val="21"/>
              </w:rPr>
            </w:pPr>
            <w:r w:rsidRPr="00E028D1">
              <w:rPr>
                <w:rFonts w:ascii="仿宋_GB2312" w:eastAsia="仿宋_GB2312" w:hAnsiTheme="minorEastAsia" w:hint="eastAsia"/>
                <w:color w:val="000000"/>
                <w:szCs w:val="21"/>
              </w:rPr>
              <w:t>如灭菌使用的方法容易出现残留,应当明确残留物信息及采取的处理方法。</w:t>
            </w:r>
          </w:p>
        </w:tc>
      </w:tr>
      <w:tr w:rsidR="007A306C" w:rsidRPr="00E028D1" w:rsidTr="00640225">
        <w:trPr>
          <w:trHeight w:val="397"/>
          <w:jc w:val="center"/>
        </w:trPr>
        <w:tc>
          <w:tcPr>
            <w:tcW w:w="305" w:type="pct"/>
            <w:vMerge w:val="restart"/>
            <w:shd w:val="clear" w:color="auto" w:fill="auto"/>
            <w:vAlign w:val="center"/>
          </w:tcPr>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采</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A306C" w:rsidRPr="00E028D1" w:rsidRDefault="007A306C">
            <w:pPr>
              <w:widowControl/>
              <w:adjustRightInd w:val="0"/>
              <w:snapToGrid w:val="0"/>
              <w:spacing w:line="360" w:lineRule="exact"/>
              <w:jc w:val="center"/>
              <w:rPr>
                <w:rFonts w:ascii="仿宋_GB2312" w:eastAsia="仿宋_GB2312" w:hAnsi="宋体" w:cs="宋体"/>
                <w:b/>
                <w:bCs/>
                <w:color w:val="000000"/>
                <w:kern w:val="0"/>
                <w:sz w:val="44"/>
                <w:szCs w:val="21"/>
                <w:lang w:bidi="bn-IN"/>
              </w:rPr>
            </w:pPr>
            <w:r w:rsidRPr="00E028D1">
              <w:rPr>
                <w:rFonts w:ascii="仿宋_GB2312" w:eastAsia="仿宋_GB2312" w:hAnsi="宋体" w:cs="宋体" w:hint="eastAsia"/>
                <w:b/>
                <w:color w:val="000000"/>
                <w:kern w:val="0"/>
                <w:sz w:val="28"/>
                <w:szCs w:val="28"/>
                <w:lang w:bidi="bn-IN"/>
              </w:rPr>
              <w:t>购</w:t>
            </w: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Style w:val="ab"/>
                <w:rFonts w:ascii="仿宋_GB2312" w:eastAsia="仿宋_GB2312" w:hAnsi="宋体"/>
                <w:b/>
                <w:color w:val="0070C0"/>
                <w:u w:val="none"/>
              </w:rPr>
            </w:pPr>
            <w:r w:rsidRPr="00E028D1">
              <w:rPr>
                <w:rFonts w:ascii="仿宋_GB2312" w:eastAsia="仿宋_GB2312" w:hAnsi="宋体" w:cs="宋体" w:hint="eastAsia"/>
                <w:iCs/>
                <w:color w:val="000000" w:themeColor="text1"/>
                <w:kern w:val="0"/>
                <w:szCs w:val="21"/>
                <w:lang w:bidi="bn-IN"/>
              </w:rPr>
              <w:t>*</w:t>
            </w:r>
            <w:r w:rsidR="000960E5">
              <w:rPr>
                <w:rFonts w:ascii="仿宋_GB2312" w:eastAsia="仿宋_GB2312" w:hAnsi="宋体" w:cs="宋体" w:hint="eastAsia"/>
                <w:iCs/>
                <w:color w:val="000000" w:themeColor="text1"/>
                <w:kern w:val="0"/>
                <w:szCs w:val="21"/>
                <w:lang w:bidi="bn-IN"/>
              </w:rPr>
              <w:t>6.1</w:t>
            </w:r>
            <w:r w:rsidRPr="00E028D1">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应当建立采购控制程序。</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采购程序内容至少包括：采购流程、合格供方的选择、评价和再评价规定、采购物品检验或验证的要求、采购记录的要求。</w:t>
            </w:r>
          </w:p>
        </w:tc>
      </w:tr>
      <w:tr w:rsidR="007A306C" w:rsidRPr="00E028D1" w:rsidTr="00640225">
        <w:trPr>
          <w:trHeight w:val="397"/>
          <w:jc w:val="center"/>
        </w:trPr>
        <w:tc>
          <w:tcPr>
            <w:tcW w:w="305" w:type="pct"/>
            <w:vMerge/>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6.1</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应当确保采购物品符合规定的要求，且</w:t>
            </w:r>
            <w:r w:rsidRPr="00E028D1">
              <w:rPr>
                <w:rFonts w:ascii="仿宋_GB2312" w:eastAsia="仿宋_GB2312" w:hAnsi="宋体" w:hint="eastAsia"/>
                <w:color w:val="000000"/>
                <w:kern w:val="0"/>
                <w:szCs w:val="21"/>
              </w:rPr>
              <w:t>不低于</w:t>
            </w:r>
            <w:r w:rsidRPr="00E028D1">
              <w:rPr>
                <w:rFonts w:ascii="仿宋_GB2312" w:eastAsia="仿宋_GB2312" w:hAnsi="宋体" w:hint="eastAsia"/>
                <w:color w:val="000000"/>
                <w:kern w:val="0"/>
                <w:szCs w:val="21"/>
                <w:lang w:bidi="bn-IN"/>
              </w:rPr>
              <w:t>法律法规的相关规定和国家强制性标准的相关要求。</w:t>
            </w:r>
          </w:p>
        </w:tc>
      </w:tr>
      <w:tr w:rsidR="007A306C" w:rsidRPr="00E028D1" w:rsidTr="00640225">
        <w:trPr>
          <w:trHeight w:val="397"/>
          <w:jc w:val="center"/>
        </w:trPr>
        <w:tc>
          <w:tcPr>
            <w:tcW w:w="305" w:type="pct"/>
            <w:vMerge/>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6.2</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应当根据采购物品对产品的影响，确定对采购物品实行控制的方式和程度。</w:t>
            </w:r>
          </w:p>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b/>
                <w:i/>
                <w:color w:val="0070C0"/>
                <w:kern w:val="0"/>
                <w:szCs w:val="21"/>
                <w:lang w:bidi="bn-IN"/>
              </w:rPr>
              <w:t>查看对采购物品实施控制方式和程度的规定，核实控制方式和程度能够满足产品要求。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6.3</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应当建立供应商审核制度，对供应商进行审核评价。必要时，应当进行现场审核。</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是否符合《</w:t>
            </w:r>
            <w:r w:rsidRPr="00E028D1">
              <w:rPr>
                <w:rFonts w:ascii="仿宋_GB2312" w:eastAsia="仿宋_GB2312" w:hint="eastAsia"/>
                <w:b/>
                <w:i/>
                <w:iCs/>
                <w:color w:val="0070C0"/>
              </w:rPr>
              <w:t>医疗器械生产企业供应商审核指南</w:t>
            </w:r>
            <w:r w:rsidRPr="00E028D1">
              <w:rPr>
                <w:rStyle w:val="a9"/>
                <w:rFonts w:ascii="仿宋_GB2312" w:eastAsia="仿宋_GB2312" w:hint="eastAsia"/>
                <w:b/>
                <w:color w:val="0070C0"/>
              </w:rPr>
              <w:t>》的要求。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6.3</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应当保留供方评价的结果和评价过程的记录。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6.4</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应当与主要原材料供应商签订质量协议，明确双方所承担的质量责任。</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6.5</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采购时应当明确采购信息，清晰表述采购要求，包括采购物品类别、验收准则、规格型号、规程、图样等内容。</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从采购清单中抽查相关采购物品的采购要求，确认是否符合本条要求。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6.5</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应当建立采购记录，包括采购合同、原材料清单、供应商资质证明文件、质量标准、检验报告及验收标准等。</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6.5</w:t>
            </w:r>
            <w:r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采购记录应当满足可追溯要求。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6</w:t>
            </w:r>
            <w:r w:rsidR="000960E5">
              <w:rPr>
                <w:rFonts w:ascii="仿宋_GB2312" w:eastAsia="仿宋_GB2312" w:hAnsi="宋体" w:cs="宋体" w:hint="eastAsia"/>
                <w:color w:val="000000" w:themeColor="text1"/>
                <w:kern w:val="0"/>
                <w:szCs w:val="21"/>
                <w:lang w:bidi="bn-IN"/>
              </w:rPr>
              <w:t>.6</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应当对采购物品进行检验或验证，需要进行生物学评价的材料，采购物品应当与经生物学评价的材料相同。</w:t>
            </w:r>
          </w:p>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Style w:val="a9"/>
                <w:rFonts w:ascii="仿宋_GB2312" w:eastAsia="仿宋_GB2312" w:hAnsiTheme="minorEastAsia" w:hint="eastAsia"/>
                <w:b/>
                <w:color w:val="0070C0"/>
                <w:szCs w:val="21"/>
              </w:rPr>
              <w:t>查看采购物品的检验或验证记录，</w:t>
            </w:r>
            <w:r w:rsidRPr="00E028D1">
              <w:rPr>
                <w:rFonts w:ascii="仿宋_GB2312" w:eastAsia="仿宋_GB2312" w:hAnsiTheme="minorEastAsia" w:cs="宋体" w:hint="eastAsia"/>
                <w:b/>
                <w:i/>
                <w:color w:val="0070C0"/>
                <w:kern w:val="0"/>
                <w:szCs w:val="21"/>
              </w:rPr>
              <w:t>需要进行生物学评价的材料，</w:t>
            </w:r>
            <w:r w:rsidRPr="00E028D1">
              <w:rPr>
                <w:rStyle w:val="a9"/>
                <w:rFonts w:ascii="仿宋_GB2312" w:eastAsia="仿宋_GB2312" w:hAnsiTheme="minorEastAsia" w:hint="eastAsia"/>
                <w:b/>
                <w:color w:val="0070C0"/>
                <w:szCs w:val="21"/>
              </w:rPr>
              <w:t>是否符合要求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w:t>
            </w:r>
            <w:r w:rsidR="000960E5">
              <w:rPr>
                <w:rFonts w:ascii="仿宋_GB2312" w:eastAsia="仿宋_GB2312" w:hAnsi="宋体" w:cs="宋体" w:hint="eastAsia"/>
                <w:color w:val="000000" w:themeColor="text1"/>
                <w:kern w:val="0"/>
                <w:szCs w:val="21"/>
                <w:lang w:bidi="bn-IN"/>
              </w:rPr>
              <w:t>.7</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对来源于动物的原、辅材料应当满足产品质量控制要求。</w:t>
            </w:r>
          </w:p>
          <w:p w:rsidR="007A306C" w:rsidRPr="00E028D1" w:rsidRDefault="007A306C" w:rsidP="00640225">
            <w:pPr>
              <w:jc w:val="left"/>
              <w:rPr>
                <w:rStyle w:val="a9"/>
                <w:rFonts w:ascii="仿宋_GB2312" w:eastAsia="仿宋_GB2312" w:hAnsiTheme="minorEastAsia"/>
                <w:b/>
                <w:color w:val="0070C0"/>
                <w:szCs w:val="21"/>
              </w:rPr>
            </w:pPr>
            <w:r w:rsidRPr="00E028D1">
              <w:rPr>
                <w:rStyle w:val="a9"/>
                <w:rFonts w:ascii="仿宋_GB2312" w:eastAsia="仿宋_GB2312" w:hAnsiTheme="minorEastAsia" w:hint="eastAsia"/>
                <w:b/>
                <w:color w:val="0070C0"/>
                <w:szCs w:val="21"/>
              </w:rPr>
              <w:t>查看来源于动物的原、辅材料的采购资料，是否对去除病毒进行控制。</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AnsiTheme="minorEastAsia" w:hint="eastAsia"/>
                <w:b/>
                <w:color w:val="0070C0"/>
                <w:szCs w:val="21"/>
              </w:rPr>
              <w:t>动物源性医疗器械的病毒控制参见ISO22442《医疗器械生产用动物组织及其衍生物》。</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w:t>
            </w:r>
            <w:r w:rsidR="000960E5">
              <w:rPr>
                <w:rFonts w:ascii="仿宋_GB2312" w:eastAsia="仿宋_GB2312" w:hAnsi="宋体" w:cs="宋体" w:hint="eastAsia"/>
                <w:color w:val="000000" w:themeColor="text1"/>
                <w:kern w:val="0"/>
                <w:szCs w:val="21"/>
                <w:lang w:bidi="bn-IN"/>
              </w:rPr>
              <w:t>.8</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无菌医疗器械的初包装材料应当适用于所用的灭菌过程或无菌加工的包装要求，并执行相应法规和标准的规定，确保在包装、运输、贮存和使用时不会对产品造成污染。</w:t>
            </w:r>
          </w:p>
          <w:p w:rsidR="007A306C" w:rsidRPr="00E028D1" w:rsidRDefault="007A306C" w:rsidP="00640225">
            <w:pPr>
              <w:jc w:val="left"/>
              <w:rPr>
                <w:rFonts w:ascii="仿宋_GB2312" w:eastAsia="仿宋_GB2312" w:hAnsiTheme="minorEastAsia" w:cs="宋体"/>
                <w:color w:val="000000"/>
                <w:kern w:val="0"/>
                <w:szCs w:val="21"/>
              </w:rPr>
            </w:pPr>
            <w:r w:rsidRPr="00E028D1">
              <w:rPr>
                <w:rStyle w:val="a9"/>
                <w:rFonts w:ascii="仿宋_GB2312" w:eastAsia="仿宋_GB2312" w:hAnsiTheme="minorEastAsia" w:hint="eastAsia"/>
                <w:b/>
                <w:color w:val="0070C0"/>
                <w:szCs w:val="21"/>
              </w:rPr>
              <w:t>查看企业对所用的初包装材料进行选择和/或确认的资料；</w:t>
            </w:r>
            <w:r w:rsidRPr="00E028D1">
              <w:rPr>
                <w:rStyle w:val="a9"/>
                <w:rFonts w:ascii="仿宋_GB2312" w:eastAsia="仿宋_GB2312" w:hAnsiTheme="minorEastAsia" w:hint="eastAsia"/>
                <w:b/>
                <w:color w:val="0070C0"/>
                <w:szCs w:val="21"/>
              </w:rPr>
              <w:br/>
              <w:t>最终灭菌医疗器械的包装要求参见GB/T19633《最终灭菌医疗器械的包装》。</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w:t>
            </w:r>
            <w:r w:rsidR="000960E5">
              <w:rPr>
                <w:rFonts w:ascii="仿宋_GB2312" w:eastAsia="仿宋_GB2312" w:hAnsi="宋体" w:cs="宋体" w:hint="eastAsia"/>
                <w:color w:val="000000" w:themeColor="text1"/>
                <w:kern w:val="0"/>
                <w:szCs w:val="21"/>
                <w:lang w:bidi="bn-IN"/>
              </w:rPr>
              <w:t>.8</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应当根据产品质量要求确定所采购初包装材料的初始污染菌和微粒污染可接受水平并形成文件，按照文件要求对采购的初包装材料进行进货检验并保持相关记录。</w:t>
            </w:r>
          </w:p>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Theme="minorEastAsia" w:hint="eastAsia"/>
                <w:b/>
                <w:i/>
                <w:color w:val="0070C0"/>
                <w:szCs w:val="21"/>
              </w:rPr>
              <w:t>查看采购文件是否确定了所采购</w:t>
            </w:r>
            <w:r w:rsidRPr="00E028D1">
              <w:rPr>
                <w:rFonts w:ascii="仿宋_GB2312" w:eastAsia="仿宋_GB2312" w:hAnsiTheme="minorEastAsia" w:cs="宋体" w:hint="eastAsia"/>
                <w:b/>
                <w:i/>
                <w:color w:val="0070C0"/>
                <w:kern w:val="0"/>
                <w:szCs w:val="21"/>
              </w:rPr>
              <w:t>初包装材料的初始污染菌和微粒污染可接受水平；查看进货检验记录，是否符合文件要求。</w:t>
            </w:r>
          </w:p>
        </w:tc>
      </w:tr>
      <w:tr w:rsidR="007A306C" w:rsidRPr="00E028D1" w:rsidTr="00640225">
        <w:trPr>
          <w:trHeight w:val="397"/>
          <w:jc w:val="center"/>
        </w:trPr>
        <w:tc>
          <w:tcPr>
            <w:tcW w:w="305" w:type="pct"/>
            <w:vMerge w:val="restart"/>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生</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产</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管</w:t>
            </w:r>
          </w:p>
          <w:p w:rsidR="007A306C" w:rsidRPr="00E028D1" w:rsidRDefault="007A306C" w:rsidP="008A6F4B">
            <w:pPr>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理</w:t>
            </w:r>
          </w:p>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AC4C17">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应当按照建立的质量管理体系进行生产，以保证产品符合强制性标准和经注册或者备案的产品技术要求。</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AC4C17">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.2</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kern w:val="0"/>
                <w:szCs w:val="21"/>
                <w:lang w:bidi="bn-IN"/>
              </w:rPr>
            </w:pPr>
            <w:r w:rsidRPr="00E028D1">
              <w:rPr>
                <w:rFonts w:ascii="仿宋_GB2312" w:eastAsia="仿宋_GB2312" w:hAnsi="宋体" w:hint="eastAsia"/>
                <w:kern w:val="0"/>
                <w:szCs w:val="21"/>
                <w:lang w:bidi="bn-IN"/>
              </w:rPr>
              <w:t>应当编制生产工艺规程、作业指导书等，明确关键工序和特殊过程。</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查看相关文件；是否明确关键工序和特殊过程，对关键工序和特殊过程的重要参数是否做验证或确认的规定。</w:t>
            </w:r>
          </w:p>
        </w:tc>
      </w:tr>
      <w:tr w:rsidR="007A306C" w:rsidRPr="00E028D1" w:rsidTr="00640225">
        <w:trPr>
          <w:trHeight w:val="397"/>
          <w:jc w:val="center"/>
        </w:trPr>
        <w:tc>
          <w:tcPr>
            <w:tcW w:w="305" w:type="pct"/>
            <w:vMerge/>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在生产过程中需要对原材料、中间品等进行清洁处理的，应当明确清洁方法和要求，并对清洁效果进行验证。</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.4</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应当根据生产工艺特点对环境进行监测，并保存记录。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7.5</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应当对生产的特殊过程进行确认，并保存记录，包括确认方案，确认方法、操作人员、结果评价、再确认等内容。</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.5</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生产过程中采用的计算机软件对产品质量有影响的，应当进行验证或确认。</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7.6</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 xml:space="preserve">每批（台）产品均应当有生产记录，并满足可追溯的要求。 </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7.6</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生产记录应当包括：产品名称、规格型号、原材料批号、生产批号或产品编号、生产日期、数量、主要设备、工艺参数、操作人员等内容。</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.7</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应当建立产品标识控制程序，用适宜的方法对产品进行标识，以便识别，防止混用和错用。</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AC4C17" w:rsidRPr="00E028D1">
              <w:rPr>
                <w:rFonts w:ascii="仿宋_GB2312" w:eastAsia="仿宋_GB2312" w:hAnsi="宋体" w:cs="宋体" w:hint="eastAsia"/>
                <w:color w:val="000000" w:themeColor="text1"/>
                <w:kern w:val="0"/>
                <w:szCs w:val="21"/>
                <w:lang w:bidi="bn-IN"/>
              </w:rPr>
              <w:t>7</w:t>
            </w:r>
            <w:r w:rsidR="000960E5">
              <w:rPr>
                <w:rFonts w:ascii="仿宋_GB2312" w:eastAsia="仿宋_GB2312" w:hAnsi="宋体" w:cs="宋体" w:hint="eastAsia"/>
                <w:color w:val="000000" w:themeColor="text1"/>
                <w:kern w:val="0"/>
                <w:szCs w:val="21"/>
                <w:lang w:bidi="bn-IN"/>
              </w:rPr>
              <w:t>.8</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应当在生产过程中标识产品的检验状态，防止不合格中间产品流向下道工序。</w:t>
            </w:r>
          </w:p>
          <w:p w:rsidR="007A306C" w:rsidRPr="00E028D1" w:rsidRDefault="007A306C" w:rsidP="00640225">
            <w:pPr>
              <w:widowControl/>
              <w:adjustRightInd w:val="0"/>
              <w:snapToGrid w:val="0"/>
              <w:rPr>
                <w:rFonts w:ascii="仿宋_GB2312" w:eastAsia="仿宋_GB2312" w:hAnsi="宋体"/>
                <w:b/>
                <w:color w:val="0070C0"/>
                <w:kern w:val="0"/>
                <w:szCs w:val="21"/>
                <w:lang w:bidi="bn-IN"/>
              </w:rPr>
            </w:pPr>
            <w:r w:rsidRPr="00E028D1">
              <w:rPr>
                <w:rStyle w:val="a9"/>
                <w:rFonts w:ascii="仿宋_GB2312" w:eastAsia="仿宋_GB2312" w:hint="eastAsia"/>
                <w:b/>
                <w:color w:val="0070C0"/>
              </w:rPr>
              <w:t>查看是否对检验状态标识方法做出规定，现场查看生产过程中的检验状态标识，是否按程序文件的符合相关规定。</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Style w:val="ab"/>
                <w:rFonts w:ascii="仿宋_GB2312" w:eastAsia="仿宋_GB2312" w:hAnsi="宋体"/>
                <w:i w:val="0"/>
                <w:color w:val="000000" w:themeColor="text1"/>
                <w:u w:val="none"/>
              </w:rPr>
            </w:pPr>
            <w:r w:rsidRPr="00E028D1">
              <w:rPr>
                <w:rFonts w:ascii="仿宋_GB2312" w:eastAsia="仿宋_GB2312" w:hAnsi="宋体" w:cs="宋体" w:hint="eastAsia"/>
                <w:iCs/>
                <w:color w:val="000000" w:themeColor="text1"/>
                <w:kern w:val="0"/>
                <w:szCs w:val="21"/>
                <w:lang w:bidi="bn-IN"/>
              </w:rPr>
              <w:t>*</w:t>
            </w:r>
            <w:r w:rsidR="000960E5">
              <w:rPr>
                <w:rFonts w:ascii="仿宋_GB2312" w:eastAsia="仿宋_GB2312" w:hAnsi="宋体" w:cs="宋体" w:hint="eastAsia"/>
                <w:iCs/>
                <w:color w:val="000000" w:themeColor="text1"/>
                <w:kern w:val="0"/>
                <w:szCs w:val="21"/>
                <w:lang w:bidi="bn-IN"/>
              </w:rPr>
              <w:t>7.9</w:t>
            </w:r>
            <w:r w:rsidRPr="00E028D1">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jc w:val="left"/>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应当建立产品的可追溯性程序，规定产品追溯范围、程度、标识和必要的记录。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95F5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7.10</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jc w:val="left"/>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产品的说明书、标签应当符合相关法律法规及标准要求。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87562">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应当建立产品防护程序，规定产品及其组成部分的防护要求，包括污染防护、静电防护、粉尘防护、腐蚀防护、运输防护等要求。防护应当包括标识、搬运、包装、贮存和保护等。</w:t>
            </w:r>
          </w:p>
          <w:p w:rsidR="007A306C" w:rsidRPr="00E028D1" w:rsidRDefault="007A306C" w:rsidP="00640225">
            <w:pPr>
              <w:widowControl/>
              <w:adjustRightInd w:val="0"/>
              <w:snapToGrid w:val="0"/>
              <w:rPr>
                <w:rFonts w:ascii="仿宋_GB2312" w:eastAsia="仿宋_GB2312" w:hAnsi="宋体"/>
                <w:b/>
                <w:color w:val="0070C0"/>
                <w:kern w:val="0"/>
                <w:szCs w:val="21"/>
                <w:lang w:bidi="bn-IN"/>
              </w:rPr>
            </w:pPr>
            <w:r w:rsidRPr="00E028D1">
              <w:rPr>
                <w:rStyle w:val="a9"/>
                <w:rFonts w:ascii="仿宋_GB2312" w:eastAsia="仿宋_GB2312" w:hint="eastAsia"/>
                <w:b/>
                <w:color w:val="0070C0"/>
              </w:rPr>
              <w:t>现场查看产品防护是否符合要求。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7.12</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jc w:val="left"/>
              <w:rPr>
                <w:rFonts w:ascii="仿宋_GB2312" w:eastAsia="仿宋_GB2312" w:hAnsi="宋体"/>
                <w:color w:val="000000"/>
                <w:kern w:val="0"/>
                <w:szCs w:val="21"/>
                <w:lang w:bidi="bn-IN"/>
              </w:rPr>
            </w:pPr>
            <w:r w:rsidRPr="00E028D1">
              <w:rPr>
                <w:rFonts w:ascii="仿宋_GB2312" w:eastAsia="仿宋_GB2312" w:hAnsiTheme="minorEastAsia" w:cs="宋体" w:hint="eastAsia"/>
                <w:color w:val="000000"/>
                <w:kern w:val="0"/>
                <w:szCs w:val="21"/>
              </w:rPr>
              <w:t>生产过程中产生粉尘、烟雾、毒害物、射线和紫外线等有害物质的厂房、设备应当安装相应的防护装置，建立其工作环境条件的要求并形成文件，以进行有效控制。</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应当制定洁净室（区）的卫生管理文件，按照规定对洁净室（区）进行清洁处理和消毒，并保留记录。</w:t>
            </w:r>
          </w:p>
          <w:p w:rsidR="007A306C" w:rsidRPr="00E028D1" w:rsidRDefault="007A306C" w:rsidP="00640225">
            <w:pPr>
              <w:jc w:val="left"/>
              <w:rPr>
                <w:rStyle w:val="a6"/>
                <w:rFonts w:ascii="仿宋_GB2312" w:eastAsia="仿宋_GB2312"/>
                <w:color w:val="0070C0"/>
                <w:szCs w:val="21"/>
              </w:rPr>
            </w:pPr>
            <w:r w:rsidRPr="00E028D1">
              <w:rPr>
                <w:rStyle w:val="a6"/>
                <w:rFonts w:ascii="仿宋_GB2312" w:eastAsia="仿宋_GB2312" w:hint="eastAsia"/>
                <w:color w:val="0070C0"/>
                <w:szCs w:val="21"/>
              </w:rPr>
              <w:t>查看洁净室（区）工艺卫生管理文件和记录，工艺卫生管理文件应当包含下列内容： 1.设备清洁规定；2.工装模具清洁规定；3.工位器具清洁规定； 4.物料清洁规定；5.操作台、场地、墙壁、顶棚清洁规定； 6.清洁工具的清洁及存放规定；7.洁净室（区）空气消毒规定；8.消毒剂选择、使用的管理规定。</w:t>
            </w:r>
          </w:p>
          <w:p w:rsidR="007A306C" w:rsidRPr="001956D6" w:rsidRDefault="007A306C" w:rsidP="00EB5C51">
            <w:pPr>
              <w:adjustRightInd w:val="0"/>
              <w:snapToGrid w:val="0"/>
              <w:rPr>
                <w:rFonts w:ascii="仿宋_GB2312" w:eastAsia="仿宋_GB2312" w:hAnsi="宋体"/>
                <w:b/>
                <w:i/>
                <w:iCs/>
                <w:color w:val="0070C0"/>
                <w:kern w:val="0"/>
                <w:szCs w:val="21"/>
              </w:rPr>
            </w:pPr>
            <w:r w:rsidRPr="001956D6">
              <w:rPr>
                <w:rStyle w:val="a6"/>
                <w:rFonts w:ascii="仿宋_GB2312" w:eastAsia="仿宋_GB2312" w:hint="eastAsia"/>
                <w:color w:val="0070C0"/>
                <w:szCs w:val="21"/>
              </w:rPr>
              <w:t>现场查看洁净室（区）内的清洁卫生工具，是否使用无脱落物、易清洗、易消毒，是否按用途分类使用，不同洁净室（区）的清洁工具不得跨区使用。</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szCs w:val="21"/>
              </w:rPr>
            </w:pPr>
            <w:r w:rsidRPr="00E028D1">
              <w:rPr>
                <w:rFonts w:ascii="仿宋_GB2312" w:eastAsia="仿宋_GB2312" w:hAnsiTheme="minorEastAsia" w:cs="宋体" w:hint="eastAsia"/>
                <w:color w:val="000000"/>
                <w:kern w:val="0"/>
                <w:szCs w:val="21"/>
              </w:rPr>
              <w:t>所用的消毒剂或消毒方法不得对设备、工艺装备、物料和产品造成污染。</w:t>
            </w:r>
          </w:p>
          <w:p w:rsidR="007A306C" w:rsidRPr="001956D6" w:rsidRDefault="007A306C" w:rsidP="001956D6">
            <w:pPr>
              <w:adjustRightInd w:val="0"/>
              <w:snapToGrid w:val="0"/>
              <w:rPr>
                <w:rFonts w:ascii="仿宋_GB2312" w:eastAsia="仿宋_GB2312" w:hAnsi="宋体"/>
                <w:b/>
                <w:i/>
                <w:iCs/>
                <w:color w:val="0070C0"/>
                <w:kern w:val="0"/>
                <w:szCs w:val="21"/>
              </w:rPr>
            </w:pPr>
            <w:r w:rsidRPr="001956D6">
              <w:rPr>
                <w:rFonts w:ascii="仿宋_GB2312" w:eastAsia="仿宋_GB2312" w:hAnsi="宋体" w:hint="eastAsia"/>
                <w:b/>
                <w:i/>
                <w:iCs/>
                <w:color w:val="0070C0"/>
                <w:kern w:val="0"/>
                <w:szCs w:val="21"/>
              </w:rPr>
              <w:t>查看相关文件，是否对消毒剂或消毒方法做出规定,应包括消毒剂品种、使用时间、频次、更换周期等内容，应保留相关的记录。</w:t>
            </w:r>
          </w:p>
          <w:p w:rsidR="007A306C" w:rsidRPr="001956D6" w:rsidRDefault="007A306C" w:rsidP="001956D6">
            <w:pPr>
              <w:adjustRightInd w:val="0"/>
              <w:snapToGrid w:val="0"/>
              <w:rPr>
                <w:rFonts w:ascii="仿宋_GB2312" w:eastAsia="仿宋_GB2312" w:hAnsi="宋体"/>
                <w:b/>
                <w:i/>
                <w:iCs/>
                <w:color w:val="0070C0"/>
                <w:kern w:val="0"/>
                <w:szCs w:val="21"/>
              </w:rPr>
            </w:pPr>
            <w:r w:rsidRPr="001956D6">
              <w:rPr>
                <w:rStyle w:val="a9"/>
                <w:rFonts w:ascii="仿宋_GB2312" w:eastAsia="仿宋_GB2312" w:hAnsiTheme="minorEastAsia" w:hint="eastAsia"/>
                <w:b/>
                <w:color w:val="0070C0"/>
                <w:szCs w:val="21"/>
              </w:rPr>
              <w:t>应当对所选择的消毒方法、选用的消毒剂进行效果评价或验证；所用的消毒剂或消毒方法不应当对设备、工艺装备、物料和产品造成污染。</w:t>
            </w:r>
          </w:p>
          <w:p w:rsidR="007A306C" w:rsidRPr="001956D6" w:rsidRDefault="007A306C" w:rsidP="001956D6">
            <w:pPr>
              <w:adjustRightInd w:val="0"/>
              <w:snapToGrid w:val="0"/>
              <w:rPr>
                <w:rFonts w:ascii="仿宋_GB2312" w:eastAsia="仿宋_GB2312" w:hAnsi="宋体"/>
                <w:b/>
                <w:i/>
                <w:iCs/>
                <w:color w:val="0070C0"/>
                <w:kern w:val="0"/>
                <w:szCs w:val="21"/>
              </w:rPr>
            </w:pPr>
            <w:r w:rsidRPr="001956D6">
              <w:rPr>
                <w:rFonts w:ascii="仿宋_GB2312" w:eastAsia="仿宋_GB2312" w:hAnsi="宋体" w:hint="eastAsia"/>
                <w:b/>
                <w:i/>
                <w:iCs/>
                <w:color w:val="0070C0"/>
                <w:kern w:val="0"/>
                <w:szCs w:val="21"/>
              </w:rPr>
              <w:t>现场查看所使用的消毒剂是否符合文件规定，是否按期进行更换。</w:t>
            </w:r>
          </w:p>
          <w:p w:rsidR="007A306C" w:rsidRPr="00E028D1" w:rsidRDefault="007A306C" w:rsidP="00640225">
            <w:pPr>
              <w:widowControl/>
              <w:adjustRightInd w:val="0"/>
              <w:snapToGrid w:val="0"/>
              <w:jc w:val="left"/>
              <w:rPr>
                <w:rFonts w:ascii="仿宋_GB2312" w:eastAsia="仿宋_GB2312" w:hAnsi="宋体"/>
                <w:color w:val="000000"/>
                <w:kern w:val="0"/>
                <w:szCs w:val="21"/>
                <w:lang w:bidi="bn-IN"/>
              </w:rPr>
            </w:pP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7A306C"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jc w:val="left"/>
              <w:rPr>
                <w:rFonts w:ascii="仿宋_GB2312" w:eastAsia="仿宋_GB2312" w:hAnsi="宋体"/>
                <w:color w:val="000000"/>
                <w:kern w:val="0"/>
                <w:szCs w:val="21"/>
                <w:lang w:bidi="bn-IN"/>
              </w:rPr>
            </w:pPr>
            <w:r w:rsidRPr="00E028D1">
              <w:rPr>
                <w:rFonts w:ascii="仿宋_GB2312" w:eastAsia="仿宋_GB2312" w:hAnsiTheme="minorEastAsia" w:cs="宋体" w:hint="eastAsia"/>
                <w:color w:val="000000"/>
                <w:kern w:val="0"/>
                <w:szCs w:val="21"/>
              </w:rPr>
              <w:t>消毒剂品种应当定期更换，防止产生耐药菌株。</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7.14</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color w:val="000000"/>
                <w:szCs w:val="21"/>
              </w:rPr>
            </w:pPr>
            <w:r w:rsidRPr="00E028D1">
              <w:rPr>
                <w:rFonts w:ascii="仿宋_GB2312" w:eastAsia="仿宋_GB2312" w:hAnsiTheme="minorEastAsia" w:cs="宋体" w:hint="eastAsia"/>
                <w:color w:val="000000"/>
                <w:kern w:val="0"/>
                <w:szCs w:val="21"/>
              </w:rPr>
              <w:t>生产设备所用的润滑剂、冷却剂、清洗剂及在洁净室（区）内通过模具成型后不需清洁处理的零配件所用的脱模剂，均不得对产品造成污染。</w:t>
            </w:r>
          </w:p>
          <w:p w:rsidR="007A306C" w:rsidRPr="00E028D1" w:rsidRDefault="007A306C" w:rsidP="00640225">
            <w:pPr>
              <w:widowControl/>
              <w:adjustRightInd w:val="0"/>
              <w:snapToGrid w:val="0"/>
              <w:rPr>
                <w:rFonts w:ascii="仿宋_GB2312" w:eastAsia="仿宋_GB2312" w:hAnsi="宋体"/>
                <w:b/>
                <w:color w:val="0070C0"/>
                <w:kern w:val="0"/>
                <w:szCs w:val="21"/>
                <w:lang w:bidi="bn-IN"/>
              </w:rPr>
            </w:pPr>
            <w:r w:rsidRPr="00E028D1">
              <w:rPr>
                <w:rStyle w:val="a9"/>
                <w:rFonts w:ascii="仿宋_GB2312" w:eastAsia="仿宋_GB2312" w:hAnsiTheme="minorEastAsia" w:hint="eastAsia"/>
                <w:b/>
                <w:color w:val="0070C0"/>
                <w:szCs w:val="21"/>
              </w:rPr>
              <w:t>查看验证报告，所使用的润滑剂、冷却剂、清洗剂等不会对产品造成污染，或有相应措施消除污染的影响。</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7.15</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A306C" w:rsidRPr="00E028D1" w:rsidRDefault="007A306C" w:rsidP="00640225">
            <w:pPr>
              <w:jc w:val="left"/>
              <w:rPr>
                <w:rStyle w:val="a9"/>
                <w:rFonts w:ascii="仿宋_GB2312" w:eastAsia="仿宋_GB2312"/>
                <w:b/>
                <w:color w:val="0070C0"/>
                <w:szCs w:val="21"/>
              </w:rPr>
            </w:pPr>
            <w:r w:rsidRPr="00E028D1">
              <w:rPr>
                <w:rFonts w:ascii="仿宋_GB2312" w:eastAsia="仿宋_GB2312" w:hAnsiTheme="minorEastAsia" w:cs="宋体" w:hint="eastAsia"/>
                <w:color w:val="000000"/>
                <w:kern w:val="0"/>
                <w:szCs w:val="21"/>
              </w:rPr>
              <w:t>应当制定工位器具的管理文件，所选用的工位器具应当能避免产品在存放和搬运中被污染和损坏。</w:t>
            </w:r>
          </w:p>
          <w:p w:rsidR="007A306C" w:rsidRPr="00E028D1" w:rsidRDefault="007A306C" w:rsidP="00640225">
            <w:pPr>
              <w:jc w:val="left"/>
              <w:rPr>
                <w:rFonts w:ascii="仿宋_GB2312" w:eastAsia="仿宋_GB2312" w:hAnsiTheme="minorEastAsia" w:cs="宋体"/>
                <w:b/>
                <w:i/>
                <w:color w:val="0070C0"/>
                <w:kern w:val="0"/>
                <w:szCs w:val="21"/>
              </w:rPr>
            </w:pPr>
            <w:r w:rsidRPr="00E028D1">
              <w:rPr>
                <w:rStyle w:val="a9"/>
                <w:rFonts w:ascii="仿宋_GB2312" w:eastAsia="仿宋_GB2312" w:hAnsiTheme="minorEastAsia" w:hint="eastAsia"/>
                <w:b/>
                <w:color w:val="0070C0"/>
                <w:szCs w:val="21"/>
              </w:rPr>
              <w:t>查看</w:t>
            </w:r>
            <w:r w:rsidRPr="00E028D1">
              <w:rPr>
                <w:rFonts w:ascii="仿宋_GB2312" w:eastAsia="仿宋_GB2312" w:hAnsiTheme="minorEastAsia" w:cs="宋体" w:hint="eastAsia"/>
                <w:b/>
                <w:i/>
                <w:color w:val="0070C0"/>
                <w:kern w:val="0"/>
                <w:szCs w:val="21"/>
              </w:rPr>
              <w:t>工位器具的管理文件，是否符合要求。</w:t>
            </w:r>
          </w:p>
          <w:p w:rsidR="007A306C" w:rsidRPr="00E028D1" w:rsidRDefault="007A306C" w:rsidP="00640225">
            <w:pPr>
              <w:jc w:val="left"/>
              <w:rPr>
                <w:rFonts w:ascii="仿宋_GB2312" w:eastAsia="仿宋_GB2312" w:hAnsiTheme="minorEastAsia"/>
                <w:color w:val="000000"/>
                <w:szCs w:val="21"/>
              </w:rPr>
            </w:pPr>
            <w:r w:rsidRPr="00E028D1">
              <w:rPr>
                <w:rStyle w:val="a9"/>
                <w:rFonts w:ascii="仿宋_GB2312" w:eastAsia="仿宋_GB2312" w:hAnsiTheme="minorEastAsia" w:hint="eastAsia"/>
                <w:b/>
                <w:color w:val="0070C0"/>
                <w:szCs w:val="21"/>
              </w:rPr>
              <w:t>现场查看工位器具是否满足产品防护要求，表面是否光洁、平整、易于清洗和消毒、</w:t>
            </w:r>
            <w:proofErr w:type="gramStart"/>
            <w:r w:rsidRPr="00E028D1">
              <w:rPr>
                <w:rStyle w:val="a9"/>
                <w:rFonts w:ascii="仿宋_GB2312" w:eastAsia="仿宋_GB2312" w:hAnsiTheme="minorEastAsia" w:hint="eastAsia"/>
                <w:b/>
                <w:color w:val="0070C0"/>
                <w:szCs w:val="21"/>
              </w:rPr>
              <w:t>无物质</w:t>
            </w:r>
            <w:proofErr w:type="gramEnd"/>
            <w:r w:rsidRPr="00E028D1">
              <w:rPr>
                <w:rStyle w:val="a9"/>
                <w:rFonts w:ascii="仿宋_GB2312" w:eastAsia="仿宋_GB2312" w:hAnsiTheme="minorEastAsia" w:hint="eastAsia"/>
                <w:b/>
                <w:color w:val="0070C0"/>
                <w:szCs w:val="21"/>
              </w:rPr>
              <w:t>脱落；是否能够</w:t>
            </w:r>
            <w:r w:rsidRPr="00E028D1">
              <w:rPr>
                <w:rFonts w:ascii="仿宋_GB2312" w:eastAsia="仿宋_GB2312" w:hAnsiTheme="minorEastAsia" w:cs="宋体" w:hint="eastAsia"/>
                <w:b/>
                <w:i/>
                <w:color w:val="0070C0"/>
                <w:kern w:val="0"/>
                <w:szCs w:val="21"/>
              </w:rPr>
              <w:t>避免产品在存放和搬运中被污染和损坏</w:t>
            </w:r>
            <w:r w:rsidRPr="00E028D1">
              <w:rPr>
                <w:rStyle w:val="a9"/>
                <w:rFonts w:ascii="仿宋_GB2312" w:eastAsia="仿宋_GB2312" w:hAnsiTheme="minorEastAsia" w:hint="eastAsia"/>
                <w:b/>
                <w:color w:val="0070C0"/>
                <w:szCs w:val="21"/>
              </w:rPr>
              <w:t>；工位器具是否按区域存放，不同区域的工位器具是否严格区别和分开，有明显标识。</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7.16</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进入洁净室（区）的物品，包括原料和零配件等必须按程序进行净化处理。</w:t>
            </w:r>
          </w:p>
          <w:p w:rsidR="007A306C" w:rsidRPr="00E028D1" w:rsidRDefault="007A306C" w:rsidP="00640225">
            <w:pPr>
              <w:jc w:val="left"/>
              <w:rPr>
                <w:rFonts w:ascii="仿宋_GB2312" w:eastAsia="仿宋_GB2312" w:hAnsi="宋体" w:cs="宋体"/>
                <w:b/>
                <w:i/>
                <w:color w:val="0070C0"/>
                <w:kern w:val="0"/>
                <w:szCs w:val="21"/>
              </w:rPr>
            </w:pPr>
            <w:r w:rsidRPr="00E028D1">
              <w:rPr>
                <w:rFonts w:ascii="仿宋_GB2312" w:eastAsia="仿宋_GB2312" w:hAnsi="宋体" w:cs="宋体" w:hint="eastAsia"/>
                <w:b/>
                <w:i/>
                <w:color w:val="0070C0"/>
                <w:kern w:val="0"/>
                <w:szCs w:val="21"/>
              </w:rPr>
              <w:t>查看进入洁净室（区）的</w:t>
            </w:r>
            <w:r w:rsidRPr="00E028D1">
              <w:rPr>
                <w:rFonts w:ascii="仿宋_GB2312" w:eastAsia="仿宋_GB2312" w:hAnsiTheme="minorEastAsia" w:cs="宋体" w:hint="eastAsia"/>
                <w:b/>
                <w:i/>
                <w:color w:val="0070C0"/>
                <w:kern w:val="0"/>
                <w:szCs w:val="21"/>
              </w:rPr>
              <w:t>物品，包括原料和零配件</w:t>
            </w:r>
            <w:r w:rsidRPr="00E028D1">
              <w:rPr>
                <w:rFonts w:ascii="仿宋_GB2312" w:eastAsia="仿宋_GB2312" w:hAnsi="宋体" w:cs="宋体" w:hint="eastAsia"/>
                <w:b/>
                <w:i/>
                <w:color w:val="0070C0"/>
                <w:kern w:val="0"/>
                <w:szCs w:val="21"/>
              </w:rPr>
              <w:t>的净化程序及其设施，净化程序和设施是否能有效去除生产过程中的</w:t>
            </w:r>
            <w:r w:rsidRPr="00E028D1">
              <w:rPr>
                <w:rFonts w:ascii="仿宋_GB2312" w:eastAsia="仿宋_GB2312" w:hAnsiTheme="minorEastAsia" w:cs="宋体" w:hint="eastAsia"/>
                <w:b/>
                <w:i/>
                <w:color w:val="0070C0"/>
                <w:kern w:val="0"/>
                <w:szCs w:val="21"/>
              </w:rPr>
              <w:t>物品，包括原料和零配件等</w:t>
            </w:r>
            <w:r w:rsidRPr="00E028D1">
              <w:rPr>
                <w:rFonts w:ascii="仿宋_GB2312" w:eastAsia="仿宋_GB2312" w:hAnsi="宋体" w:cs="宋体" w:hint="eastAsia"/>
                <w:b/>
                <w:i/>
                <w:color w:val="0070C0"/>
                <w:kern w:val="0"/>
                <w:szCs w:val="21"/>
              </w:rPr>
              <w:t>的污染物。</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7.16</w:t>
            </w:r>
            <w:r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对于需清洁处理的无菌医疗器械的零配件，末道清洁处理应当在相应级别的洁净室（区）内进行，末道清洁处理介质应当满足产品质量的要求。</w:t>
            </w:r>
          </w:p>
          <w:p w:rsidR="007A306C" w:rsidRPr="00E028D1" w:rsidRDefault="007A306C" w:rsidP="00640225">
            <w:pPr>
              <w:widowControl/>
              <w:adjustRightInd w:val="0"/>
              <w:snapToGrid w:val="0"/>
              <w:jc w:val="left"/>
              <w:rPr>
                <w:rFonts w:ascii="仿宋_GB2312" w:eastAsia="仿宋_GB2312" w:hAnsiTheme="minorEastAsia" w:cs="宋体"/>
                <w:color w:val="000000"/>
                <w:kern w:val="0"/>
                <w:szCs w:val="21"/>
              </w:rPr>
            </w:pPr>
            <w:r w:rsidRPr="00E028D1">
              <w:rPr>
                <w:rFonts w:ascii="仿宋_GB2312" w:eastAsia="仿宋_GB2312" w:hAnsi="宋体" w:cs="宋体" w:hint="eastAsia"/>
                <w:b/>
                <w:i/>
                <w:color w:val="0070C0"/>
                <w:kern w:val="0"/>
                <w:szCs w:val="21"/>
              </w:rPr>
              <w:t>现场查看末道清洁处理是否在相应级别的洁净室（区）内进行，所用的处理介质是否能满足产品的质量要求。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7.17</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adjustRightInd w:val="0"/>
              <w:snapToGrid w:val="0"/>
              <w:rPr>
                <w:rFonts w:ascii="仿宋_GB2312" w:eastAsia="仿宋_GB2312"/>
                <w:b/>
                <w:i/>
                <w:color w:val="0070C0"/>
                <w:szCs w:val="21"/>
              </w:rPr>
            </w:pPr>
            <w:r w:rsidRPr="00E028D1">
              <w:rPr>
                <w:rFonts w:ascii="仿宋_GB2312" w:eastAsia="仿宋_GB2312" w:hAnsiTheme="minorEastAsia" w:cs="宋体" w:hint="eastAsia"/>
                <w:color w:val="000000"/>
                <w:kern w:val="0"/>
                <w:szCs w:val="21"/>
              </w:rPr>
              <w:t>应当建立清场的管理规定，以防止产品的交叉污染，并作好清场记录。</w:t>
            </w:r>
          </w:p>
          <w:p w:rsidR="007A306C" w:rsidRPr="00E028D1" w:rsidRDefault="007A306C" w:rsidP="00640225">
            <w:pPr>
              <w:jc w:val="left"/>
              <w:rPr>
                <w:rFonts w:ascii="仿宋_GB2312" w:eastAsia="仿宋_GB2312" w:hAnsi="宋体" w:cs="宋体"/>
                <w:color w:val="0070C0"/>
                <w:kern w:val="0"/>
                <w:szCs w:val="21"/>
              </w:rPr>
            </w:pPr>
            <w:r w:rsidRPr="00E028D1">
              <w:rPr>
                <w:rFonts w:ascii="仿宋_GB2312" w:eastAsia="仿宋_GB2312" w:hAnsi="宋体" w:cs="宋体" w:hint="eastAsia"/>
                <w:b/>
                <w:i/>
                <w:color w:val="0070C0"/>
                <w:kern w:val="0"/>
                <w:szCs w:val="21"/>
              </w:rPr>
              <w:t>是否根据生产工艺制定清场的管理规定及记录</w:t>
            </w:r>
            <w:r w:rsidRPr="00E028D1">
              <w:rPr>
                <w:rFonts w:ascii="仿宋_GB2312" w:eastAsia="仿宋_GB2312" w:hAnsi="宋体" w:cs="宋体" w:hint="eastAsia"/>
                <w:color w:val="0070C0"/>
                <w:kern w:val="0"/>
                <w:szCs w:val="21"/>
              </w:rPr>
              <w:t>。</w:t>
            </w:r>
          </w:p>
          <w:p w:rsidR="007A306C" w:rsidRPr="00E028D1" w:rsidRDefault="007A306C" w:rsidP="00640225">
            <w:pPr>
              <w:widowControl/>
              <w:adjustRightInd w:val="0"/>
              <w:snapToGrid w:val="0"/>
              <w:jc w:val="left"/>
              <w:rPr>
                <w:rFonts w:ascii="仿宋_GB2312" w:eastAsia="仿宋_GB2312" w:hAnsiTheme="minorEastAsia" w:cs="宋体"/>
                <w:color w:val="000000"/>
                <w:kern w:val="0"/>
                <w:szCs w:val="21"/>
              </w:rPr>
            </w:pPr>
            <w:r w:rsidRPr="00E028D1">
              <w:rPr>
                <w:rStyle w:val="a9"/>
                <w:rFonts w:ascii="仿宋_GB2312" w:eastAsia="仿宋_GB2312" w:hAnsiTheme="minorEastAsia" w:hint="eastAsia"/>
                <w:b/>
                <w:color w:val="0070C0"/>
                <w:szCs w:val="21"/>
              </w:rPr>
              <w:t>现场查看上次生产遗留物的处理是否符合规定。</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95F5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7.18</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color w:val="000000"/>
                <w:szCs w:val="21"/>
              </w:rPr>
            </w:pPr>
            <w:r w:rsidRPr="00E028D1">
              <w:rPr>
                <w:rFonts w:ascii="仿宋_GB2312" w:eastAsia="仿宋_GB2312" w:hAnsiTheme="minorEastAsia" w:cs="宋体" w:hint="eastAsia"/>
                <w:color w:val="000000"/>
                <w:kern w:val="0"/>
                <w:szCs w:val="21"/>
              </w:rPr>
              <w:t>应当建立批号管理规定，明确生产批号和灭菌批号的关系，规定每批产品应形成的记录</w:t>
            </w:r>
            <w:r w:rsidRPr="00E028D1">
              <w:rPr>
                <w:rFonts w:ascii="仿宋_GB2312" w:eastAsia="仿宋_GB2312" w:hint="eastAsia"/>
                <w:color w:val="000000"/>
                <w:szCs w:val="21"/>
              </w:rPr>
              <w:t>。</w:t>
            </w:r>
          </w:p>
          <w:p w:rsidR="007A306C" w:rsidRPr="00E028D1" w:rsidRDefault="007A306C" w:rsidP="00640225">
            <w:pPr>
              <w:jc w:val="left"/>
              <w:rPr>
                <w:rFonts w:ascii="仿宋_GB2312" w:eastAsia="仿宋_GB2312" w:hAnsiTheme="minorEastAsia" w:cs="宋体"/>
                <w:color w:val="000000"/>
                <w:kern w:val="0"/>
                <w:szCs w:val="21"/>
              </w:rPr>
            </w:pPr>
            <w:r w:rsidRPr="00E028D1">
              <w:rPr>
                <w:rStyle w:val="a6"/>
                <w:rFonts w:ascii="仿宋_GB2312" w:eastAsia="仿宋_GB2312" w:hint="eastAsia"/>
                <w:color w:val="0070C0"/>
                <w:szCs w:val="21"/>
              </w:rPr>
              <w:t>查看是否建立了批号管理文件，是否明确了原材料批、生产批、灭菌批、</w:t>
            </w:r>
            <w:proofErr w:type="gramStart"/>
            <w:r w:rsidRPr="00E028D1">
              <w:rPr>
                <w:rStyle w:val="a6"/>
                <w:rFonts w:ascii="仿宋_GB2312" w:eastAsia="仿宋_GB2312" w:hint="eastAsia"/>
                <w:color w:val="0070C0"/>
                <w:szCs w:val="21"/>
              </w:rPr>
              <w:t>中间品批等</w:t>
            </w:r>
            <w:proofErr w:type="gramEnd"/>
            <w:r w:rsidRPr="00E028D1">
              <w:rPr>
                <w:rStyle w:val="a6"/>
                <w:rFonts w:ascii="仿宋_GB2312" w:eastAsia="仿宋_GB2312" w:hint="eastAsia"/>
                <w:color w:val="0070C0"/>
                <w:szCs w:val="21"/>
              </w:rPr>
              <w:t>批号的编写方法，规定生产批和灭菌</w:t>
            </w:r>
            <w:proofErr w:type="gramStart"/>
            <w:r w:rsidRPr="00E028D1">
              <w:rPr>
                <w:rStyle w:val="a6"/>
                <w:rFonts w:ascii="仿宋_GB2312" w:eastAsia="仿宋_GB2312" w:hint="eastAsia"/>
                <w:color w:val="0070C0"/>
                <w:szCs w:val="21"/>
              </w:rPr>
              <w:t>批组批</w:t>
            </w:r>
            <w:proofErr w:type="gramEnd"/>
            <w:r w:rsidRPr="00E028D1">
              <w:rPr>
                <w:rStyle w:val="a6"/>
                <w:rFonts w:ascii="仿宋_GB2312" w:eastAsia="仿宋_GB2312" w:hint="eastAsia"/>
                <w:color w:val="0070C0"/>
                <w:szCs w:val="21"/>
              </w:rPr>
              <w:t>方法，是否明确了生产批号和灭菌批号的关系，生产批的划分是否符合企业相关文件的规定。是否明确了每批应形成的记录。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95F5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7.19</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color w:val="000000"/>
                <w:szCs w:val="21"/>
              </w:rPr>
            </w:pPr>
            <w:r w:rsidRPr="00E028D1">
              <w:rPr>
                <w:rFonts w:ascii="仿宋_GB2312" w:eastAsia="仿宋_GB2312" w:hAnsiTheme="minorEastAsia" w:cs="宋体" w:hint="eastAsia"/>
                <w:color w:val="000000"/>
                <w:kern w:val="0"/>
                <w:szCs w:val="21"/>
              </w:rPr>
              <w:t>应当选择适宜的方法对产品进行灭菌或采用适宜的无菌加工技术以保证产品无菌，并执行相关法规和标准的要求。</w:t>
            </w:r>
          </w:p>
          <w:p w:rsidR="007A306C" w:rsidRPr="00E028D1" w:rsidRDefault="007A306C" w:rsidP="00640225">
            <w:pPr>
              <w:jc w:val="left"/>
              <w:rPr>
                <w:rFonts w:ascii="仿宋_GB2312" w:eastAsia="仿宋_GB2312" w:hAnsiTheme="minorEastAsia" w:cs="宋体"/>
                <w:color w:val="000000"/>
                <w:kern w:val="0"/>
                <w:szCs w:val="21"/>
              </w:rPr>
            </w:pPr>
            <w:r w:rsidRPr="00E028D1">
              <w:rPr>
                <w:rStyle w:val="a9"/>
                <w:rFonts w:ascii="仿宋_GB2312" w:eastAsia="仿宋_GB2312" w:hAnsiTheme="minorEastAsia" w:hint="eastAsia"/>
                <w:b/>
                <w:color w:val="0070C0"/>
                <w:szCs w:val="21"/>
              </w:rPr>
              <w:t>查看企业提供的对所选用的灭菌方法或无菌加工技术进行分析、论证的文件，评价是否适宜于所生产的无菌医疗器械。分析可以包括从文献资料中寻找，相同产品不同方法灭菌后的对比，其他同类产品生产企业的灭菌方法，国家已有具体规定的（如国家标准技术要求的条款）等，还应包括材料对选定灭菌方法的适宜性。</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95F5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7.20</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应当建立无菌医疗器械灭菌过程确认程序并形成文件。</w:t>
            </w:r>
          </w:p>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b/>
                <w:i/>
                <w:color w:val="0070C0"/>
                <w:kern w:val="0"/>
                <w:szCs w:val="21"/>
              </w:rPr>
              <w:t>查看灭菌过程确认的程序文件，是否符合要求。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7.20</w:t>
            </w:r>
            <w:r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灭菌过程应当按照相关标准要求在初次实施前进行确认，必要时再确认，并保持灭菌过程确认记录。</w:t>
            </w:r>
          </w:p>
          <w:p w:rsidR="007A306C" w:rsidRPr="00E028D1" w:rsidRDefault="007A306C" w:rsidP="00640225">
            <w:pPr>
              <w:widowControl/>
              <w:jc w:val="left"/>
              <w:rPr>
                <w:rFonts w:ascii="仿宋_GB2312" w:eastAsia="仿宋_GB2312" w:hAnsi="宋体" w:cs="宋体"/>
                <w:b/>
                <w:i/>
                <w:color w:val="0070C0"/>
                <w:kern w:val="0"/>
                <w:szCs w:val="21"/>
              </w:rPr>
            </w:pPr>
            <w:r w:rsidRPr="00E028D1">
              <w:rPr>
                <w:rFonts w:ascii="仿宋_GB2312" w:eastAsia="仿宋_GB2312" w:hAnsi="宋体" w:cs="宋体" w:hint="eastAsia"/>
                <w:b/>
                <w:i/>
                <w:color w:val="0070C0"/>
                <w:kern w:val="0"/>
                <w:szCs w:val="21"/>
              </w:rPr>
              <w:t>在</w:t>
            </w:r>
            <w:proofErr w:type="gramStart"/>
            <w:r w:rsidRPr="00E028D1">
              <w:rPr>
                <w:rFonts w:ascii="仿宋_GB2312" w:eastAsia="仿宋_GB2312" w:hAnsi="宋体" w:cs="宋体" w:hint="eastAsia"/>
                <w:b/>
                <w:i/>
                <w:color w:val="0070C0"/>
                <w:kern w:val="0"/>
                <w:szCs w:val="21"/>
              </w:rPr>
              <w:t>初次对</w:t>
            </w:r>
            <w:proofErr w:type="gramEnd"/>
            <w:r w:rsidRPr="00E028D1">
              <w:rPr>
                <w:rFonts w:ascii="仿宋_GB2312" w:eastAsia="仿宋_GB2312" w:hAnsi="宋体" w:cs="宋体" w:hint="eastAsia"/>
                <w:b/>
                <w:i/>
                <w:color w:val="0070C0"/>
                <w:kern w:val="0"/>
                <w:szCs w:val="21"/>
              </w:rPr>
              <w:t>产品进行灭菌前，是否对灭菌过程进行确认。在产品、灭菌设备、工艺参数等发生变化时是否对灭菌过程进行再确认。</w:t>
            </w:r>
          </w:p>
          <w:p w:rsidR="007A306C" w:rsidRPr="00E028D1" w:rsidRDefault="007A306C" w:rsidP="00640225">
            <w:pPr>
              <w:widowControl/>
              <w:jc w:val="left"/>
              <w:rPr>
                <w:rFonts w:ascii="仿宋_GB2312" w:eastAsia="仿宋_GB2312" w:hAnsi="宋体" w:cs="宋体"/>
                <w:b/>
                <w:i/>
                <w:color w:val="0070C0"/>
                <w:kern w:val="0"/>
                <w:szCs w:val="21"/>
              </w:rPr>
            </w:pPr>
            <w:r w:rsidRPr="00E028D1">
              <w:rPr>
                <w:rFonts w:ascii="仿宋_GB2312" w:eastAsia="仿宋_GB2312" w:hAnsi="宋体" w:cs="宋体" w:hint="eastAsia"/>
                <w:b/>
                <w:i/>
                <w:color w:val="0070C0"/>
                <w:kern w:val="0"/>
                <w:szCs w:val="21"/>
              </w:rPr>
              <w:t>灭菌过程或无菌加工过程的确认是否符合相关标准的规定，如GB18278～GB18280《医疗保健产品灭菌 确认和常规控制要求》，记录或报告是否经过评审和批准。</w:t>
            </w:r>
          </w:p>
          <w:p w:rsidR="007A306C" w:rsidRPr="00E028D1" w:rsidRDefault="007A306C" w:rsidP="00640225">
            <w:pPr>
              <w:widowControl/>
              <w:jc w:val="left"/>
              <w:rPr>
                <w:rFonts w:ascii="仿宋_GB2312" w:eastAsia="仿宋_GB2312" w:hAnsi="宋体" w:cs="宋体"/>
                <w:b/>
                <w:i/>
                <w:color w:val="0070C0"/>
                <w:kern w:val="0"/>
                <w:szCs w:val="21"/>
              </w:rPr>
            </w:pPr>
            <w:r w:rsidRPr="00E028D1">
              <w:rPr>
                <w:rFonts w:ascii="仿宋_GB2312" w:eastAsia="仿宋_GB2312" w:hAnsi="宋体" w:cs="宋体" w:hint="eastAsia"/>
                <w:b/>
                <w:i/>
                <w:color w:val="0070C0"/>
                <w:kern w:val="0"/>
                <w:szCs w:val="21"/>
              </w:rPr>
              <w:t>若采用无菌加工技术保证产品无菌，是否按有关标准规定，如YY/T0567《医疗产品的无菌加工》进行了过程模拟试验。</w:t>
            </w:r>
          </w:p>
          <w:p w:rsidR="007A306C" w:rsidRPr="00E028D1" w:rsidRDefault="007A306C" w:rsidP="00640225">
            <w:pPr>
              <w:jc w:val="left"/>
              <w:rPr>
                <w:rFonts w:ascii="仿宋_GB2312" w:eastAsia="仿宋_GB2312" w:hAnsi="宋体" w:cs="宋体"/>
                <w:b/>
                <w:i/>
                <w:color w:val="0070C0"/>
                <w:kern w:val="0"/>
                <w:szCs w:val="21"/>
              </w:rPr>
            </w:pPr>
            <w:r w:rsidRPr="00E028D1">
              <w:rPr>
                <w:rFonts w:ascii="仿宋_GB2312" w:eastAsia="仿宋_GB2312" w:hAnsi="宋体" w:cs="宋体" w:hint="eastAsia"/>
                <w:b/>
                <w:i/>
                <w:color w:val="0070C0"/>
                <w:kern w:val="0"/>
                <w:szCs w:val="21"/>
              </w:rPr>
              <w:t>是否保持了灭菌过程确认的记录。</w:t>
            </w:r>
          </w:p>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宋体" w:cs="宋体" w:hint="eastAsia"/>
                <w:b/>
                <w:i/>
                <w:color w:val="0070C0"/>
                <w:kern w:val="0"/>
                <w:szCs w:val="21"/>
              </w:rPr>
              <w:t>通过灭菌确认，确定初包装及产品的初始污染菌和微粒污染可接受水平。</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695F5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应当制定灭菌过程控制文件，保持每一灭菌批的灭菌过程参数记录，灭菌记录应当可追溯到产品的每一生产批。</w:t>
            </w:r>
          </w:p>
          <w:p w:rsidR="007A306C" w:rsidRPr="00E028D1" w:rsidRDefault="007A306C" w:rsidP="00640225">
            <w:pPr>
              <w:jc w:val="left"/>
              <w:rPr>
                <w:rStyle w:val="a9"/>
                <w:rFonts w:ascii="仿宋_GB2312" w:eastAsia="仿宋_GB2312" w:hAnsiTheme="minorEastAsia"/>
                <w:b/>
                <w:i w:val="0"/>
                <w:color w:val="0070C0"/>
                <w:szCs w:val="21"/>
              </w:rPr>
            </w:pPr>
            <w:r w:rsidRPr="00E028D1">
              <w:rPr>
                <w:rStyle w:val="a9"/>
                <w:rFonts w:ascii="仿宋_GB2312" w:eastAsia="仿宋_GB2312" w:hAnsiTheme="minorEastAsia" w:hint="eastAsia"/>
                <w:b/>
                <w:color w:val="0070C0"/>
                <w:szCs w:val="21"/>
              </w:rPr>
              <w:t>查看灭菌过程控制文件，这些文件应包括：灭菌工艺文件；灭菌设备操作规程；灭菌设备的维护、保养规定；适用时应包括环氧乙烷进货及存放控制；</w:t>
            </w:r>
            <w:r w:rsidRPr="00E028D1">
              <w:rPr>
                <w:rFonts w:ascii="仿宋_GB2312" w:eastAsia="仿宋_GB2312" w:hAnsi="宋体" w:cs="宋体" w:hint="eastAsia"/>
                <w:b/>
                <w:i/>
                <w:color w:val="0070C0"/>
                <w:kern w:val="0"/>
                <w:szCs w:val="21"/>
              </w:rPr>
              <w:t>灭菌过程的确认和再确认。</w:t>
            </w:r>
          </w:p>
          <w:p w:rsidR="007A306C" w:rsidRPr="00E028D1" w:rsidRDefault="007A306C" w:rsidP="00640225">
            <w:pPr>
              <w:widowControl/>
              <w:adjustRightInd w:val="0"/>
              <w:snapToGrid w:val="0"/>
              <w:jc w:val="left"/>
              <w:rPr>
                <w:rFonts w:ascii="仿宋_GB2312" w:eastAsia="仿宋_GB2312" w:hAnsiTheme="minorEastAsia" w:cs="宋体"/>
                <w:color w:val="000000"/>
                <w:kern w:val="0"/>
                <w:szCs w:val="21"/>
              </w:rPr>
            </w:pPr>
            <w:r w:rsidRPr="00E028D1">
              <w:rPr>
                <w:rStyle w:val="a9"/>
                <w:rFonts w:ascii="仿宋_GB2312" w:eastAsia="仿宋_GB2312" w:hAnsiTheme="minorEastAsia" w:hint="eastAsia"/>
                <w:b/>
                <w:color w:val="0070C0"/>
                <w:szCs w:val="21"/>
              </w:rPr>
              <w:t>现场查看灭菌设备的过程参数和相关记录，是否符合经确认的灭菌工艺，</w:t>
            </w:r>
            <w:r w:rsidRPr="00E028D1">
              <w:rPr>
                <w:rFonts w:ascii="仿宋_GB2312" w:eastAsia="仿宋_GB2312" w:hAnsi="宋体" w:cs="宋体" w:hint="eastAsia"/>
                <w:b/>
                <w:i/>
                <w:color w:val="0070C0"/>
                <w:kern w:val="0"/>
                <w:szCs w:val="21"/>
              </w:rPr>
              <w:t>灭菌设备是否有自动监测及记录装置，灭菌过程和参数记录是否完整、齐全，有可追溯性。</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7.22</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对直接或间接接触心血管系统、淋巴系统或脑脊髓液或药液的零配件应当至少能追溯到产品生产所用的原材料、灭菌设备和生产环境。</w:t>
            </w:r>
          </w:p>
          <w:p w:rsidR="007A306C" w:rsidRPr="00E028D1" w:rsidRDefault="007A306C" w:rsidP="00640225">
            <w:pPr>
              <w:widowControl/>
              <w:adjustRightInd w:val="0"/>
              <w:snapToGrid w:val="0"/>
              <w:jc w:val="left"/>
              <w:rPr>
                <w:rFonts w:ascii="仿宋_GB2312" w:eastAsia="仿宋_GB2312" w:hAnsiTheme="minorEastAsia" w:cs="宋体"/>
                <w:color w:val="000000"/>
                <w:kern w:val="0"/>
                <w:szCs w:val="21"/>
              </w:rPr>
            </w:pPr>
            <w:r w:rsidRPr="00E028D1">
              <w:rPr>
                <w:rFonts w:ascii="仿宋_GB2312" w:eastAsia="仿宋_GB2312" w:hAnsi="宋体" w:cs="宋体" w:hint="eastAsia"/>
                <w:b/>
                <w:i/>
                <w:color w:val="0070C0"/>
                <w:kern w:val="0"/>
                <w:szCs w:val="21"/>
              </w:rPr>
              <w:t>查看标识和生产批记录。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b/>
                <w:color w:val="0070C0"/>
                <w:kern w:val="0"/>
                <w:szCs w:val="21"/>
                <w:lang w:bidi="bn-IN"/>
              </w:rPr>
            </w:pPr>
            <w:r w:rsidRPr="00E028D1">
              <w:rPr>
                <w:rFonts w:ascii="仿宋_GB2312" w:eastAsia="仿宋_GB2312" w:hAnsiTheme="minorEastAsia" w:cs="宋体" w:hint="eastAsia"/>
                <w:color w:val="000000"/>
                <w:kern w:val="0"/>
                <w:szCs w:val="21"/>
              </w:rPr>
              <w:t>应当根据对产品质量影响的程度规定各种无菌医疗器械产品和材料的贮存条件，贮存场所应当具有相应的环境监控设施，应当控制和记录贮存条件，贮存条件应当在标签或使用说明书中注明。</w:t>
            </w:r>
          </w:p>
        </w:tc>
      </w:tr>
      <w:tr w:rsidR="007A306C" w:rsidRPr="00E028D1" w:rsidTr="00640225">
        <w:trPr>
          <w:trHeight w:val="397"/>
          <w:jc w:val="center"/>
        </w:trPr>
        <w:tc>
          <w:tcPr>
            <w:tcW w:w="305" w:type="pct"/>
            <w:vMerge w:val="restart"/>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r w:rsidRPr="00E028D1">
              <w:rPr>
                <w:rFonts w:ascii="仿宋_GB2312" w:eastAsia="仿宋_GB2312" w:hAnsi="宋体" w:cs="宋体" w:hint="eastAsia"/>
                <w:b/>
                <w:color w:val="000000"/>
                <w:kern w:val="0"/>
                <w:sz w:val="28"/>
                <w:szCs w:val="28"/>
                <w:lang w:bidi="bn-IN"/>
              </w:rPr>
              <w:t>质量控制</w:t>
            </w: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tabs>
                <w:tab w:val="left" w:pos="3285"/>
              </w:tabs>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应当建立质量控制程序，规定产品检验部门、人员、操作等要求。</w:t>
            </w:r>
          </w:p>
          <w:p w:rsidR="007A306C" w:rsidRPr="00E028D1" w:rsidRDefault="007A306C" w:rsidP="00640225">
            <w:pPr>
              <w:widowControl/>
              <w:tabs>
                <w:tab w:val="left" w:pos="3285"/>
              </w:tabs>
              <w:adjustRightInd w:val="0"/>
              <w:snapToGrid w:val="0"/>
              <w:rPr>
                <w:rFonts w:ascii="仿宋_GB2312" w:eastAsia="仿宋_GB2312" w:hAnsi="宋体"/>
                <w:b/>
                <w:color w:val="0070C0"/>
                <w:kern w:val="0"/>
                <w:szCs w:val="21"/>
                <w:lang w:bidi="bn-IN"/>
              </w:rPr>
            </w:pPr>
            <w:r w:rsidRPr="00E028D1">
              <w:rPr>
                <w:rStyle w:val="a9"/>
                <w:rFonts w:ascii="仿宋_GB2312" w:eastAsia="仿宋_GB2312" w:hint="eastAsia"/>
                <w:b/>
                <w:color w:val="0070C0"/>
              </w:rPr>
              <w:t>查看质量控制程序，是否对产品的检验部门职责、人员资质、检验操作规程等做出规定。</w:t>
            </w:r>
          </w:p>
        </w:tc>
      </w:tr>
      <w:tr w:rsidR="007A306C" w:rsidRPr="00E028D1" w:rsidTr="00640225">
        <w:trPr>
          <w:trHeight w:val="397"/>
          <w:jc w:val="center"/>
        </w:trPr>
        <w:tc>
          <w:tcPr>
            <w:tcW w:w="305" w:type="pct"/>
            <w:vMerge/>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tabs>
                <w:tab w:val="left" w:pos="3285"/>
              </w:tabs>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应当规定检验仪器和设备的使用、校准等要求，以及产品放行的程序。</w:t>
            </w:r>
          </w:p>
          <w:p w:rsidR="007A306C" w:rsidRPr="00E028D1" w:rsidRDefault="007A306C" w:rsidP="00640225">
            <w:pPr>
              <w:widowControl/>
              <w:tabs>
                <w:tab w:val="left" w:pos="3285"/>
              </w:tabs>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查看质量控制程序，是否对检验仪器、设备的使用和校准做出规定。</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A306C" w:rsidRPr="00E028D1" w:rsidRDefault="007A306C" w:rsidP="00640225">
            <w:pPr>
              <w:widowControl/>
              <w:adjustRightInd w:val="0"/>
              <w:snapToGrid w:val="0"/>
              <w:rPr>
                <w:rFonts w:ascii="仿宋_GB2312" w:eastAsia="仿宋_GB2312" w:hAnsi="宋体"/>
                <w:bCs/>
                <w:color w:val="000000"/>
                <w:szCs w:val="21"/>
              </w:rPr>
            </w:pPr>
            <w:r w:rsidRPr="00E028D1">
              <w:rPr>
                <w:rFonts w:ascii="仿宋_GB2312" w:eastAsia="仿宋_GB2312" w:hAnsi="宋体" w:hint="eastAsia"/>
                <w:bCs/>
                <w:color w:val="000000"/>
                <w:szCs w:val="21"/>
              </w:rPr>
              <w:t>应当定期对检验仪器和设备进行校准或检定，并予以标识。</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查看检验仪器和设备是否按规定实施了校准或检定，是否进行了标识。</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bCs/>
                <w:color w:val="000000"/>
                <w:szCs w:val="21"/>
              </w:rPr>
              <w:t>应当规定检验仪器和设备在搬运、维护、贮存期间的防护要求，防止检验结果失准。</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7A306C"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bCs/>
                <w:color w:val="000000"/>
                <w:szCs w:val="21"/>
              </w:rPr>
            </w:pPr>
            <w:r w:rsidRPr="00E028D1">
              <w:rPr>
                <w:rFonts w:ascii="仿宋_GB2312" w:eastAsia="仿宋_GB2312" w:hAnsi="宋体" w:hint="eastAsia"/>
                <w:bCs/>
                <w:color w:val="000000"/>
                <w:szCs w:val="21"/>
              </w:rPr>
              <w:t>当发现检验仪器和设备不符合要求时，应当对以往检验结果进行评价，并保存验证记录。</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查看设备使用、维护记录，当检验仪器设备不符合要求的情况，是否对以往检测的结果进行了评价，并保存相关记录。</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7A306C" w:rsidRPr="00E028D1">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7A306C" w:rsidRPr="00E028D1" w:rsidRDefault="007A306C" w:rsidP="00640225">
            <w:pPr>
              <w:widowControl/>
              <w:tabs>
                <w:tab w:val="left" w:pos="3285"/>
              </w:tabs>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对用于检验的计算机软件，应当进行确认。</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8.3</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b"/>
                <w:rFonts w:ascii="仿宋_GB2312" w:eastAsia="仿宋_GB2312"/>
                <w:i w:val="0"/>
                <w:color w:val="auto"/>
                <w:u w:val="none"/>
              </w:rPr>
            </w:pPr>
            <w:r w:rsidRPr="00E028D1">
              <w:rPr>
                <w:rStyle w:val="ab"/>
                <w:rFonts w:ascii="仿宋_GB2312" w:eastAsia="仿宋_GB2312" w:hint="eastAsia"/>
                <w:i w:val="0"/>
                <w:color w:val="auto"/>
                <w:u w:val="none"/>
              </w:rPr>
              <w:t>应当根据强制性标准以及经注册或者备案的产品技术要求制定产品的检验规程</w:t>
            </w:r>
            <w:r w:rsidRPr="00E028D1">
              <w:rPr>
                <w:rFonts w:ascii="仿宋_GB2312" w:eastAsia="仿宋_GB2312" w:hAnsi="宋体" w:hint="eastAsia"/>
                <w:kern w:val="0"/>
                <w:szCs w:val="21"/>
                <w:lang w:bidi="bn-IN"/>
              </w:rPr>
              <w:t>，</w:t>
            </w:r>
            <w:r w:rsidRPr="00E028D1">
              <w:rPr>
                <w:rFonts w:ascii="仿宋_GB2312" w:eastAsia="仿宋_GB2312" w:hint="eastAsia"/>
                <w:kern w:val="0"/>
                <w:szCs w:val="21"/>
                <w:lang w:bidi="bn-IN"/>
              </w:rPr>
              <w:t>并出具相应的检验报告或证书</w:t>
            </w:r>
            <w:r w:rsidRPr="00E028D1">
              <w:rPr>
                <w:rStyle w:val="ab"/>
                <w:rFonts w:ascii="仿宋_GB2312" w:eastAsia="仿宋_GB2312" w:hint="eastAsia"/>
                <w:i w:val="0"/>
                <w:color w:val="auto"/>
                <w:u w:val="none"/>
              </w:rPr>
              <w:t>。</w:t>
            </w:r>
          </w:p>
          <w:p w:rsidR="007A306C" w:rsidRPr="00E028D1" w:rsidRDefault="007A306C" w:rsidP="00640225">
            <w:pPr>
              <w:widowControl/>
              <w:adjustRightInd w:val="0"/>
              <w:snapToGrid w:val="0"/>
              <w:rPr>
                <w:rStyle w:val="a6"/>
                <w:rFonts w:ascii="仿宋_GB2312" w:eastAsia="仿宋_GB2312"/>
                <w:color w:val="0070C0"/>
              </w:rPr>
            </w:pPr>
            <w:r w:rsidRPr="00E028D1">
              <w:rPr>
                <w:rFonts w:ascii="仿宋_GB2312" w:eastAsia="仿宋_GB2312" w:hAnsi="宋体" w:hint="eastAsia"/>
                <w:b/>
                <w:i/>
                <w:color w:val="0070C0"/>
                <w:kern w:val="0"/>
                <w:szCs w:val="21"/>
                <w:lang w:bidi="bn-IN"/>
              </w:rPr>
              <w:t>现场查看是否按照检验规程对产品进行检验</w:t>
            </w:r>
            <w:r w:rsidRPr="00E028D1">
              <w:rPr>
                <w:rFonts w:ascii="仿宋_GB2312" w:eastAsia="仿宋_GB2312" w:hint="eastAsia"/>
                <w:b/>
                <w:i/>
                <w:color w:val="0070C0"/>
                <w:kern w:val="0"/>
                <w:szCs w:val="21"/>
                <w:lang w:bidi="bn-IN"/>
              </w:rPr>
              <w:t>。</w:t>
            </w:r>
            <w:r w:rsidRPr="00E028D1">
              <w:rPr>
                <w:rStyle w:val="a9"/>
                <w:rFonts w:ascii="仿宋_GB2312" w:eastAsia="仿宋_GB2312" w:hint="eastAsia"/>
                <w:b/>
                <w:color w:val="0070C0"/>
              </w:rPr>
              <w:t>查看检验报告和记录，确认是否按</w:t>
            </w:r>
            <w:r w:rsidRPr="00E028D1">
              <w:rPr>
                <w:rStyle w:val="ab"/>
                <w:rFonts w:ascii="仿宋_GB2312" w:eastAsia="仿宋_GB2312" w:hint="eastAsia"/>
                <w:b/>
                <w:color w:val="0070C0"/>
                <w:u w:val="none"/>
              </w:rPr>
              <w:t>强制性标准以及经注册或者备案的产品技术</w:t>
            </w:r>
            <w:r w:rsidRPr="00E028D1">
              <w:rPr>
                <w:rStyle w:val="a9"/>
                <w:rFonts w:ascii="仿宋_GB2312" w:eastAsia="仿宋_GB2312" w:hint="eastAsia"/>
                <w:b/>
                <w:color w:val="0070C0"/>
              </w:rPr>
              <w:t>要求进行检验。</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8.3</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tabs>
                <w:tab w:val="left" w:pos="3285"/>
              </w:tabs>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需要常规控制的进货检验、过程检验和成品检验项目原则上不得进行委托检验。对于检验条件和设备要求较高，确需委托检验的项目，可委托具有资质的机构进行检验，以证明产品符合强制性标准和经注册或者备案的产品技术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8.4</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tabs>
                <w:tab w:val="left" w:pos="3285"/>
              </w:tabs>
              <w:adjustRightInd w:val="0"/>
              <w:snapToGrid w:val="0"/>
              <w:rPr>
                <w:rFonts w:ascii="仿宋_GB2312" w:eastAsia="仿宋_GB2312" w:hAnsi="宋体" w:cs="宋体"/>
                <w:color w:val="000000"/>
                <w:kern w:val="0"/>
                <w:szCs w:val="21"/>
              </w:rPr>
            </w:pPr>
            <w:r w:rsidRPr="00E028D1">
              <w:rPr>
                <w:rFonts w:ascii="仿宋_GB2312" w:eastAsia="仿宋_GB2312" w:hAnsi="宋体" w:hint="eastAsia"/>
                <w:color w:val="000000"/>
                <w:kern w:val="0"/>
                <w:szCs w:val="21"/>
                <w:lang w:bidi="bn-IN"/>
              </w:rPr>
              <w:t>每批（台）产品均应当有批检验记录，并满足可追溯要求。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8.4</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b/>
                <w:i/>
                <w:color w:val="0070C0"/>
                <w:kern w:val="0"/>
                <w:szCs w:val="21"/>
              </w:rPr>
            </w:pPr>
            <w:r w:rsidRPr="00E028D1">
              <w:rPr>
                <w:rFonts w:ascii="仿宋_GB2312" w:eastAsia="仿宋_GB2312" w:hAnsi="宋体" w:cs="宋体" w:hint="eastAsia"/>
                <w:color w:val="000000"/>
                <w:kern w:val="0"/>
                <w:szCs w:val="21"/>
              </w:rPr>
              <w:t>检验记录应当包括进货检验、过程检验和成品检验的检验记录、检验报告或证书等。</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highlight w:val="yellow"/>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8.5</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应当规定产品放行程序、条件和放行批准要求。</w:t>
            </w:r>
          </w:p>
          <w:p w:rsidR="007A306C" w:rsidRPr="00E028D1" w:rsidRDefault="007A306C" w:rsidP="00640225">
            <w:pPr>
              <w:widowControl/>
              <w:adjustRightInd w:val="0"/>
              <w:snapToGrid w:val="0"/>
              <w:rPr>
                <w:rFonts w:ascii="仿宋_GB2312" w:eastAsia="仿宋_GB2312" w:hAnsi="宋体" w:cs="宋体"/>
                <w:b/>
                <w:color w:val="0070C0"/>
                <w:kern w:val="0"/>
                <w:szCs w:val="21"/>
                <w:highlight w:val="yellow"/>
              </w:rPr>
            </w:pPr>
            <w:r w:rsidRPr="00E028D1">
              <w:rPr>
                <w:rStyle w:val="a9"/>
                <w:rFonts w:ascii="仿宋_GB2312" w:eastAsia="仿宋_GB2312" w:hint="eastAsia"/>
                <w:b/>
                <w:color w:val="0070C0"/>
              </w:rPr>
              <w:t>查看产品放行程序，是否明确了放行的条件和放行批准的要求。应当规定有权放行产品人员及其职责权限，并应当保持批准的记录。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8.5</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kern w:val="0"/>
                <w:szCs w:val="21"/>
              </w:rPr>
              <w:t>放</w:t>
            </w:r>
            <w:r w:rsidRPr="00E028D1">
              <w:rPr>
                <w:rFonts w:ascii="仿宋_GB2312" w:eastAsia="仿宋_GB2312" w:hAnsi="宋体" w:cs="宋体" w:hint="eastAsia"/>
                <w:color w:val="000000"/>
                <w:kern w:val="0"/>
                <w:szCs w:val="21"/>
              </w:rPr>
              <w:t>行的产品应当附有合格证明。</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E028D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8.6</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b/>
                <w:i/>
                <w:color w:val="0070C0"/>
                <w:kern w:val="0"/>
                <w:szCs w:val="21"/>
              </w:rPr>
            </w:pPr>
            <w:r w:rsidRPr="00E028D1">
              <w:rPr>
                <w:rFonts w:ascii="仿宋_GB2312" w:eastAsia="仿宋_GB2312" w:hAnsi="宋体" w:cs="宋体" w:hint="eastAsia"/>
                <w:color w:val="000000"/>
                <w:kern w:val="0"/>
                <w:szCs w:val="21"/>
              </w:rPr>
              <w:t>应当根据产品和工艺特点制定留样管理规定，按规定进行留样，并保持留样观察记录。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8.7</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应当具备无菌、微生物限度和阳性对照的检测能力和条件。</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9"/>
                <w:rFonts w:ascii="仿宋_GB2312" w:eastAsia="仿宋_GB2312" w:hAnsiTheme="minorEastAsia" w:hint="eastAsia"/>
                <w:b/>
                <w:color w:val="0070C0"/>
                <w:szCs w:val="21"/>
              </w:rPr>
              <w:t>现场查看是否具备无菌、微生物限度和阳性对照的检测条件，是否配备了相应的设备和检测人员（如：超净工作台、恒温培养箱、生化培养箱、压力蒸汽灭菌器、薄膜过滤设备、生物安全柜等）。</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8.8</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Style w:val="a9"/>
                <w:rFonts w:ascii="仿宋_GB2312" w:eastAsia="仿宋_GB2312" w:hAnsiTheme="minorEastAsia"/>
                <w:b/>
                <w:color w:val="0070C0"/>
                <w:szCs w:val="21"/>
              </w:rPr>
            </w:pPr>
            <w:r w:rsidRPr="00E028D1">
              <w:rPr>
                <w:rFonts w:ascii="仿宋_GB2312" w:eastAsia="仿宋_GB2312" w:hAnsiTheme="minorEastAsia" w:cs="宋体" w:hint="eastAsia"/>
                <w:color w:val="000000"/>
                <w:kern w:val="0"/>
                <w:szCs w:val="21"/>
              </w:rPr>
              <w:t>应当对工艺用水进行监控和定期检测，并保持监控记录和检测报告。</w:t>
            </w:r>
          </w:p>
          <w:p w:rsidR="007A306C" w:rsidRPr="00E028D1" w:rsidRDefault="007A306C" w:rsidP="00640225">
            <w:pPr>
              <w:jc w:val="left"/>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查看是否有工艺用水管理规定，工艺用水检测项目和检测要求是否符合相应级别的水质要求，是否规定了取样点和检测的频次等内容。</w:t>
            </w:r>
          </w:p>
          <w:p w:rsidR="007A306C" w:rsidRPr="00E028D1" w:rsidRDefault="007A306C" w:rsidP="00640225">
            <w:pPr>
              <w:snapToGrid w:val="0"/>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现场查看生化实验室是否有用于工艺用水检验的有关设备、器具、试剂及储存环境，试剂如为自行制备，是否标识试剂名称、制备人、制备日期以及有效期等信息。</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6"/>
                <w:rFonts w:ascii="仿宋_GB2312" w:eastAsia="仿宋_GB2312" w:hAnsiTheme="minorEastAsia" w:hint="eastAsia"/>
                <w:color w:val="0070C0"/>
                <w:szCs w:val="21"/>
              </w:rPr>
              <w:t>查看工艺用水监控记录、检测报告是否符合文件的规定要求</w:t>
            </w:r>
            <w:r w:rsidRPr="00E028D1">
              <w:rPr>
                <w:rStyle w:val="a9"/>
                <w:rFonts w:ascii="仿宋_GB2312" w:eastAsia="仿宋_GB2312" w:hAnsiTheme="minorEastAsia" w:hint="eastAsia"/>
                <w:b/>
                <w:color w:val="0070C0"/>
                <w:szCs w:val="21"/>
              </w:rPr>
              <w:t>。</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8.9</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s="宋体"/>
                <w:color w:val="000000"/>
                <w:kern w:val="0"/>
                <w:szCs w:val="21"/>
              </w:rPr>
            </w:pPr>
            <w:r w:rsidRPr="00E028D1">
              <w:rPr>
                <w:rFonts w:ascii="仿宋_GB2312" w:eastAsia="仿宋_GB2312" w:hAnsiTheme="minorEastAsia" w:hint="eastAsia"/>
                <w:kern w:val="0"/>
                <w:szCs w:val="21"/>
              </w:rPr>
              <w:t>应当按照医疗器械相关行业标准要求对洁净室（区）的尘粒、浮游菌或沉降菌、换气次数或风速、静压差、温度和相对湿度进行定期检（监）测，并</w:t>
            </w:r>
            <w:r w:rsidR="00AC4C17" w:rsidRPr="00E028D1">
              <w:rPr>
                <w:rFonts w:ascii="仿宋_GB2312" w:eastAsia="仿宋_GB2312" w:hAnsiTheme="minorEastAsia" w:hint="eastAsia"/>
                <w:kern w:val="0"/>
                <w:szCs w:val="21"/>
              </w:rPr>
              <w:t>保</w:t>
            </w:r>
            <w:r w:rsidR="00AC4C17">
              <w:rPr>
                <w:rFonts w:ascii="仿宋_GB2312" w:eastAsia="仿宋_GB2312" w:hAnsiTheme="minorEastAsia" w:hint="eastAsia"/>
                <w:kern w:val="0"/>
                <w:szCs w:val="21"/>
              </w:rPr>
              <w:t>存</w:t>
            </w:r>
            <w:r w:rsidRPr="00E028D1">
              <w:rPr>
                <w:rFonts w:ascii="仿宋_GB2312" w:eastAsia="仿宋_GB2312" w:hAnsiTheme="minorEastAsia" w:hint="eastAsia"/>
                <w:kern w:val="0"/>
                <w:szCs w:val="21"/>
              </w:rPr>
              <w:t>检（监）测记录。</w:t>
            </w:r>
          </w:p>
          <w:p w:rsidR="007A306C" w:rsidRPr="00E028D1" w:rsidRDefault="007A306C" w:rsidP="00640225">
            <w:pPr>
              <w:jc w:val="left"/>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查看洁净室（区）的监测记录,检查项目和检测周期是否符合YY0033标准要求。</w:t>
            </w:r>
          </w:p>
          <w:p w:rsidR="007A306C" w:rsidRPr="00E028D1" w:rsidRDefault="007A306C" w:rsidP="00640225">
            <w:pPr>
              <w:jc w:val="left"/>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现场查看配制使用的培养基是否符合GB/T16294-2010中规定的要求；</w:t>
            </w:r>
          </w:p>
          <w:p w:rsidR="007A306C" w:rsidRPr="00E028D1" w:rsidRDefault="007A306C" w:rsidP="00640225">
            <w:pPr>
              <w:jc w:val="left"/>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现场查看是否配备了尘埃粒子计数器、风速仪（或风量罩）、温湿度计、压差计等设备，是否经过检定或校准，是否在有效期内。</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6"/>
                <w:rFonts w:ascii="仿宋_GB2312" w:eastAsia="仿宋_GB2312" w:hAnsiTheme="minorEastAsia" w:hint="eastAsia"/>
                <w:color w:val="0070C0"/>
                <w:szCs w:val="21"/>
              </w:rPr>
              <w:t>现场查看压差、温湿度等是否符合文件规定要求。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8.10</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jc w:val="left"/>
              <w:rPr>
                <w:rStyle w:val="a9"/>
                <w:rFonts w:ascii="仿宋_GB2312" w:eastAsia="仿宋_GB2312" w:hAnsiTheme="minorEastAsia"/>
                <w:b/>
                <w:color w:val="0070C0"/>
                <w:szCs w:val="21"/>
              </w:rPr>
            </w:pPr>
            <w:r w:rsidRPr="00E028D1">
              <w:rPr>
                <w:rFonts w:ascii="仿宋_GB2312" w:eastAsia="仿宋_GB2312" w:hAnsiTheme="minorEastAsia" w:hint="eastAsia"/>
                <w:color w:val="000000"/>
                <w:szCs w:val="21"/>
              </w:rPr>
              <w:t>应当根据产品质量要求确定产品的初始污染菌和微粒污染的控制水平并形成文件,明确中间品的存储环境要求和存放时间。</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6"/>
                <w:rFonts w:ascii="仿宋_GB2312" w:eastAsia="仿宋_GB2312" w:hAnsiTheme="minorEastAsia" w:hint="eastAsia"/>
                <w:color w:val="0070C0"/>
                <w:szCs w:val="21"/>
              </w:rPr>
              <w:t>查看是否有产品的初始污染菌和微粒污染控制水平的文件规定，文件中是否明确了中间品的存储环境要求和存放时间。</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8.10</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jc w:val="left"/>
              <w:rPr>
                <w:rFonts w:ascii="仿宋_GB2312" w:eastAsia="仿宋_GB2312" w:hAnsiTheme="minorEastAsia"/>
                <w:color w:val="000000"/>
                <w:szCs w:val="21"/>
              </w:rPr>
            </w:pPr>
            <w:r w:rsidRPr="00E028D1">
              <w:rPr>
                <w:rFonts w:ascii="仿宋_GB2312" w:eastAsia="仿宋_GB2312" w:hAnsiTheme="minorEastAsia" w:hint="eastAsia"/>
                <w:color w:val="000000"/>
                <w:szCs w:val="21"/>
              </w:rPr>
              <w:t xml:space="preserve">按文件要求定期检测并保持相关记录。 </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6"/>
                <w:rFonts w:ascii="仿宋_GB2312" w:eastAsia="仿宋_GB2312" w:hAnsiTheme="minorEastAsia" w:hint="eastAsia"/>
                <w:color w:val="0070C0"/>
                <w:szCs w:val="21"/>
              </w:rPr>
              <w:t>查看初始污染菌和微粒污染检测记录，是否符合文件规定要求。</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8.10</w:t>
            </w:r>
            <w:r w:rsidR="007A306C" w:rsidRPr="00E028D1">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kern w:val="0"/>
                <w:szCs w:val="21"/>
              </w:rPr>
            </w:pPr>
            <w:r w:rsidRPr="00E028D1">
              <w:rPr>
                <w:rFonts w:ascii="仿宋_GB2312" w:eastAsia="仿宋_GB2312" w:hAnsiTheme="minorEastAsia" w:cs="宋体" w:hint="eastAsia"/>
                <w:color w:val="000000"/>
                <w:kern w:val="0"/>
                <w:szCs w:val="21"/>
              </w:rPr>
              <w:t>应当定期对检测记录进行汇总和趋势分析。</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应根据产品留样目的确定留样数量和留样方式（按生产批或灭菌批等留样），制定留样管理办法。</w:t>
            </w:r>
          </w:p>
          <w:p w:rsidR="007A306C" w:rsidRPr="00E028D1" w:rsidRDefault="007A306C" w:rsidP="00640225">
            <w:pPr>
              <w:widowControl/>
              <w:adjustRightInd w:val="0"/>
              <w:snapToGrid w:val="0"/>
              <w:rPr>
                <w:rStyle w:val="a6"/>
                <w:rFonts w:ascii="仿宋_GB2312" w:eastAsia="仿宋_GB2312" w:hAnsiTheme="minorEastAsia"/>
                <w:color w:val="0070C0"/>
                <w:szCs w:val="21"/>
              </w:rPr>
            </w:pPr>
            <w:r w:rsidRPr="00E028D1">
              <w:rPr>
                <w:rStyle w:val="a6"/>
                <w:rFonts w:ascii="仿宋_GB2312" w:eastAsia="仿宋_GB2312" w:hAnsiTheme="minorEastAsia" w:hint="eastAsia"/>
                <w:color w:val="0070C0"/>
                <w:szCs w:val="21"/>
              </w:rPr>
              <w:t>查看是否制定了留样管理办法，并确保每个生产批或灭菌批均应留样（文件中是否根据留样的目的明确了留样的数量、留样方式、观察方法、观察频次等内容）。</w:t>
            </w:r>
          </w:p>
          <w:p w:rsidR="007A306C" w:rsidRPr="00E028D1" w:rsidRDefault="007A306C" w:rsidP="00640225">
            <w:pPr>
              <w:widowControl/>
              <w:adjustRightInd w:val="0"/>
              <w:snapToGrid w:val="0"/>
              <w:rPr>
                <w:rFonts w:ascii="仿宋_GB2312" w:eastAsia="仿宋_GB2312" w:hAnsi="宋体" w:cs="宋体"/>
                <w:kern w:val="0"/>
                <w:szCs w:val="21"/>
              </w:rPr>
            </w:pPr>
            <w:r w:rsidRPr="00E028D1">
              <w:rPr>
                <w:rStyle w:val="a6"/>
                <w:rFonts w:ascii="仿宋_GB2312" w:eastAsia="仿宋_GB2312" w:hAnsiTheme="minorEastAsia" w:hint="eastAsia"/>
                <w:color w:val="0070C0"/>
                <w:szCs w:val="21"/>
              </w:rPr>
              <w:t>现场查看是否有留样室（或留样区），留样室（或留样区）的环境是否满足产品质量特性的要求，是否配备了满足产品质量要求的环境监测设备，是否有记录。</w:t>
            </w:r>
          </w:p>
        </w:tc>
      </w:tr>
      <w:tr w:rsidR="007A306C" w:rsidRPr="00E028D1" w:rsidTr="00640225">
        <w:trPr>
          <w:trHeight w:val="397"/>
          <w:jc w:val="center"/>
        </w:trPr>
        <w:tc>
          <w:tcPr>
            <w:tcW w:w="305" w:type="pct"/>
            <w:vMerge/>
            <w:shd w:val="clear" w:color="auto" w:fill="auto"/>
          </w:tcPr>
          <w:p w:rsidR="007A306C" w:rsidRPr="00E028D1" w:rsidRDefault="007A306C"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8.11</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jc w:val="left"/>
              <w:rPr>
                <w:rFonts w:ascii="仿宋_GB2312" w:eastAsia="仿宋_GB2312" w:hAnsiTheme="minorEastAsia" w:cs="宋体"/>
                <w:color w:val="000000"/>
                <w:kern w:val="0"/>
                <w:szCs w:val="21"/>
              </w:rPr>
            </w:pPr>
            <w:r w:rsidRPr="00E028D1">
              <w:rPr>
                <w:rFonts w:ascii="仿宋_GB2312" w:eastAsia="仿宋_GB2312" w:hAnsiTheme="minorEastAsia" w:cs="宋体" w:hint="eastAsia"/>
                <w:color w:val="000000"/>
                <w:kern w:val="0"/>
                <w:szCs w:val="21"/>
              </w:rPr>
              <w:t>应当作好留样观察或检验记录。</w:t>
            </w:r>
          </w:p>
          <w:p w:rsidR="007A306C" w:rsidRPr="00E028D1" w:rsidRDefault="007A306C" w:rsidP="00640225">
            <w:pPr>
              <w:widowControl/>
              <w:adjustRightInd w:val="0"/>
              <w:snapToGrid w:val="0"/>
              <w:rPr>
                <w:rFonts w:ascii="仿宋_GB2312" w:eastAsia="仿宋_GB2312" w:hAnsi="宋体" w:cs="宋体"/>
                <w:b/>
                <w:i/>
                <w:color w:val="0070C0"/>
                <w:kern w:val="0"/>
                <w:szCs w:val="21"/>
              </w:rPr>
            </w:pPr>
            <w:r w:rsidRPr="00E028D1">
              <w:rPr>
                <w:rStyle w:val="a6"/>
                <w:rFonts w:ascii="仿宋_GB2312" w:eastAsia="仿宋_GB2312" w:hAnsiTheme="minorEastAsia" w:hint="eastAsia"/>
                <w:color w:val="0070C0"/>
                <w:szCs w:val="21"/>
              </w:rPr>
              <w:t>查看留样台账、留样观察或检验记录是否符合文件规定要求。</w:t>
            </w:r>
          </w:p>
        </w:tc>
      </w:tr>
      <w:tr w:rsidR="007A306C" w:rsidRPr="00E028D1" w:rsidTr="00640225">
        <w:trPr>
          <w:trHeight w:val="397"/>
          <w:jc w:val="center"/>
        </w:trPr>
        <w:tc>
          <w:tcPr>
            <w:tcW w:w="305" w:type="pct"/>
            <w:vMerge w:val="restart"/>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销</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售</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和售后</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cs="宋体" w:hint="eastAsia"/>
                <w:b/>
                <w:color w:val="000000"/>
                <w:kern w:val="0"/>
                <w:sz w:val="28"/>
                <w:szCs w:val="28"/>
                <w:lang w:bidi="bn-IN"/>
              </w:rPr>
              <w:t>服</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roofErr w:type="gramStart"/>
            <w:r w:rsidRPr="00E028D1">
              <w:rPr>
                <w:rFonts w:ascii="仿宋_GB2312" w:eastAsia="仿宋_GB2312" w:hAnsi="宋体" w:cs="宋体" w:hint="eastAsia"/>
                <w:b/>
                <w:color w:val="000000"/>
                <w:kern w:val="0"/>
                <w:sz w:val="28"/>
                <w:szCs w:val="28"/>
                <w:lang w:bidi="bn-IN"/>
              </w:rPr>
              <w:t>务</w:t>
            </w:r>
            <w:proofErr w:type="gramEnd"/>
          </w:p>
          <w:p w:rsidR="007A306C" w:rsidRPr="00E028D1" w:rsidRDefault="007A306C" w:rsidP="008A6F4B">
            <w:pPr>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9.1</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应当建立产品销售记录，并满足可追溯要求。</w:t>
            </w:r>
          </w:p>
        </w:tc>
      </w:tr>
      <w:tr w:rsidR="007A306C" w:rsidRPr="00E028D1" w:rsidTr="00640225">
        <w:trPr>
          <w:trHeight w:val="397"/>
          <w:jc w:val="center"/>
        </w:trPr>
        <w:tc>
          <w:tcPr>
            <w:tcW w:w="305" w:type="pct"/>
            <w:vMerge/>
            <w:vAlign w:val="center"/>
          </w:tcPr>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9.1</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color w:val="000000"/>
                <w:kern w:val="0"/>
                <w:szCs w:val="21"/>
              </w:rPr>
              <w:t>销售记录至少应当包括：医疗器械名称、规格、型号、数量、生产批号、有效期、销售日期、购货单位名称、地址、联系方式等内容。</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color w:val="000000"/>
                <w:kern w:val="0"/>
                <w:szCs w:val="21"/>
              </w:rPr>
              <w:t>直接销售自产产品或者选择医疗器械经营企业，应当符合医疗器械相关法规和规范要求。</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发现医疗器械经营企业存在违法违规经营行为时，应当及时向当地食品药品监督管理部门报告。</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color w:val="000000"/>
                <w:kern w:val="0"/>
                <w:szCs w:val="21"/>
              </w:rPr>
              <w:t>应当具备与所生产产品相适应的售后服务能力，建立健全售后服务制度。</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b/>
                <w:i/>
                <w:color w:val="0070C0"/>
                <w:kern w:val="0"/>
                <w:szCs w:val="21"/>
              </w:rPr>
            </w:pPr>
            <w:r w:rsidRPr="00E028D1">
              <w:rPr>
                <w:rFonts w:ascii="仿宋_GB2312" w:eastAsia="仿宋_GB2312" w:hAnsi="宋体" w:cs="宋体" w:hint="eastAsia"/>
                <w:color w:val="000000"/>
                <w:kern w:val="0"/>
                <w:szCs w:val="21"/>
              </w:rPr>
              <w:t>应当规定售后服务要求并建立售后服务记录，并满足可追溯的要求。</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需要由企业安装的医疗器械，应当确定安装要求和安装验证的接收标准，建立安装和验收记录。</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由使用单位或其他企业进行安装、维修的，应当提供安装要求、标准和维修零部件、资料、密码等，并进行指导。</w:t>
            </w:r>
          </w:p>
        </w:tc>
      </w:tr>
      <w:tr w:rsidR="007A306C" w:rsidRPr="00E028D1" w:rsidTr="00640225">
        <w:trPr>
          <w:trHeight w:val="397"/>
          <w:jc w:val="center"/>
        </w:trPr>
        <w:tc>
          <w:tcPr>
            <w:tcW w:w="305" w:type="pct"/>
            <w:vMerge/>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9.5</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应当建立顾客反馈处理程序，对顾客反馈信息进行跟踪分析。</w:t>
            </w:r>
          </w:p>
          <w:p w:rsidR="007A306C" w:rsidRPr="00E028D1" w:rsidRDefault="007A306C" w:rsidP="00640225">
            <w:pPr>
              <w:widowControl/>
              <w:adjustRightInd w:val="0"/>
              <w:snapToGrid w:val="0"/>
              <w:rPr>
                <w:rFonts w:ascii="仿宋_GB2312" w:eastAsia="仿宋_GB2312" w:hAnsi="宋体" w:cs="宋体"/>
                <w:b/>
                <w:color w:val="0070C0"/>
                <w:kern w:val="0"/>
                <w:szCs w:val="21"/>
              </w:rPr>
            </w:pPr>
            <w:r w:rsidRPr="00E028D1">
              <w:rPr>
                <w:rStyle w:val="a9"/>
                <w:rFonts w:ascii="仿宋_GB2312" w:eastAsia="仿宋_GB2312" w:hint="eastAsia"/>
                <w:b/>
                <w:color w:val="0070C0"/>
              </w:rPr>
              <w:t>查看程序文件是否对上述活动的实施做出了规定，并对顾客反馈信息进行了跟踪和分析。</w:t>
            </w:r>
          </w:p>
        </w:tc>
      </w:tr>
      <w:tr w:rsidR="007A306C" w:rsidRPr="00E028D1" w:rsidTr="00640225">
        <w:trPr>
          <w:trHeight w:val="397"/>
          <w:jc w:val="center"/>
        </w:trPr>
        <w:tc>
          <w:tcPr>
            <w:tcW w:w="305" w:type="pct"/>
            <w:vMerge w:val="restart"/>
            <w:shd w:val="clear" w:color="auto" w:fill="auto"/>
            <w:vAlign w:val="center"/>
          </w:tcPr>
          <w:p w:rsidR="007A306C" w:rsidRPr="00E028D1" w:rsidRDefault="007A306C"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不</w:t>
            </w:r>
          </w:p>
          <w:p w:rsidR="007A306C" w:rsidRPr="00E028D1" w:rsidRDefault="007A306C"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合</w:t>
            </w:r>
          </w:p>
          <w:p w:rsidR="007A306C" w:rsidRPr="00E028D1" w:rsidRDefault="007A306C"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格</w:t>
            </w:r>
          </w:p>
          <w:p w:rsidR="007A306C" w:rsidRPr="00E028D1" w:rsidRDefault="007A306C"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品</w:t>
            </w:r>
          </w:p>
          <w:p w:rsidR="007A306C" w:rsidRPr="00E028D1" w:rsidRDefault="007A306C"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控</w:t>
            </w:r>
          </w:p>
          <w:p w:rsidR="007A306C" w:rsidRPr="00E028D1" w:rsidRDefault="007A306C"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E028D1">
              <w:rPr>
                <w:rFonts w:ascii="仿宋_GB2312" w:eastAsia="仿宋_GB2312" w:hAnsi="宋体" w:hint="eastAsia"/>
                <w:b/>
                <w:color w:val="000000"/>
                <w:kern w:val="0"/>
                <w:sz w:val="28"/>
                <w:szCs w:val="28"/>
                <w:lang w:bidi="bn-IN"/>
              </w:rPr>
              <w:t>制</w:t>
            </w:r>
          </w:p>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10.1</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color w:val="000000"/>
                <w:kern w:val="0"/>
                <w:szCs w:val="21"/>
              </w:rPr>
              <w:t>应当建立不合格品控制程序，规定不合格品控制的部门和人员的职责与权限。</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7A306C"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w:t>
            </w:r>
            <w:r w:rsidR="000960E5">
              <w:rPr>
                <w:rFonts w:ascii="仿宋_GB2312" w:eastAsia="仿宋_GB2312" w:hAnsi="宋体" w:cs="宋体" w:hint="eastAsia"/>
                <w:color w:val="000000" w:themeColor="text1"/>
                <w:kern w:val="0"/>
                <w:szCs w:val="21"/>
                <w:lang w:bidi="bn-IN"/>
              </w:rPr>
              <w:t>10.2</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应当对不合格品进行标识、记录、隔离、评审，根据评审结果，应当对不合格品采取相应的处置措施。</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现场查看不合格品的标识、隔离是否符合程序文件的规定，抽查不合格品处理记录，是否按文件的规定进行审批。</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w:t>
            </w:r>
            <w:r w:rsidR="000960E5">
              <w:rPr>
                <w:rFonts w:ascii="仿宋_GB2312" w:eastAsia="仿宋_GB2312" w:hAnsi="宋体" w:cs="宋体" w:hint="eastAsia"/>
                <w:color w:val="000000" w:themeColor="text1"/>
                <w:kern w:val="0"/>
                <w:szCs w:val="21"/>
                <w:lang w:bidi="bn-IN"/>
              </w:rPr>
              <w:t>0.3</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在产品销售后发现产品不合格时，应及时采取相应措施，如召回、销毁等措施。现场查看在产品销售后发现不合格时的处置措施，是否召回和销毁等。</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0960E5" w:rsidP="00AC4C1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10.4</w:t>
            </w:r>
            <w:r w:rsidR="007A306C"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Fonts w:ascii="仿宋_GB2312" w:eastAsia="仿宋_GB2312" w:hAnsi="宋体" w:cs="宋体"/>
                <w:color w:val="000000"/>
                <w:kern w:val="0"/>
                <w:szCs w:val="21"/>
              </w:rPr>
            </w:pPr>
            <w:r w:rsidRPr="00E028D1">
              <w:rPr>
                <w:rFonts w:ascii="仿宋_GB2312" w:eastAsia="仿宋_GB2312" w:hAnsi="宋体" w:cs="宋体" w:hint="eastAsia"/>
                <w:color w:val="000000"/>
                <w:kern w:val="0"/>
                <w:szCs w:val="21"/>
              </w:rPr>
              <w:t>不合格品可以返工的，企业应当编制返工控制文件。返工控制文件应当包括作业指导书、重新检验和重新验证等内容。</w:t>
            </w:r>
          </w:p>
          <w:p w:rsidR="007A306C" w:rsidRPr="00E028D1" w:rsidRDefault="007A306C"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查看返工控制文件，是否对可以返工的不合格品做出规定；抽查返工活动记录，确认是否符合返工控制文件的要求。</w:t>
            </w:r>
          </w:p>
        </w:tc>
      </w:tr>
      <w:tr w:rsidR="007A306C" w:rsidRPr="00E028D1" w:rsidTr="00640225">
        <w:trPr>
          <w:trHeight w:val="397"/>
          <w:jc w:val="center"/>
        </w:trPr>
        <w:tc>
          <w:tcPr>
            <w:tcW w:w="305" w:type="pct"/>
            <w:vMerge/>
            <w:shd w:val="clear" w:color="auto" w:fill="auto"/>
          </w:tcPr>
          <w:p w:rsidR="007A306C" w:rsidRPr="00E028D1" w:rsidRDefault="007A306C"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A306C" w:rsidRPr="00E028D1" w:rsidRDefault="00AC4C17"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w:t>
            </w:r>
            <w:r w:rsidR="000960E5">
              <w:rPr>
                <w:rFonts w:ascii="仿宋_GB2312" w:eastAsia="仿宋_GB2312" w:hAnsi="宋体" w:cs="宋体" w:hint="eastAsia"/>
                <w:color w:val="000000" w:themeColor="text1"/>
                <w:kern w:val="0"/>
                <w:szCs w:val="21"/>
                <w:lang w:bidi="bn-IN"/>
              </w:rPr>
              <w:t>0.4</w:t>
            </w:r>
            <w:r w:rsidR="007A306C"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A306C" w:rsidRPr="00E028D1" w:rsidRDefault="007A306C" w:rsidP="00640225">
            <w:pPr>
              <w:widowControl/>
              <w:adjustRightInd w:val="0"/>
              <w:snapToGrid w:val="0"/>
              <w:rPr>
                <w:rStyle w:val="a9"/>
                <w:rFonts w:ascii="仿宋_GB2312" w:eastAsia="仿宋_GB2312"/>
                <w:b/>
                <w:color w:val="0070C0"/>
              </w:rPr>
            </w:pPr>
            <w:r w:rsidRPr="00E028D1">
              <w:rPr>
                <w:rFonts w:ascii="仿宋_GB2312" w:eastAsia="仿宋_GB2312" w:hAnsi="宋体" w:cs="宋体" w:hint="eastAsia"/>
                <w:color w:val="000000"/>
                <w:kern w:val="0"/>
                <w:szCs w:val="21"/>
              </w:rPr>
              <w:t>不能返工的，应当建立相关处置制度。</w:t>
            </w:r>
          </w:p>
        </w:tc>
      </w:tr>
      <w:tr w:rsidR="00C35E29" w:rsidRPr="00E028D1" w:rsidTr="00640225">
        <w:trPr>
          <w:trHeight w:val="397"/>
          <w:jc w:val="center"/>
        </w:trPr>
        <w:tc>
          <w:tcPr>
            <w:tcW w:w="305" w:type="pct"/>
            <w:vMerge w:val="restart"/>
            <w:vAlign w:val="center"/>
          </w:tcPr>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不良事件监测</w:t>
            </w:r>
          </w:p>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w:t>
            </w:r>
          </w:p>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分</w:t>
            </w:r>
          </w:p>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析</w:t>
            </w:r>
          </w:p>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和</w:t>
            </w:r>
          </w:p>
          <w:p w:rsidR="00C35E29" w:rsidRPr="00E028D1" w:rsidRDefault="00C35E2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E028D1">
              <w:rPr>
                <w:rFonts w:ascii="仿宋_GB2312" w:eastAsia="仿宋_GB2312" w:hAnsi="宋体" w:hint="eastAsia"/>
                <w:b/>
                <w:color w:val="000000"/>
                <w:kern w:val="0"/>
                <w:sz w:val="28"/>
                <w:szCs w:val="28"/>
                <w:lang w:bidi="bn-IN"/>
              </w:rPr>
              <w:t>改</w:t>
            </w:r>
          </w:p>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r w:rsidRPr="00E028D1">
              <w:rPr>
                <w:rFonts w:ascii="仿宋_GB2312" w:eastAsia="仿宋_GB2312" w:hAnsi="宋体" w:hint="eastAsia"/>
                <w:b/>
                <w:color w:val="000000"/>
                <w:kern w:val="0"/>
                <w:sz w:val="28"/>
                <w:szCs w:val="28"/>
                <w:lang w:bidi="bn-IN"/>
              </w:rPr>
              <w:t>进</w:t>
            </w: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.1</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应当指定相关部门负责接收、调查、评价和处理顾客投诉，并保持相关记录。</w:t>
            </w:r>
          </w:p>
          <w:p w:rsidR="00C35E29" w:rsidRPr="00E028D1" w:rsidRDefault="00C35E29"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查看有关职责权限的文件，确定是否对上述活动做出了规定.</w:t>
            </w:r>
          </w:p>
        </w:tc>
      </w:tr>
      <w:tr w:rsidR="00C35E29" w:rsidRPr="00E028D1" w:rsidTr="00640225">
        <w:trPr>
          <w:trHeight w:val="397"/>
          <w:jc w:val="center"/>
        </w:trPr>
        <w:tc>
          <w:tcPr>
            <w:tcW w:w="305" w:type="pct"/>
            <w:vMerge/>
          </w:tcPr>
          <w:p w:rsidR="00C35E29" w:rsidRPr="00E028D1" w:rsidRDefault="00C35E2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.2</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应当按照有关法规要求建立医疗器械不良事件监测制度，开展不良事件监测和再评价工作，保持相关记录。</w:t>
            </w:r>
          </w:p>
          <w:p w:rsidR="00C35E29" w:rsidRPr="00E028D1" w:rsidRDefault="00C35E29"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查看企业建立的不良事件的监测制度，是否</w:t>
            </w:r>
            <w:r w:rsidRPr="00E028D1">
              <w:rPr>
                <w:rFonts w:ascii="仿宋_GB2312" w:eastAsia="仿宋_GB2312" w:hAnsi="宋体" w:cs="宋体" w:hint="eastAsia"/>
                <w:b/>
                <w:i/>
                <w:color w:val="0070C0"/>
                <w:kern w:val="0"/>
                <w:szCs w:val="21"/>
              </w:rPr>
              <w:t>规定了可疑不良事件管理人员的职责、报告原则、上报程序、上报时限，制定了启动实施医疗器械再评价的程序和文件等，并符合法规要求。</w:t>
            </w:r>
            <w:r w:rsidRPr="00E028D1">
              <w:rPr>
                <w:rStyle w:val="a9"/>
                <w:rFonts w:ascii="仿宋_GB2312" w:eastAsia="仿宋_GB2312" w:hint="eastAsia"/>
                <w:b/>
                <w:color w:val="0070C0"/>
              </w:rPr>
              <w:t>查看相关记录，确认是否存在不良事件，并按规定要求实施。</w:t>
            </w:r>
          </w:p>
        </w:tc>
      </w:tr>
      <w:tr w:rsidR="00C35E29" w:rsidRPr="00E028D1" w:rsidTr="00640225">
        <w:trPr>
          <w:trHeight w:val="397"/>
          <w:jc w:val="center"/>
        </w:trPr>
        <w:tc>
          <w:tcPr>
            <w:tcW w:w="305" w:type="pct"/>
            <w:vMerge/>
          </w:tcPr>
          <w:p w:rsidR="00C35E29" w:rsidRPr="00E028D1" w:rsidRDefault="00C35E2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.3</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应当建立数据分析程序，收集分析与产品质量、不良事件、顾客反馈和质量管理体系运行有关的数据</w:t>
            </w:r>
            <w:r w:rsidRPr="00E028D1">
              <w:rPr>
                <w:rFonts w:ascii="仿宋_GB2312" w:eastAsia="仿宋_GB2312" w:hAnsi="宋体" w:cs="宋体" w:hint="eastAsia"/>
                <w:color w:val="000000"/>
                <w:kern w:val="0"/>
                <w:szCs w:val="21"/>
              </w:rPr>
              <w:t>，</w:t>
            </w:r>
            <w:r w:rsidRPr="00E028D1">
              <w:rPr>
                <w:rFonts w:ascii="仿宋_GB2312" w:eastAsia="仿宋_GB2312" w:hAnsi="宋体" w:hint="eastAsia"/>
                <w:color w:val="000000"/>
                <w:kern w:val="0"/>
                <w:szCs w:val="21"/>
                <w:lang w:bidi="bn-IN"/>
              </w:rPr>
              <w:t>验证产品安全性和有效性，</w:t>
            </w:r>
            <w:r w:rsidRPr="00E028D1">
              <w:rPr>
                <w:rFonts w:ascii="仿宋_GB2312" w:eastAsia="仿宋_GB2312" w:hAnsi="宋体" w:cs="宋体" w:hint="eastAsia"/>
                <w:color w:val="000000"/>
                <w:kern w:val="0"/>
                <w:szCs w:val="21"/>
              </w:rPr>
              <w:t>并保持相关记录</w:t>
            </w:r>
            <w:r w:rsidRPr="00E028D1">
              <w:rPr>
                <w:rFonts w:ascii="仿宋_GB2312" w:eastAsia="仿宋_GB2312" w:hAnsi="宋体" w:hint="eastAsia"/>
                <w:color w:val="000000"/>
                <w:kern w:val="0"/>
                <w:szCs w:val="21"/>
                <w:lang w:bidi="bn-IN"/>
              </w:rPr>
              <w:t>。</w:t>
            </w:r>
          </w:p>
          <w:p w:rsidR="00C35E29" w:rsidRPr="00E028D1" w:rsidRDefault="00C35E29" w:rsidP="00640225">
            <w:pPr>
              <w:widowControl/>
              <w:adjustRightInd w:val="0"/>
              <w:snapToGrid w:val="0"/>
              <w:rPr>
                <w:rFonts w:ascii="仿宋_GB2312" w:eastAsia="仿宋_GB2312" w:hAnsi="宋体"/>
                <w:b/>
                <w:color w:val="0070C0"/>
                <w:kern w:val="0"/>
                <w:szCs w:val="21"/>
                <w:lang w:bidi="bn-IN"/>
              </w:rPr>
            </w:pPr>
            <w:r w:rsidRPr="00E028D1">
              <w:rPr>
                <w:rStyle w:val="a9"/>
                <w:rFonts w:ascii="仿宋_GB2312" w:eastAsia="仿宋_GB2312" w:hint="eastAsia"/>
                <w:b/>
                <w:color w:val="0070C0"/>
              </w:rPr>
              <w:t>查看数据分析的实施记录，是否按程序规定进行，是否应用了统计技术并保留了数据分析结果的记录。</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.4</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应当建立纠正措施程序，确定产生问题的原因，采取有效措施，防止相关问题再次发生。</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.4</w:t>
            </w:r>
            <w:r w:rsidRPr="00E028D1">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应当建立预防措施程序，确定潜在问题的原因，采取有效措施，防止问题发生。</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*11</w:t>
            </w:r>
            <w:r>
              <w:rPr>
                <w:rFonts w:ascii="仿宋_GB2312" w:eastAsia="仿宋_GB2312" w:hAnsi="宋体" w:cs="宋体" w:hint="eastAsia"/>
                <w:color w:val="000000" w:themeColor="text1"/>
                <w:kern w:val="0"/>
                <w:szCs w:val="21"/>
                <w:lang w:bidi="bn-IN"/>
              </w:rPr>
              <w:t>.5</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对存在安全隐患的医疗器械，应当按照有关法规要求采取召回等措施，并按规定向有关部门报告。</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1.6</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Style w:val="a9"/>
                <w:rFonts w:ascii="仿宋_GB2312" w:eastAsia="仿宋_GB2312"/>
                <w:b/>
                <w:color w:val="0070C0"/>
              </w:rPr>
            </w:pPr>
            <w:r w:rsidRPr="00E028D1">
              <w:rPr>
                <w:rFonts w:ascii="仿宋_GB2312" w:eastAsia="仿宋_GB2312" w:hAnsi="宋体" w:hint="eastAsia"/>
                <w:color w:val="000000"/>
                <w:kern w:val="0"/>
                <w:szCs w:val="21"/>
                <w:lang w:bidi="bn-IN"/>
              </w:rPr>
              <w:t>应当建立产品信息告知程序，及时将产品变动、使用等补充信息通知使用单位、相关企业或消费者。</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1.7</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color w:val="000000"/>
                <w:kern w:val="0"/>
                <w:szCs w:val="21"/>
                <w:lang w:bidi="bn-IN"/>
              </w:rPr>
            </w:pPr>
            <w:r w:rsidRPr="00E028D1">
              <w:rPr>
                <w:rFonts w:ascii="仿宋_GB2312" w:eastAsia="仿宋_GB2312" w:hAnsi="宋体" w:hint="eastAsia"/>
                <w:color w:val="000000"/>
                <w:kern w:val="0"/>
                <w:szCs w:val="21"/>
                <w:lang w:bidi="bn-IN"/>
              </w:rPr>
              <w:t>应当建立质量管理体系内部审核程序，规定审核的准则、范围、频次、参加人员、方法、记录要求、纠正预防措施有效性的评定等内容，以确保质量管理体系符合本规范的要求。</w:t>
            </w:r>
          </w:p>
          <w:p w:rsidR="00C35E29" w:rsidRPr="00E028D1" w:rsidRDefault="00C35E29" w:rsidP="00640225">
            <w:pPr>
              <w:widowControl/>
              <w:adjustRightInd w:val="0"/>
              <w:snapToGrid w:val="0"/>
              <w:rPr>
                <w:rStyle w:val="a9"/>
                <w:rFonts w:ascii="仿宋_GB2312" w:eastAsia="仿宋_GB2312"/>
                <w:b/>
                <w:color w:val="0070C0"/>
              </w:rPr>
            </w:pPr>
            <w:r w:rsidRPr="00E028D1">
              <w:rPr>
                <w:rStyle w:val="a9"/>
                <w:rFonts w:ascii="仿宋_GB2312" w:eastAsia="仿宋_GB2312" w:hint="eastAsia"/>
                <w:b/>
                <w:color w:val="0070C0"/>
              </w:rPr>
              <w:t>查看内部审核程序是否包括了上述内容。查看内审资料，实施内审的人员是否经过培训，内审的记录是否符合要求，针对内审发现的问题是否采取了纠正措施，是否有效。</w:t>
            </w:r>
          </w:p>
        </w:tc>
      </w:tr>
      <w:tr w:rsidR="00C35E29" w:rsidRPr="00E028D1" w:rsidTr="00640225">
        <w:trPr>
          <w:trHeight w:val="397"/>
          <w:jc w:val="center"/>
        </w:trPr>
        <w:tc>
          <w:tcPr>
            <w:tcW w:w="305" w:type="pct"/>
            <w:vMerge/>
          </w:tcPr>
          <w:p w:rsidR="00C35E29" w:rsidRPr="00E028D1" w:rsidRDefault="00C35E2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35E29" w:rsidRPr="00E028D1" w:rsidRDefault="00C35E29" w:rsidP="000960E5">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E028D1">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1.8</w:t>
            </w:r>
            <w:r w:rsidRPr="00E028D1">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C35E29" w:rsidRPr="00E028D1" w:rsidRDefault="00C35E29" w:rsidP="00640225">
            <w:pPr>
              <w:widowControl/>
              <w:adjustRightInd w:val="0"/>
              <w:snapToGrid w:val="0"/>
              <w:rPr>
                <w:rFonts w:ascii="仿宋_GB2312" w:eastAsia="仿宋_GB2312" w:hAnsi="宋体"/>
                <w:iCs/>
                <w:kern w:val="0"/>
                <w:szCs w:val="21"/>
                <w:lang w:bidi="bn-IN"/>
              </w:rPr>
            </w:pPr>
            <w:r w:rsidRPr="00E028D1">
              <w:rPr>
                <w:rFonts w:ascii="仿宋_GB2312" w:eastAsia="仿宋_GB2312" w:hAnsi="宋体" w:hint="eastAsia"/>
                <w:color w:val="000000"/>
                <w:kern w:val="0"/>
                <w:szCs w:val="21"/>
                <w:lang w:bidi="bn-IN"/>
              </w:rPr>
              <w:t>应当定期开展管理评审，对质量管理体系进行评价和审核，以确保其</w:t>
            </w:r>
            <w:r w:rsidRPr="00E028D1">
              <w:rPr>
                <w:rFonts w:ascii="仿宋_GB2312" w:eastAsia="仿宋_GB2312" w:hAnsi="宋体" w:hint="eastAsia"/>
                <w:iCs/>
                <w:kern w:val="0"/>
                <w:szCs w:val="21"/>
                <w:lang w:bidi="bn-IN"/>
              </w:rPr>
              <w:t>持续的适宜性、充分性和有效性。</w:t>
            </w:r>
          </w:p>
          <w:p w:rsidR="00C35E29" w:rsidRPr="00E028D1" w:rsidRDefault="00C35E29" w:rsidP="00640225">
            <w:pPr>
              <w:widowControl/>
              <w:adjustRightInd w:val="0"/>
              <w:snapToGrid w:val="0"/>
              <w:rPr>
                <w:rFonts w:ascii="仿宋_GB2312" w:eastAsia="仿宋_GB2312"/>
                <w:b/>
                <w:color w:val="0070C0"/>
                <w:sz w:val="30"/>
                <w:szCs w:val="30"/>
              </w:rPr>
            </w:pPr>
            <w:r w:rsidRPr="00E028D1">
              <w:rPr>
                <w:rStyle w:val="a9"/>
                <w:rFonts w:ascii="仿宋_GB2312" w:eastAsia="仿宋_GB2312" w:hint="eastAsia"/>
                <w:b/>
                <w:color w:val="0070C0"/>
              </w:rPr>
              <w:t>查看</w:t>
            </w:r>
            <w:r w:rsidRPr="00E028D1">
              <w:rPr>
                <w:rFonts w:ascii="仿宋_GB2312" w:eastAsia="仿宋_GB2312" w:hAnsi="宋体" w:hint="eastAsia"/>
                <w:b/>
                <w:i/>
                <w:color w:val="0070C0"/>
                <w:kern w:val="0"/>
                <w:szCs w:val="21"/>
                <w:lang w:bidi="bn-IN"/>
              </w:rPr>
              <w:t>管理评审文件和记录，应包括管理评审计划、管理评审报告以及相关改进措施，管理评审报告中是否包括了对法规符合性的评价。</w:t>
            </w:r>
            <w:r w:rsidRPr="00E028D1">
              <w:rPr>
                <w:rStyle w:val="a9"/>
                <w:rFonts w:ascii="仿宋_GB2312" w:eastAsia="仿宋_GB2312" w:hint="eastAsia"/>
                <w:b/>
                <w:color w:val="0070C0"/>
              </w:rPr>
              <w:t>是否在规定时间内进行了管理评审。，是否提出了改进措施并落实具体职责和要求，是否按计划实施。</w:t>
            </w:r>
          </w:p>
        </w:tc>
      </w:tr>
    </w:tbl>
    <w:p w:rsidR="00657841" w:rsidRPr="00657841" w:rsidRDefault="00657841" w:rsidP="00657841">
      <w:pPr>
        <w:spacing w:line="360" w:lineRule="auto"/>
        <w:ind w:firstLine="720"/>
        <w:jc w:val="left"/>
        <w:rPr>
          <w:rFonts w:ascii="仿宋_GB2312" w:eastAsia="仿宋_GB2312"/>
          <w:color w:val="000000" w:themeColor="text1"/>
          <w:sz w:val="28"/>
          <w:szCs w:val="28"/>
        </w:rPr>
      </w:pPr>
      <w:r w:rsidRPr="00657841">
        <w:rPr>
          <w:rFonts w:ascii="仿宋_GB2312" w:eastAsia="仿宋_GB2312" w:hint="eastAsia"/>
          <w:color w:val="000000" w:themeColor="text1"/>
          <w:sz w:val="28"/>
          <w:szCs w:val="28"/>
        </w:rPr>
        <w:t>注解：</w:t>
      </w:r>
    </w:p>
    <w:p w:rsidR="00657841" w:rsidRPr="00657841" w:rsidRDefault="00657841" w:rsidP="00657841">
      <w:pPr>
        <w:spacing w:line="360" w:lineRule="auto"/>
        <w:ind w:firstLine="720"/>
        <w:jc w:val="left"/>
        <w:rPr>
          <w:rFonts w:ascii="仿宋_GB2312" w:eastAsia="仿宋_GB2312"/>
          <w:color w:val="000000" w:themeColor="text1"/>
          <w:sz w:val="28"/>
          <w:szCs w:val="28"/>
        </w:rPr>
      </w:pPr>
      <w:r w:rsidRPr="00657841">
        <w:rPr>
          <w:rFonts w:ascii="仿宋_GB2312" w:eastAsia="仿宋_GB2312" w:hint="eastAsia"/>
          <w:color w:val="000000" w:themeColor="text1"/>
          <w:sz w:val="28"/>
          <w:szCs w:val="28"/>
        </w:rPr>
        <w:t>1.本指导原则条款编号的编排方式为：X</w:t>
      </w:r>
      <w:r w:rsidRPr="00657841">
        <w:rPr>
          <w:rFonts w:ascii="仿宋_GB2312" w:eastAsia="仿宋_GB2312" w:hint="eastAsia"/>
          <w:color w:val="000000" w:themeColor="text1"/>
          <w:sz w:val="28"/>
          <w:szCs w:val="28"/>
          <w:vertAlign w:val="subscript"/>
        </w:rPr>
        <w:t>1</w:t>
      </w:r>
      <w:r w:rsidRPr="00657841">
        <w:rPr>
          <w:rFonts w:ascii="仿宋_GB2312" w:eastAsia="仿宋_GB2312" w:hint="eastAsia"/>
          <w:color w:val="000000" w:themeColor="text1"/>
          <w:sz w:val="28"/>
          <w:szCs w:val="28"/>
        </w:rPr>
        <w:t>.X</w:t>
      </w:r>
      <w:r w:rsidRPr="00657841">
        <w:rPr>
          <w:rFonts w:ascii="仿宋_GB2312" w:eastAsia="仿宋_GB2312" w:hint="eastAsia"/>
          <w:color w:val="000000" w:themeColor="text1"/>
          <w:sz w:val="28"/>
          <w:szCs w:val="28"/>
          <w:vertAlign w:val="subscript"/>
        </w:rPr>
        <w:t>2</w:t>
      </w:r>
      <w:r w:rsidRPr="00657841">
        <w:rPr>
          <w:rFonts w:ascii="仿宋_GB2312" w:eastAsia="仿宋_GB2312" w:hint="eastAsia"/>
          <w:color w:val="000000" w:themeColor="text1"/>
          <w:sz w:val="28"/>
          <w:szCs w:val="28"/>
        </w:rPr>
        <w:t>.X</w:t>
      </w:r>
      <w:r w:rsidRPr="00657841">
        <w:rPr>
          <w:rFonts w:ascii="仿宋_GB2312" w:eastAsia="仿宋_GB2312" w:hint="eastAsia"/>
          <w:color w:val="000000" w:themeColor="text1"/>
          <w:sz w:val="28"/>
          <w:szCs w:val="28"/>
          <w:vertAlign w:val="subscript"/>
        </w:rPr>
        <w:t>3</w:t>
      </w:r>
      <w:r w:rsidRPr="00657841">
        <w:rPr>
          <w:rFonts w:ascii="仿宋_GB2312" w:eastAsia="仿宋_GB2312" w:hint="eastAsia"/>
          <w:color w:val="000000" w:themeColor="text1"/>
          <w:sz w:val="28"/>
          <w:szCs w:val="28"/>
        </w:rPr>
        <w:t>，其中X</w:t>
      </w:r>
      <w:r w:rsidRPr="00657841">
        <w:rPr>
          <w:rFonts w:ascii="仿宋_GB2312" w:eastAsia="仿宋_GB2312" w:hint="eastAsia"/>
          <w:color w:val="000000" w:themeColor="text1"/>
          <w:sz w:val="28"/>
          <w:szCs w:val="28"/>
          <w:vertAlign w:val="subscript"/>
        </w:rPr>
        <w:t>1</w:t>
      </w:r>
      <w:r w:rsidRPr="00657841">
        <w:rPr>
          <w:rFonts w:ascii="仿宋_GB2312" w:eastAsia="仿宋_GB2312" w:hint="eastAsia"/>
          <w:color w:val="000000" w:themeColor="text1"/>
          <w:sz w:val="28"/>
          <w:szCs w:val="28"/>
        </w:rPr>
        <w:t>为章节的顺序号，如1.1.1的第一位X</w:t>
      </w:r>
      <w:r w:rsidRPr="00657841">
        <w:rPr>
          <w:rFonts w:ascii="仿宋_GB2312" w:eastAsia="仿宋_GB2312" w:hint="eastAsia"/>
          <w:color w:val="000000" w:themeColor="text1"/>
          <w:sz w:val="28"/>
          <w:szCs w:val="28"/>
          <w:vertAlign w:val="subscript"/>
        </w:rPr>
        <w:t>1</w:t>
      </w:r>
      <w:r w:rsidRPr="00657841">
        <w:rPr>
          <w:rFonts w:ascii="仿宋_GB2312" w:eastAsia="仿宋_GB2312" w:hint="eastAsia"/>
          <w:color w:val="000000" w:themeColor="text1"/>
          <w:sz w:val="28"/>
          <w:szCs w:val="28"/>
        </w:rPr>
        <w:t>表示“机构与人员”章节，2.1.1的第一位X</w:t>
      </w:r>
      <w:r w:rsidRPr="00657841">
        <w:rPr>
          <w:rFonts w:ascii="仿宋_GB2312" w:eastAsia="仿宋_GB2312" w:hint="eastAsia"/>
          <w:color w:val="000000" w:themeColor="text1"/>
          <w:sz w:val="28"/>
          <w:szCs w:val="28"/>
          <w:vertAlign w:val="subscript"/>
        </w:rPr>
        <w:t>1</w:t>
      </w:r>
      <w:r w:rsidRPr="00657841">
        <w:rPr>
          <w:rFonts w:ascii="仿宋_GB2312" w:eastAsia="仿宋_GB2312" w:hint="eastAsia"/>
          <w:color w:val="000000" w:themeColor="text1"/>
          <w:sz w:val="28"/>
          <w:szCs w:val="28"/>
        </w:rPr>
        <w:t>表示“厂房与设施”章节；X</w:t>
      </w:r>
      <w:r w:rsidRPr="00657841">
        <w:rPr>
          <w:rFonts w:ascii="仿宋_GB2312" w:eastAsia="仿宋_GB2312" w:hint="eastAsia"/>
          <w:color w:val="000000" w:themeColor="text1"/>
          <w:sz w:val="28"/>
          <w:szCs w:val="28"/>
          <w:vertAlign w:val="subscript"/>
        </w:rPr>
        <w:t>2</w:t>
      </w:r>
      <w:r w:rsidRPr="00657841">
        <w:rPr>
          <w:rFonts w:ascii="仿宋_GB2312" w:eastAsia="仿宋_GB2312" w:hint="eastAsia"/>
          <w:color w:val="000000" w:themeColor="text1"/>
          <w:sz w:val="28"/>
          <w:szCs w:val="28"/>
        </w:rPr>
        <w:t>为同一章节内条款的顺序号，如1.1.1的第二位X</w:t>
      </w:r>
      <w:r w:rsidRPr="00657841">
        <w:rPr>
          <w:rFonts w:ascii="仿宋_GB2312" w:eastAsia="仿宋_GB2312" w:hint="eastAsia"/>
          <w:color w:val="000000" w:themeColor="text1"/>
          <w:sz w:val="28"/>
          <w:szCs w:val="28"/>
          <w:vertAlign w:val="subscript"/>
        </w:rPr>
        <w:t>2</w:t>
      </w:r>
      <w:r w:rsidRPr="00657841">
        <w:rPr>
          <w:rFonts w:ascii="仿宋_GB2312" w:eastAsia="仿宋_GB2312" w:hint="eastAsia"/>
          <w:color w:val="000000" w:themeColor="text1"/>
          <w:sz w:val="28"/>
          <w:szCs w:val="28"/>
        </w:rPr>
        <w:t>表示“机构与人员”章节第一条要求，1.2.1的第二位X</w:t>
      </w:r>
      <w:r w:rsidRPr="00657841">
        <w:rPr>
          <w:rFonts w:ascii="仿宋_GB2312" w:eastAsia="仿宋_GB2312" w:hint="eastAsia"/>
          <w:color w:val="000000" w:themeColor="text1"/>
          <w:sz w:val="28"/>
          <w:szCs w:val="28"/>
          <w:vertAlign w:val="subscript"/>
        </w:rPr>
        <w:t>2</w:t>
      </w:r>
      <w:r w:rsidRPr="00657841">
        <w:rPr>
          <w:rFonts w:ascii="仿宋_GB2312" w:eastAsia="仿宋_GB2312" w:hint="eastAsia"/>
          <w:color w:val="000000" w:themeColor="text1"/>
          <w:sz w:val="28"/>
          <w:szCs w:val="28"/>
        </w:rPr>
        <w:t>表示“机构与人员”章节第二条要求；X</w:t>
      </w:r>
      <w:r w:rsidRPr="00657841">
        <w:rPr>
          <w:rFonts w:ascii="仿宋_GB2312" w:eastAsia="仿宋_GB2312" w:hint="eastAsia"/>
          <w:color w:val="000000" w:themeColor="text1"/>
          <w:sz w:val="28"/>
          <w:szCs w:val="28"/>
          <w:vertAlign w:val="subscript"/>
        </w:rPr>
        <w:t>3</w:t>
      </w:r>
      <w:r w:rsidRPr="00657841">
        <w:rPr>
          <w:rFonts w:ascii="仿宋_GB2312" w:eastAsia="仿宋_GB2312" w:hint="eastAsia"/>
          <w:color w:val="000000" w:themeColor="text1"/>
          <w:sz w:val="28"/>
          <w:szCs w:val="28"/>
        </w:rPr>
        <w:t>为同一条款内细化的检查指导的顺序号，如1.1.1的第三位X</w:t>
      </w:r>
      <w:r w:rsidRPr="00657841">
        <w:rPr>
          <w:rFonts w:ascii="仿宋_GB2312" w:eastAsia="仿宋_GB2312" w:hint="eastAsia"/>
          <w:color w:val="000000" w:themeColor="text1"/>
          <w:sz w:val="28"/>
          <w:szCs w:val="28"/>
          <w:vertAlign w:val="subscript"/>
        </w:rPr>
        <w:t>3</w:t>
      </w:r>
      <w:r w:rsidRPr="00657841">
        <w:rPr>
          <w:rFonts w:ascii="仿宋_GB2312" w:eastAsia="仿宋_GB2312" w:hint="eastAsia"/>
          <w:color w:val="000000" w:themeColor="text1"/>
          <w:sz w:val="28"/>
          <w:szCs w:val="28"/>
        </w:rPr>
        <w:t>表示“机构与人员”章节对第一条要求细化的第一个检查要点，1.1.2的第三位X</w:t>
      </w:r>
      <w:r w:rsidRPr="00657841">
        <w:rPr>
          <w:rFonts w:ascii="仿宋_GB2312" w:eastAsia="仿宋_GB2312" w:hint="eastAsia"/>
          <w:color w:val="000000" w:themeColor="text1"/>
          <w:sz w:val="28"/>
          <w:szCs w:val="28"/>
          <w:vertAlign w:val="subscript"/>
        </w:rPr>
        <w:t>3</w:t>
      </w:r>
      <w:r w:rsidRPr="00657841">
        <w:rPr>
          <w:rFonts w:ascii="仿宋_GB2312" w:eastAsia="仿宋_GB2312" w:hint="eastAsia"/>
          <w:color w:val="000000" w:themeColor="text1"/>
          <w:sz w:val="28"/>
          <w:szCs w:val="28"/>
        </w:rPr>
        <w:t>表示“机构与人员”章节对第一条要求细化的第二个检查要点。</w:t>
      </w:r>
    </w:p>
    <w:p w:rsidR="00657841" w:rsidRPr="00657841" w:rsidRDefault="00657841" w:rsidP="00657841">
      <w:pPr>
        <w:spacing w:line="360" w:lineRule="auto"/>
        <w:ind w:firstLine="720"/>
        <w:jc w:val="left"/>
        <w:rPr>
          <w:rFonts w:ascii="黑体" w:eastAsia="黑体"/>
          <w:color w:val="000000" w:themeColor="text1"/>
          <w:sz w:val="30"/>
          <w:szCs w:val="30"/>
        </w:rPr>
      </w:pPr>
      <w:r w:rsidRPr="00657841">
        <w:rPr>
          <w:rFonts w:ascii="仿宋_GB2312" w:eastAsia="仿宋_GB2312" w:hint="eastAsia"/>
          <w:color w:val="000000" w:themeColor="text1"/>
          <w:sz w:val="28"/>
          <w:szCs w:val="28"/>
        </w:rPr>
        <w:t>其他章节编号规则相同。</w:t>
      </w:r>
    </w:p>
    <w:p w:rsidR="00657841" w:rsidRPr="00657841" w:rsidRDefault="00657841" w:rsidP="00657841">
      <w:pPr>
        <w:spacing w:line="360" w:lineRule="auto"/>
        <w:ind w:firstLine="720"/>
        <w:jc w:val="left"/>
        <w:rPr>
          <w:rFonts w:ascii="仿宋_GB2312" w:eastAsia="仿宋_GB2312"/>
          <w:color w:val="000000" w:themeColor="text1"/>
          <w:sz w:val="28"/>
          <w:szCs w:val="28"/>
        </w:rPr>
      </w:pPr>
      <w:r w:rsidRPr="00657841">
        <w:rPr>
          <w:rFonts w:ascii="仿宋_GB2312" w:eastAsia="仿宋_GB2312" w:hint="eastAsia"/>
          <w:color w:val="000000" w:themeColor="text1"/>
          <w:sz w:val="28"/>
          <w:szCs w:val="28"/>
        </w:rPr>
        <w:t>2.每一章节的检查指导原则由前后两部分组成，每章的前半部分是按照《医疗器械生产质量规范》所规定条款制定的检查指导，每章的后半部是按照《医疗器械生产质量规范附录无菌医疗器械》所规定条款制定的检查指导。</w:t>
      </w:r>
    </w:p>
    <w:p w:rsidR="00B74746" w:rsidRPr="00657841" w:rsidRDefault="00B74746" w:rsidP="00657841">
      <w:pPr>
        <w:spacing w:line="360" w:lineRule="auto"/>
        <w:jc w:val="left"/>
        <w:rPr>
          <w:rFonts w:ascii="黑体" w:eastAsia="黑体"/>
          <w:color w:val="FF0000"/>
          <w:sz w:val="30"/>
          <w:szCs w:val="30"/>
        </w:rPr>
      </w:pPr>
    </w:p>
    <w:sectPr w:rsidR="00B74746" w:rsidRPr="00657841" w:rsidSect="00961CA7">
      <w:footerReference w:type="default" r:id="rId9"/>
      <w:pgSz w:w="11906" w:h="16838"/>
      <w:pgMar w:top="1440" w:right="1800" w:bottom="1843"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0BC" w:rsidRDefault="00C550BC" w:rsidP="007C5DA7">
      <w:r>
        <w:separator/>
      </w:r>
    </w:p>
  </w:endnote>
  <w:endnote w:type="continuationSeparator" w:id="0">
    <w:p w:rsidR="00C550BC" w:rsidRDefault="00C550BC" w:rsidP="007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4A5" w:rsidRDefault="00BF26E4">
    <w:pPr>
      <w:pStyle w:val="a4"/>
      <w:jc w:val="right"/>
    </w:pPr>
    <w:r>
      <w:fldChar w:fldCharType="begin"/>
    </w:r>
    <w:r w:rsidR="005164A5">
      <w:instrText xml:space="preserve"> PAGE   \* MERGEFORMAT </w:instrText>
    </w:r>
    <w:r>
      <w:fldChar w:fldCharType="separate"/>
    </w:r>
    <w:r w:rsidR="00C35E29" w:rsidRPr="00C35E29">
      <w:rPr>
        <w:noProof/>
        <w:lang w:val="zh-CN"/>
      </w:rPr>
      <w:t>17</w:t>
    </w:r>
    <w:r>
      <w:rPr>
        <w:noProof/>
        <w:lang w:val="zh-CN"/>
      </w:rPr>
      <w:fldChar w:fldCharType="end"/>
    </w:r>
  </w:p>
  <w:p w:rsidR="005164A5" w:rsidRDefault="005164A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0BC" w:rsidRDefault="00C550BC" w:rsidP="007C5DA7">
      <w:r>
        <w:separator/>
      </w:r>
    </w:p>
  </w:footnote>
  <w:footnote w:type="continuationSeparator" w:id="0">
    <w:p w:rsidR="00C550BC" w:rsidRDefault="00C550BC" w:rsidP="007C5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408DD"/>
    <w:multiLevelType w:val="hybridMultilevel"/>
    <w:tmpl w:val="F5EADE82"/>
    <w:lvl w:ilvl="0" w:tplc="31C0F4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0046"/>
    <w:rsid w:val="000058E0"/>
    <w:rsid w:val="00006616"/>
    <w:rsid w:val="000310F5"/>
    <w:rsid w:val="00035B1D"/>
    <w:rsid w:val="00045861"/>
    <w:rsid w:val="00054C3D"/>
    <w:rsid w:val="000621DE"/>
    <w:rsid w:val="00063BED"/>
    <w:rsid w:val="00072748"/>
    <w:rsid w:val="000743E1"/>
    <w:rsid w:val="00081164"/>
    <w:rsid w:val="00081A3C"/>
    <w:rsid w:val="000843F4"/>
    <w:rsid w:val="00084F85"/>
    <w:rsid w:val="00087535"/>
    <w:rsid w:val="0009513A"/>
    <w:rsid w:val="00095D22"/>
    <w:rsid w:val="000960E5"/>
    <w:rsid w:val="000A361C"/>
    <w:rsid w:val="000A4E32"/>
    <w:rsid w:val="000A707F"/>
    <w:rsid w:val="000B07BA"/>
    <w:rsid w:val="000B2799"/>
    <w:rsid w:val="000C2BAE"/>
    <w:rsid w:val="000D6108"/>
    <w:rsid w:val="000D65B4"/>
    <w:rsid w:val="000E2DC9"/>
    <w:rsid w:val="000E4F52"/>
    <w:rsid w:val="000E76C8"/>
    <w:rsid w:val="000F0798"/>
    <w:rsid w:val="000F1829"/>
    <w:rsid w:val="000F7212"/>
    <w:rsid w:val="000F7FF6"/>
    <w:rsid w:val="001005D2"/>
    <w:rsid w:val="001038D9"/>
    <w:rsid w:val="0010732F"/>
    <w:rsid w:val="00112785"/>
    <w:rsid w:val="001149AC"/>
    <w:rsid w:val="0011781F"/>
    <w:rsid w:val="001302F4"/>
    <w:rsid w:val="001311DB"/>
    <w:rsid w:val="001336E7"/>
    <w:rsid w:val="001350EE"/>
    <w:rsid w:val="0013580E"/>
    <w:rsid w:val="00137F18"/>
    <w:rsid w:val="00146E05"/>
    <w:rsid w:val="00146F87"/>
    <w:rsid w:val="00146FA6"/>
    <w:rsid w:val="00151728"/>
    <w:rsid w:val="00155899"/>
    <w:rsid w:val="0016286E"/>
    <w:rsid w:val="00162CAB"/>
    <w:rsid w:val="0016602B"/>
    <w:rsid w:val="00166336"/>
    <w:rsid w:val="00170E54"/>
    <w:rsid w:val="00175C29"/>
    <w:rsid w:val="0017678A"/>
    <w:rsid w:val="0018280E"/>
    <w:rsid w:val="00184AA7"/>
    <w:rsid w:val="0018609E"/>
    <w:rsid w:val="0019044B"/>
    <w:rsid w:val="00191807"/>
    <w:rsid w:val="001956D6"/>
    <w:rsid w:val="00197B74"/>
    <w:rsid w:val="001A1054"/>
    <w:rsid w:val="001A3201"/>
    <w:rsid w:val="001B077B"/>
    <w:rsid w:val="001B2082"/>
    <w:rsid w:val="001B7230"/>
    <w:rsid w:val="001C060C"/>
    <w:rsid w:val="001C1D02"/>
    <w:rsid w:val="001E0186"/>
    <w:rsid w:val="00201032"/>
    <w:rsid w:val="00201761"/>
    <w:rsid w:val="002021EA"/>
    <w:rsid w:val="00202E0C"/>
    <w:rsid w:val="00204874"/>
    <w:rsid w:val="00212C48"/>
    <w:rsid w:val="00215765"/>
    <w:rsid w:val="00215F01"/>
    <w:rsid w:val="00216671"/>
    <w:rsid w:val="00233490"/>
    <w:rsid w:val="002418ED"/>
    <w:rsid w:val="00243830"/>
    <w:rsid w:val="00245568"/>
    <w:rsid w:val="00247991"/>
    <w:rsid w:val="00247C27"/>
    <w:rsid w:val="00260094"/>
    <w:rsid w:val="00261ED1"/>
    <w:rsid w:val="0026310B"/>
    <w:rsid w:val="00263B3D"/>
    <w:rsid w:val="00265003"/>
    <w:rsid w:val="00265030"/>
    <w:rsid w:val="002712CE"/>
    <w:rsid w:val="00272D88"/>
    <w:rsid w:val="00274CDF"/>
    <w:rsid w:val="002815ED"/>
    <w:rsid w:val="002966B7"/>
    <w:rsid w:val="002966F7"/>
    <w:rsid w:val="0029781D"/>
    <w:rsid w:val="002A1760"/>
    <w:rsid w:val="002A1788"/>
    <w:rsid w:val="002A1A30"/>
    <w:rsid w:val="002A51A9"/>
    <w:rsid w:val="002A6DEA"/>
    <w:rsid w:val="002B172C"/>
    <w:rsid w:val="002B1A83"/>
    <w:rsid w:val="002B4B6D"/>
    <w:rsid w:val="002B67B7"/>
    <w:rsid w:val="002C0108"/>
    <w:rsid w:val="002C0B4C"/>
    <w:rsid w:val="002C6DD6"/>
    <w:rsid w:val="002D66FD"/>
    <w:rsid w:val="002D72DC"/>
    <w:rsid w:val="002D73E0"/>
    <w:rsid w:val="002E155E"/>
    <w:rsid w:val="002E5240"/>
    <w:rsid w:val="002E7ED6"/>
    <w:rsid w:val="002F3CB9"/>
    <w:rsid w:val="002F45D0"/>
    <w:rsid w:val="002F5BB3"/>
    <w:rsid w:val="00303A4E"/>
    <w:rsid w:val="003072FD"/>
    <w:rsid w:val="00312A8E"/>
    <w:rsid w:val="0032104C"/>
    <w:rsid w:val="003250CF"/>
    <w:rsid w:val="00326E52"/>
    <w:rsid w:val="0033205A"/>
    <w:rsid w:val="00336CCC"/>
    <w:rsid w:val="003409A7"/>
    <w:rsid w:val="00342A55"/>
    <w:rsid w:val="003441AE"/>
    <w:rsid w:val="00345CEF"/>
    <w:rsid w:val="00350854"/>
    <w:rsid w:val="00350C3B"/>
    <w:rsid w:val="00351C9B"/>
    <w:rsid w:val="003539F4"/>
    <w:rsid w:val="00360BE2"/>
    <w:rsid w:val="00365F32"/>
    <w:rsid w:val="00367B41"/>
    <w:rsid w:val="00372B39"/>
    <w:rsid w:val="003730DB"/>
    <w:rsid w:val="003749C3"/>
    <w:rsid w:val="00382CEC"/>
    <w:rsid w:val="00383FD7"/>
    <w:rsid w:val="00384CC8"/>
    <w:rsid w:val="0039046C"/>
    <w:rsid w:val="0039337B"/>
    <w:rsid w:val="0039615A"/>
    <w:rsid w:val="00397B3F"/>
    <w:rsid w:val="003A5BF4"/>
    <w:rsid w:val="003B1302"/>
    <w:rsid w:val="003B39E5"/>
    <w:rsid w:val="003B4165"/>
    <w:rsid w:val="003B4D03"/>
    <w:rsid w:val="003B5CE2"/>
    <w:rsid w:val="003C2D47"/>
    <w:rsid w:val="003C6F14"/>
    <w:rsid w:val="003D42E4"/>
    <w:rsid w:val="003D482E"/>
    <w:rsid w:val="003D5018"/>
    <w:rsid w:val="003D5049"/>
    <w:rsid w:val="003D5587"/>
    <w:rsid w:val="003E466E"/>
    <w:rsid w:val="003F1A67"/>
    <w:rsid w:val="003F3127"/>
    <w:rsid w:val="003F4362"/>
    <w:rsid w:val="003F45D7"/>
    <w:rsid w:val="0040067F"/>
    <w:rsid w:val="00402227"/>
    <w:rsid w:val="00404E45"/>
    <w:rsid w:val="00405A21"/>
    <w:rsid w:val="00414264"/>
    <w:rsid w:val="00415FFC"/>
    <w:rsid w:val="00424E06"/>
    <w:rsid w:val="00437341"/>
    <w:rsid w:val="004456A6"/>
    <w:rsid w:val="00446BF1"/>
    <w:rsid w:val="00463CE1"/>
    <w:rsid w:val="004750F0"/>
    <w:rsid w:val="004771CA"/>
    <w:rsid w:val="004878FE"/>
    <w:rsid w:val="0049038D"/>
    <w:rsid w:val="00493E16"/>
    <w:rsid w:val="00496C0E"/>
    <w:rsid w:val="004A4AAD"/>
    <w:rsid w:val="004A5157"/>
    <w:rsid w:val="004B0E6F"/>
    <w:rsid w:val="004B2E52"/>
    <w:rsid w:val="004C2282"/>
    <w:rsid w:val="004D110A"/>
    <w:rsid w:val="004E211A"/>
    <w:rsid w:val="004E5F5D"/>
    <w:rsid w:val="004F1153"/>
    <w:rsid w:val="004F1488"/>
    <w:rsid w:val="004F1873"/>
    <w:rsid w:val="004F49C1"/>
    <w:rsid w:val="004F4D35"/>
    <w:rsid w:val="004F6A65"/>
    <w:rsid w:val="0050242C"/>
    <w:rsid w:val="00503E9C"/>
    <w:rsid w:val="00505129"/>
    <w:rsid w:val="005109A1"/>
    <w:rsid w:val="0051284B"/>
    <w:rsid w:val="00515025"/>
    <w:rsid w:val="00515F47"/>
    <w:rsid w:val="005164A5"/>
    <w:rsid w:val="00516DA9"/>
    <w:rsid w:val="0052282B"/>
    <w:rsid w:val="0053020E"/>
    <w:rsid w:val="00531F28"/>
    <w:rsid w:val="00535B1C"/>
    <w:rsid w:val="005360FB"/>
    <w:rsid w:val="00545DC4"/>
    <w:rsid w:val="0057284B"/>
    <w:rsid w:val="0057435B"/>
    <w:rsid w:val="00580046"/>
    <w:rsid w:val="0058263C"/>
    <w:rsid w:val="00587324"/>
    <w:rsid w:val="00590D9C"/>
    <w:rsid w:val="00590E61"/>
    <w:rsid w:val="00593519"/>
    <w:rsid w:val="00595491"/>
    <w:rsid w:val="00596E27"/>
    <w:rsid w:val="005B5E70"/>
    <w:rsid w:val="005C0263"/>
    <w:rsid w:val="005C13A2"/>
    <w:rsid w:val="005C1501"/>
    <w:rsid w:val="005C5337"/>
    <w:rsid w:val="005D7703"/>
    <w:rsid w:val="005E4787"/>
    <w:rsid w:val="005E70EF"/>
    <w:rsid w:val="005E71BE"/>
    <w:rsid w:val="005F279A"/>
    <w:rsid w:val="005F4757"/>
    <w:rsid w:val="005F64C4"/>
    <w:rsid w:val="006008FA"/>
    <w:rsid w:val="00604071"/>
    <w:rsid w:val="006042CB"/>
    <w:rsid w:val="00613A2D"/>
    <w:rsid w:val="006209B3"/>
    <w:rsid w:val="00620A4F"/>
    <w:rsid w:val="006211E5"/>
    <w:rsid w:val="00624C7D"/>
    <w:rsid w:val="00625121"/>
    <w:rsid w:val="006263F7"/>
    <w:rsid w:val="006302D8"/>
    <w:rsid w:val="006306FC"/>
    <w:rsid w:val="00631F40"/>
    <w:rsid w:val="00640225"/>
    <w:rsid w:val="00640990"/>
    <w:rsid w:val="00641E77"/>
    <w:rsid w:val="0064332C"/>
    <w:rsid w:val="006455DD"/>
    <w:rsid w:val="00646144"/>
    <w:rsid w:val="00651A9F"/>
    <w:rsid w:val="00654F38"/>
    <w:rsid w:val="00657841"/>
    <w:rsid w:val="00663211"/>
    <w:rsid w:val="00663B22"/>
    <w:rsid w:val="00663CED"/>
    <w:rsid w:val="0066739C"/>
    <w:rsid w:val="00675B30"/>
    <w:rsid w:val="00684C33"/>
    <w:rsid w:val="00687562"/>
    <w:rsid w:val="00691D58"/>
    <w:rsid w:val="00695F57"/>
    <w:rsid w:val="006A2FC3"/>
    <w:rsid w:val="006A4E52"/>
    <w:rsid w:val="006A64B2"/>
    <w:rsid w:val="006A7CC4"/>
    <w:rsid w:val="006B295E"/>
    <w:rsid w:val="006B732D"/>
    <w:rsid w:val="006C28B1"/>
    <w:rsid w:val="006C41CC"/>
    <w:rsid w:val="006D2866"/>
    <w:rsid w:val="006D30BC"/>
    <w:rsid w:val="006D382E"/>
    <w:rsid w:val="006F23EE"/>
    <w:rsid w:val="00705094"/>
    <w:rsid w:val="007068C9"/>
    <w:rsid w:val="00711C1B"/>
    <w:rsid w:val="00716EA0"/>
    <w:rsid w:val="007171F4"/>
    <w:rsid w:val="007200CD"/>
    <w:rsid w:val="00725FF7"/>
    <w:rsid w:val="0073065D"/>
    <w:rsid w:val="00740614"/>
    <w:rsid w:val="0074180E"/>
    <w:rsid w:val="00741FA7"/>
    <w:rsid w:val="00753B87"/>
    <w:rsid w:val="00756D6D"/>
    <w:rsid w:val="00761396"/>
    <w:rsid w:val="007714E2"/>
    <w:rsid w:val="0077240A"/>
    <w:rsid w:val="007842A0"/>
    <w:rsid w:val="00790223"/>
    <w:rsid w:val="00791D27"/>
    <w:rsid w:val="007A306C"/>
    <w:rsid w:val="007B1046"/>
    <w:rsid w:val="007B3CD1"/>
    <w:rsid w:val="007B5C5D"/>
    <w:rsid w:val="007B699E"/>
    <w:rsid w:val="007B7F2C"/>
    <w:rsid w:val="007C5DA7"/>
    <w:rsid w:val="007C76DB"/>
    <w:rsid w:val="007D2085"/>
    <w:rsid w:val="007E6C31"/>
    <w:rsid w:val="007F1F55"/>
    <w:rsid w:val="00800725"/>
    <w:rsid w:val="0080427F"/>
    <w:rsid w:val="00805A8F"/>
    <w:rsid w:val="00805DD2"/>
    <w:rsid w:val="008078A2"/>
    <w:rsid w:val="00807BF6"/>
    <w:rsid w:val="00812191"/>
    <w:rsid w:val="0081281A"/>
    <w:rsid w:val="00814270"/>
    <w:rsid w:val="00815D59"/>
    <w:rsid w:val="008167B9"/>
    <w:rsid w:val="0081695D"/>
    <w:rsid w:val="008229E9"/>
    <w:rsid w:val="00823AC7"/>
    <w:rsid w:val="00825FC6"/>
    <w:rsid w:val="0083653A"/>
    <w:rsid w:val="00854007"/>
    <w:rsid w:val="008635A4"/>
    <w:rsid w:val="008637C7"/>
    <w:rsid w:val="0086568C"/>
    <w:rsid w:val="00867341"/>
    <w:rsid w:val="00871F4A"/>
    <w:rsid w:val="00875F97"/>
    <w:rsid w:val="0087650F"/>
    <w:rsid w:val="0087720A"/>
    <w:rsid w:val="008779D8"/>
    <w:rsid w:val="00882AD2"/>
    <w:rsid w:val="00891787"/>
    <w:rsid w:val="00893A74"/>
    <w:rsid w:val="00896771"/>
    <w:rsid w:val="008A6261"/>
    <w:rsid w:val="008A6B66"/>
    <w:rsid w:val="008A6F4B"/>
    <w:rsid w:val="008B68CE"/>
    <w:rsid w:val="008B720C"/>
    <w:rsid w:val="008C03BC"/>
    <w:rsid w:val="008C22D3"/>
    <w:rsid w:val="008C6545"/>
    <w:rsid w:val="008D0B8D"/>
    <w:rsid w:val="008D31B3"/>
    <w:rsid w:val="008D4AE4"/>
    <w:rsid w:val="008D5796"/>
    <w:rsid w:val="008E0545"/>
    <w:rsid w:val="008E6444"/>
    <w:rsid w:val="008E7284"/>
    <w:rsid w:val="008E7529"/>
    <w:rsid w:val="008F1982"/>
    <w:rsid w:val="00911746"/>
    <w:rsid w:val="00911966"/>
    <w:rsid w:val="00911B82"/>
    <w:rsid w:val="00914765"/>
    <w:rsid w:val="00922D3E"/>
    <w:rsid w:val="00923BDF"/>
    <w:rsid w:val="009317E9"/>
    <w:rsid w:val="00943A58"/>
    <w:rsid w:val="009441FA"/>
    <w:rsid w:val="0095174F"/>
    <w:rsid w:val="00951B82"/>
    <w:rsid w:val="009528A3"/>
    <w:rsid w:val="009577BA"/>
    <w:rsid w:val="00961CA7"/>
    <w:rsid w:val="00977202"/>
    <w:rsid w:val="009803C6"/>
    <w:rsid w:val="009845E4"/>
    <w:rsid w:val="0098785B"/>
    <w:rsid w:val="00987CAA"/>
    <w:rsid w:val="00996359"/>
    <w:rsid w:val="0099760E"/>
    <w:rsid w:val="009A688F"/>
    <w:rsid w:val="009A6E2B"/>
    <w:rsid w:val="009A7386"/>
    <w:rsid w:val="009B1477"/>
    <w:rsid w:val="009B178D"/>
    <w:rsid w:val="009B4313"/>
    <w:rsid w:val="009B7E73"/>
    <w:rsid w:val="009C3980"/>
    <w:rsid w:val="009C3A17"/>
    <w:rsid w:val="009C3B4F"/>
    <w:rsid w:val="009C7ABE"/>
    <w:rsid w:val="009D2BC1"/>
    <w:rsid w:val="009D61B6"/>
    <w:rsid w:val="009E5F3F"/>
    <w:rsid w:val="009F1701"/>
    <w:rsid w:val="009F746F"/>
    <w:rsid w:val="009F7D61"/>
    <w:rsid w:val="00A050ED"/>
    <w:rsid w:val="00A0735F"/>
    <w:rsid w:val="00A11008"/>
    <w:rsid w:val="00A11CD7"/>
    <w:rsid w:val="00A12EE9"/>
    <w:rsid w:val="00A159AC"/>
    <w:rsid w:val="00A24FBF"/>
    <w:rsid w:val="00A25299"/>
    <w:rsid w:val="00A25AC2"/>
    <w:rsid w:val="00A3170A"/>
    <w:rsid w:val="00A42178"/>
    <w:rsid w:val="00A47308"/>
    <w:rsid w:val="00A50852"/>
    <w:rsid w:val="00A528FA"/>
    <w:rsid w:val="00A55C3B"/>
    <w:rsid w:val="00A5758F"/>
    <w:rsid w:val="00A626C6"/>
    <w:rsid w:val="00A66AEA"/>
    <w:rsid w:val="00A66E87"/>
    <w:rsid w:val="00A72A9E"/>
    <w:rsid w:val="00A775CF"/>
    <w:rsid w:val="00A84071"/>
    <w:rsid w:val="00A901BE"/>
    <w:rsid w:val="00A92F15"/>
    <w:rsid w:val="00AA19FC"/>
    <w:rsid w:val="00AA504F"/>
    <w:rsid w:val="00AB5909"/>
    <w:rsid w:val="00AC4C17"/>
    <w:rsid w:val="00AC53E5"/>
    <w:rsid w:val="00AC72FD"/>
    <w:rsid w:val="00AC7A11"/>
    <w:rsid w:val="00AD30EE"/>
    <w:rsid w:val="00AE1128"/>
    <w:rsid w:val="00AE5FB5"/>
    <w:rsid w:val="00AF4A36"/>
    <w:rsid w:val="00B03A43"/>
    <w:rsid w:val="00B0411C"/>
    <w:rsid w:val="00B05831"/>
    <w:rsid w:val="00B07ACF"/>
    <w:rsid w:val="00B109AB"/>
    <w:rsid w:val="00B241F1"/>
    <w:rsid w:val="00B3179C"/>
    <w:rsid w:val="00B31CF7"/>
    <w:rsid w:val="00B31E69"/>
    <w:rsid w:val="00B338EE"/>
    <w:rsid w:val="00B34851"/>
    <w:rsid w:val="00B36783"/>
    <w:rsid w:val="00B50143"/>
    <w:rsid w:val="00B50E25"/>
    <w:rsid w:val="00B54F18"/>
    <w:rsid w:val="00B575A1"/>
    <w:rsid w:val="00B64CBC"/>
    <w:rsid w:val="00B64D43"/>
    <w:rsid w:val="00B74746"/>
    <w:rsid w:val="00B7485B"/>
    <w:rsid w:val="00B750AD"/>
    <w:rsid w:val="00B80F18"/>
    <w:rsid w:val="00B81697"/>
    <w:rsid w:val="00B945A1"/>
    <w:rsid w:val="00BA287E"/>
    <w:rsid w:val="00BA7011"/>
    <w:rsid w:val="00BB3EA6"/>
    <w:rsid w:val="00BB6EAF"/>
    <w:rsid w:val="00BB790F"/>
    <w:rsid w:val="00BC1A08"/>
    <w:rsid w:val="00BC7F7F"/>
    <w:rsid w:val="00BD23FA"/>
    <w:rsid w:val="00BD5B59"/>
    <w:rsid w:val="00BE036B"/>
    <w:rsid w:val="00BE044E"/>
    <w:rsid w:val="00BE192E"/>
    <w:rsid w:val="00BE7A1D"/>
    <w:rsid w:val="00BF26E4"/>
    <w:rsid w:val="00BF4CD7"/>
    <w:rsid w:val="00BF54F5"/>
    <w:rsid w:val="00C21C30"/>
    <w:rsid w:val="00C31E88"/>
    <w:rsid w:val="00C35E29"/>
    <w:rsid w:val="00C3715F"/>
    <w:rsid w:val="00C37308"/>
    <w:rsid w:val="00C4044A"/>
    <w:rsid w:val="00C432F9"/>
    <w:rsid w:val="00C5111A"/>
    <w:rsid w:val="00C51D82"/>
    <w:rsid w:val="00C53902"/>
    <w:rsid w:val="00C54894"/>
    <w:rsid w:val="00C550BC"/>
    <w:rsid w:val="00C55837"/>
    <w:rsid w:val="00C55BB0"/>
    <w:rsid w:val="00C63FF1"/>
    <w:rsid w:val="00C64B42"/>
    <w:rsid w:val="00C6778B"/>
    <w:rsid w:val="00C82501"/>
    <w:rsid w:val="00C8543E"/>
    <w:rsid w:val="00C87D83"/>
    <w:rsid w:val="00C951D7"/>
    <w:rsid w:val="00C95612"/>
    <w:rsid w:val="00C96085"/>
    <w:rsid w:val="00C96B00"/>
    <w:rsid w:val="00C979BC"/>
    <w:rsid w:val="00C97BD3"/>
    <w:rsid w:val="00CB2313"/>
    <w:rsid w:val="00CB423F"/>
    <w:rsid w:val="00CC1F0D"/>
    <w:rsid w:val="00CC5DFD"/>
    <w:rsid w:val="00CD4476"/>
    <w:rsid w:val="00CD7861"/>
    <w:rsid w:val="00CE0DB8"/>
    <w:rsid w:val="00CE155F"/>
    <w:rsid w:val="00CE33DB"/>
    <w:rsid w:val="00CE3B0D"/>
    <w:rsid w:val="00CE7BB0"/>
    <w:rsid w:val="00CF7D9D"/>
    <w:rsid w:val="00D02D54"/>
    <w:rsid w:val="00D05FA9"/>
    <w:rsid w:val="00D16F94"/>
    <w:rsid w:val="00D21A12"/>
    <w:rsid w:val="00D27237"/>
    <w:rsid w:val="00D27D38"/>
    <w:rsid w:val="00D30422"/>
    <w:rsid w:val="00D33C70"/>
    <w:rsid w:val="00D43BA0"/>
    <w:rsid w:val="00D52C4D"/>
    <w:rsid w:val="00D54010"/>
    <w:rsid w:val="00D55EA1"/>
    <w:rsid w:val="00D6031B"/>
    <w:rsid w:val="00D60A4B"/>
    <w:rsid w:val="00D60EC0"/>
    <w:rsid w:val="00D63EDF"/>
    <w:rsid w:val="00D66058"/>
    <w:rsid w:val="00D701DB"/>
    <w:rsid w:val="00D837E4"/>
    <w:rsid w:val="00D83AE7"/>
    <w:rsid w:val="00D966B2"/>
    <w:rsid w:val="00DA4BBF"/>
    <w:rsid w:val="00DB6194"/>
    <w:rsid w:val="00DC5ACF"/>
    <w:rsid w:val="00DC7C44"/>
    <w:rsid w:val="00DD1288"/>
    <w:rsid w:val="00DD2054"/>
    <w:rsid w:val="00DD2779"/>
    <w:rsid w:val="00DD6747"/>
    <w:rsid w:val="00DE2C70"/>
    <w:rsid w:val="00DE4797"/>
    <w:rsid w:val="00DE49DF"/>
    <w:rsid w:val="00DE6C12"/>
    <w:rsid w:val="00DF0364"/>
    <w:rsid w:val="00DF1C80"/>
    <w:rsid w:val="00DF308D"/>
    <w:rsid w:val="00E028D1"/>
    <w:rsid w:val="00E02D53"/>
    <w:rsid w:val="00E07A4A"/>
    <w:rsid w:val="00E10807"/>
    <w:rsid w:val="00E16634"/>
    <w:rsid w:val="00E21B3E"/>
    <w:rsid w:val="00E31EC0"/>
    <w:rsid w:val="00E36814"/>
    <w:rsid w:val="00E374E3"/>
    <w:rsid w:val="00E63F44"/>
    <w:rsid w:val="00E70ADC"/>
    <w:rsid w:val="00E70D21"/>
    <w:rsid w:val="00E7468B"/>
    <w:rsid w:val="00E832C3"/>
    <w:rsid w:val="00E92432"/>
    <w:rsid w:val="00E933C8"/>
    <w:rsid w:val="00E9564B"/>
    <w:rsid w:val="00E95DFB"/>
    <w:rsid w:val="00E97297"/>
    <w:rsid w:val="00EA094A"/>
    <w:rsid w:val="00EA4476"/>
    <w:rsid w:val="00EA57A5"/>
    <w:rsid w:val="00EA7F21"/>
    <w:rsid w:val="00EB5C51"/>
    <w:rsid w:val="00EC764D"/>
    <w:rsid w:val="00ED6656"/>
    <w:rsid w:val="00ED7329"/>
    <w:rsid w:val="00EE05CF"/>
    <w:rsid w:val="00EE095D"/>
    <w:rsid w:val="00EE1623"/>
    <w:rsid w:val="00EE552C"/>
    <w:rsid w:val="00F071D2"/>
    <w:rsid w:val="00F13D05"/>
    <w:rsid w:val="00F230DD"/>
    <w:rsid w:val="00F23518"/>
    <w:rsid w:val="00F246E2"/>
    <w:rsid w:val="00F276A8"/>
    <w:rsid w:val="00F31B7A"/>
    <w:rsid w:val="00F362DA"/>
    <w:rsid w:val="00F43A20"/>
    <w:rsid w:val="00F443B1"/>
    <w:rsid w:val="00F44499"/>
    <w:rsid w:val="00F46879"/>
    <w:rsid w:val="00F4785A"/>
    <w:rsid w:val="00F50379"/>
    <w:rsid w:val="00F569CC"/>
    <w:rsid w:val="00F60CB0"/>
    <w:rsid w:val="00F62E1E"/>
    <w:rsid w:val="00F708B9"/>
    <w:rsid w:val="00F76236"/>
    <w:rsid w:val="00F77E81"/>
    <w:rsid w:val="00F83EA2"/>
    <w:rsid w:val="00F91338"/>
    <w:rsid w:val="00F976E5"/>
    <w:rsid w:val="00F97BE4"/>
    <w:rsid w:val="00FA1D94"/>
    <w:rsid w:val="00FA1EAD"/>
    <w:rsid w:val="00FA5AAC"/>
    <w:rsid w:val="00FB04D4"/>
    <w:rsid w:val="00FB1735"/>
    <w:rsid w:val="00FB1A35"/>
    <w:rsid w:val="00FB5A25"/>
    <w:rsid w:val="00FB6940"/>
    <w:rsid w:val="00FB6AFE"/>
    <w:rsid w:val="00FB707C"/>
    <w:rsid w:val="00FC0039"/>
    <w:rsid w:val="00FC0649"/>
    <w:rsid w:val="00FC10BA"/>
    <w:rsid w:val="00FC6639"/>
    <w:rsid w:val="00FD3782"/>
    <w:rsid w:val="00FD4AB3"/>
    <w:rsid w:val="00FD6219"/>
    <w:rsid w:val="00FD72AB"/>
    <w:rsid w:val="00FE29D4"/>
    <w:rsid w:val="00FF57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6C41CC"/>
    <w:rPr>
      <w:b/>
      <w:bCs/>
      <w:i/>
      <w:iCs/>
      <w:color w:val="4F81BD"/>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18280E"/>
    <w:rPr>
      <w:rFonts w:ascii="宋体" w:hAnsi="宋体" w:cs="宋体"/>
      <w:b w:val="0"/>
      <w:i/>
      <w:color w:val="auto"/>
      <w:kern w:val="0"/>
      <w:szCs w:val="21"/>
      <w:u w:val="none" w:color="FF0000"/>
      <w:bdr w:val="single" w:sz="4" w:space="0" w:color="FF0000"/>
      <w:shd w:val="clear" w:color="auto" w:fill="92D050"/>
      <w:vertAlign w:val="baseline"/>
      <w:lang w:bidi="bn-IN"/>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 w:type="character" w:customStyle="1" w:styleId="af4">
    <w:name w:val="建议删除"/>
    <w:basedOn w:val="a0"/>
    <w:uiPriority w:val="1"/>
    <w:qFormat/>
    <w:rsid w:val="000E4F52"/>
    <w:rPr>
      <w:rFonts w:ascii="宋体" w:hAnsi="宋体" w:cs="宋体"/>
      <w:i/>
      <w:strike w:val="0"/>
      <w:dstrike/>
      <w:color w:val="FF0000"/>
      <w:kern w:val="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6C41CC"/>
    <w:rPr>
      <w:b/>
      <w:bCs/>
      <w:i/>
      <w:iCs/>
      <w:color w:val="4F81BD"/>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18280E"/>
    <w:rPr>
      <w:rFonts w:ascii="宋体" w:hAnsi="宋体" w:cs="宋体"/>
      <w:b w:val="0"/>
      <w:i/>
      <w:color w:val="auto"/>
      <w:kern w:val="0"/>
      <w:szCs w:val="21"/>
      <w:u w:val="none" w:color="FF0000"/>
      <w:bdr w:val="single" w:sz="4" w:space="0" w:color="FF0000"/>
      <w:shd w:val="clear" w:color="auto" w:fill="92D050"/>
      <w:vertAlign w:val="baseline"/>
      <w:lang w:bidi="bn-IN"/>
      <w14:shadow w14:blurRad="0" w14:dist="0" w14:dir="0" w14:sx="0" w14:sy="0" w14:kx="0" w14:ky="0" w14:algn="none">
        <w14:srgbClr w14:val="000000"/>
      </w14:shadow>
      <w14:textOutline w14:w="0" w14:cap="rnd" w14:cmpd="sng" w14:algn="ctr">
        <w14:noFill/>
        <w14:prstDash w14:val="solid"/>
        <w14:bevel/>
      </w14:textOutline>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BC021-7D0C-43E1-9CEA-BF7516D1C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2738</Words>
  <Characters>15612</Characters>
  <Application>Microsoft Office Word</Application>
  <DocSecurity>0</DocSecurity>
  <Lines>130</Lines>
  <Paragraphs>36</Paragraphs>
  <ScaleCrop>false</ScaleCrop>
  <Company>LENOVO CUSTOMER</Company>
  <LinksUpToDate>false</LinksUpToDate>
  <CharactersWithSpaces>18314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李梦</cp:lastModifiedBy>
  <cp:revision>14</cp:revision>
  <cp:lastPrinted>2015-07-23T09:13:00Z</cp:lastPrinted>
  <dcterms:created xsi:type="dcterms:W3CDTF">2015-07-20T05:52:00Z</dcterms:created>
  <dcterms:modified xsi:type="dcterms:W3CDTF">2015-07-23T09:13:00Z</dcterms:modified>
</cp:coreProperties>
</file>