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left" w:pos="1260"/>
        </w:tabs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320" w:firstLineChars="100"/>
        <w:rPr>
          <w:rFonts w:hint="eastAsia"/>
          <w:sz w:val="32"/>
          <w:szCs w:val="32"/>
        </w:rPr>
      </w:pPr>
    </w:p>
    <w:p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化妆品行政许可检验机构</w:t>
      </w:r>
    </w:p>
    <w:p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复核审查申请报告</w:t>
      </w: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rPr>
          <w:rFonts w:hint="eastAsia"/>
          <w:sz w:val="36"/>
          <w:szCs w:val="36"/>
        </w:rPr>
      </w:pPr>
    </w:p>
    <w:p>
      <w:pPr>
        <w:rPr>
          <w:rFonts w:hint="eastAsia"/>
          <w:sz w:val="36"/>
          <w:szCs w:val="36"/>
        </w:rPr>
      </w:pPr>
    </w:p>
    <w:p>
      <w:pPr>
        <w:rPr>
          <w:rFonts w:hint="eastAsia"/>
          <w:sz w:val="36"/>
          <w:szCs w:val="36"/>
        </w:rPr>
      </w:pPr>
    </w:p>
    <w:p>
      <w:pPr>
        <w:jc w:val="center"/>
        <w:rPr>
          <w:rFonts w:hint="eastAsia"/>
          <w:sz w:val="36"/>
          <w:szCs w:val="36"/>
        </w:rPr>
      </w:pPr>
    </w:p>
    <w:p>
      <w:pPr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申 请 单 位 名 称：    </w:t>
      </w:r>
    </w:p>
    <w:p>
      <w:pPr>
        <w:ind w:firstLine="1920" w:firstLineChars="600"/>
        <w:rPr>
          <w:rFonts w:ascii="仿宋_GB2312" w:eastAsia="仿宋_GB2312"/>
          <w:sz w:val="32"/>
        </w:rPr>
      </w:pPr>
      <w:r>
        <w:rPr>
          <w:rFonts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line id="直接连接符 6" o:spid="_x0000_s1026" style="position:absolute;left:0;margin-left:180pt;margin-top:0pt;height:0.05pt;width:243pt;rotation:0f;z-index:251659264;" o:ole="f" fillcolor="#FFFFFF" filled="f" o:preferrelative="t" stroked="t" coordsize="21600,21600">
            <v:fill on="f" color2="#FFFFFF" focus="0%"/>
            <v:stroke color="#000000" color2="#FFFFFF" joinstyle="round"/>
            <v:imagedata gain="65536f" blacklevel="0f" gamma="0"/>
            <o:lock v:ext="edit" position="f" selection="f" grouping="f" rotation="f" cropping="f" text="f" aspectratio="f"/>
          </v:line>
        </w:pict>
      </w:r>
    </w:p>
    <w:p>
      <w:pPr>
        <w:ind w:firstLine="640" w:firstLineChars="200"/>
        <w:rPr>
          <w:rFonts w:hint="eastAsia"/>
          <w:sz w:val="32"/>
        </w:rPr>
      </w:pPr>
      <w:r>
        <w:rPr>
          <w:rFonts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pict>
          <v:line id="直接连接符 5" o:spid="_x0000_s1027" style="position:absolute;left:0;margin-left:126pt;margin-top:0pt;height:0.05pt;width:0.05pt;rotation:0f;z-index:251658240;" o:ole="f" fillcolor="#FFFFFF" filled="f" o:preferrelative="t" stroked="t" coordsize="21600,21600" o:allowincell="f">
            <v:fill on="f" color2="#FFFFFF" focus="0%"/>
            <v:stroke color="#000000" color2="#FFFFFF" joinstyle="round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 w:ascii="仿宋_GB2312" w:eastAsia="仿宋_GB2312"/>
          <w:sz w:val="32"/>
        </w:rPr>
        <w:t>填   写   日   期：</w:t>
      </w:r>
      <w:r>
        <w:rPr>
          <w:rFonts w:hint="eastAsia"/>
          <w:sz w:val="32"/>
        </w:rPr>
        <w:t xml:space="preserve">     </w:t>
      </w:r>
    </w:p>
    <w:p>
      <w:pPr>
        <w:rPr>
          <w:rFonts w:hint="eastAsia"/>
          <w:sz w:val="30"/>
        </w:rPr>
      </w:pPr>
      <w:r>
        <w:rPr>
          <w:rFonts w:ascii="Times New Roman" w:hAnsi="Times New Roman" w:eastAsia="宋体" w:cs="Times New Roman"/>
          <w:kern w:val="2"/>
          <w:sz w:val="30"/>
          <w:szCs w:val="24"/>
          <w:lang w:val="en-US" w:eastAsia="zh-CN" w:bidi="ar-SA"/>
        </w:rPr>
        <w:pict>
          <v:line id="直接连接符 4" o:spid="_x0000_s1028" style="position:absolute;left:0;margin-left:180pt;margin-top:0pt;height:0.05pt;width:243pt;rotation:0f;z-index:251660288;" o:ole="f" fillcolor="#FFFFFF" filled="f" o:preferrelative="t" stroked="t" coordsize="21600,21600">
            <v:fill on="f" color2="#FFFFFF" focus="0%"/>
            <v:stroke color="#000000" color2="#FFFFFF" joinstyle="round"/>
            <v:imagedata gain="65536f" blacklevel="0f" gamma="0"/>
            <o:lock v:ext="edit" position="f" selection="f" grouping="f" rotation="f" cropping="f" text="f" aspectratio="f"/>
          </v:line>
        </w:pict>
      </w:r>
    </w:p>
    <w:p>
      <w:pPr>
        <w:ind w:firstLine="630"/>
        <w:rPr>
          <w:rFonts w:hint="eastAsia" w:ascii="仿宋_GB2312" w:eastAsia="仿宋_GB2312"/>
          <w:sz w:val="30"/>
        </w:rPr>
      </w:pPr>
    </w:p>
    <w:p>
      <w:pPr>
        <w:ind w:firstLine="1920" w:firstLineChars="600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国家食品药品监督管理总局制</w:t>
      </w:r>
    </w:p>
    <w:p>
      <w:pPr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/>
          <w:sz w:val="30"/>
        </w:rPr>
        <w:t xml:space="preserve">         </w:t>
      </w:r>
      <w:r>
        <w:rPr>
          <w:rFonts w:hint="eastAsia" w:ascii="仿宋_GB2312" w:eastAsia="仿宋_GB2312"/>
          <w:sz w:val="32"/>
        </w:rPr>
        <w:t xml:space="preserve">      </w:t>
      </w:r>
      <w:r>
        <w:rPr>
          <w:rFonts w:hint="eastAsia" w:ascii="方正小标宋简体" w:eastAsia="方正小标宋简体"/>
          <w:sz w:val="32"/>
        </w:rPr>
        <w:t xml:space="preserve">   </w:t>
      </w:r>
      <w:r>
        <w:rPr>
          <w:rFonts w:hint="eastAsia" w:ascii="方正小标宋简体" w:eastAsia="方正小标宋简体"/>
          <w:sz w:val="36"/>
          <w:szCs w:val="36"/>
        </w:rPr>
        <w:t xml:space="preserve">  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表 说 明</w:t>
      </w:r>
    </w:p>
    <w:p>
      <w:pPr>
        <w:jc w:val="left"/>
        <w:rPr>
          <w:rFonts w:hint="eastAsia" w:ascii="仿宋_GB2312" w:eastAsia="仿宋_GB2312"/>
          <w:sz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一、本报告“省（区、市）食品药品监督管理部门复核审查意见”栏目应当由检验机构所在地省（区、市）食品药品监督管理部门填写，其他内容由检验机构据实填写。除签字外，请打印各项内容。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二、填写内容应当准确，项目齐全。单位名称应当填写全称。填写报告前请阅读《化妆品行政许可检验机构资格认定管理办法》和《化妆品行政许可检验机构资格认定规范》有关规定。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三、报告中填写空间不够可另附页。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四、请使用A4规格纸张复制此报告。</w:t>
      </w:r>
    </w:p>
    <w:p>
      <w:pPr>
        <w:rPr>
          <w:rFonts w:hint="eastAsia" w:ascii="仿宋_GB2312" w:eastAsia="仿宋_GB2312"/>
          <w:spacing w:val="-20"/>
          <w:sz w:val="30"/>
          <w:szCs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p>
      <w:pPr>
        <w:rPr>
          <w:rFonts w:hint="eastAsia" w:ascii="仿宋_GB2312" w:eastAsia="仿宋_GB2312"/>
          <w:sz w:val="30"/>
        </w:rPr>
      </w:pPr>
    </w:p>
    <w:tbl>
      <w:tblPr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922"/>
        <w:gridCol w:w="94"/>
        <w:gridCol w:w="1944"/>
        <w:gridCol w:w="2218"/>
        <w:gridCol w:w="2462"/>
        <w:gridCol w:w="9"/>
        <w:gridCol w:w="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1"/>
          <w:wAfter w:w="106" w:type="dxa"/>
          <w:trHeight w:val="386" w:hRule="atLeast"/>
          <w:jc w:val="center"/>
        </w:trPr>
        <w:tc>
          <w:tcPr>
            <w:tcW w:w="1922" w:type="dxa"/>
            <w:vAlign w:val="center"/>
          </w:tcPr>
          <w:p>
            <w:pPr>
              <w:ind w:left="-168" w:leftChars="-80" w:firstLine="140" w:firstLineChars="5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单位名称</w:t>
            </w:r>
          </w:p>
        </w:tc>
        <w:tc>
          <w:tcPr>
            <w:tcW w:w="6727" w:type="dxa"/>
            <w:gridSpan w:val="5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1"/>
          <w:wAfter w:w="106" w:type="dxa"/>
          <w:trHeight w:val="386" w:hRule="atLeast"/>
          <w:jc w:val="center"/>
        </w:trPr>
        <w:tc>
          <w:tcPr>
            <w:tcW w:w="1922" w:type="dxa"/>
            <w:vAlign w:val="center"/>
          </w:tcPr>
          <w:p>
            <w:pPr>
              <w:ind w:left="-168" w:leftChars="-80" w:firstLine="140" w:firstLineChars="5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单位地址</w:t>
            </w:r>
          </w:p>
        </w:tc>
        <w:tc>
          <w:tcPr>
            <w:tcW w:w="6727" w:type="dxa"/>
            <w:gridSpan w:val="5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1"/>
          <w:wAfter w:w="106" w:type="dxa"/>
          <w:trHeight w:val="283" w:hRule="atLeast"/>
          <w:jc w:val="center"/>
        </w:trPr>
        <w:tc>
          <w:tcPr>
            <w:tcW w:w="1922" w:type="dxa"/>
            <w:vAlign w:val="center"/>
          </w:tcPr>
          <w:p>
            <w:pPr>
              <w:ind w:left="-168" w:firstLine="420" w:firstLineChars="1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2038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</w:tc>
        <w:tc>
          <w:tcPr>
            <w:tcW w:w="2218" w:type="dxa"/>
            <w:vAlign w:val="top"/>
          </w:tcPr>
          <w:p>
            <w:pPr>
              <w:rPr>
                <w:rFonts w:hint="eastAsia" w:ascii="仿宋_GB2312" w:eastAsia="仿宋_GB2312"/>
                <w:snapToGrid w:val="0"/>
                <w:spacing w:val="-18"/>
                <w:kern w:val="28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联系人（联系电话）</w:t>
            </w:r>
          </w:p>
        </w:tc>
        <w:tc>
          <w:tcPr>
            <w:tcW w:w="2471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1"/>
          <w:wAfter w:w="106" w:type="dxa"/>
          <w:trHeight w:val="296" w:hRule="atLeast"/>
          <w:jc w:val="center"/>
        </w:trPr>
        <w:tc>
          <w:tcPr>
            <w:tcW w:w="1922" w:type="dxa"/>
            <w:vAlign w:val="center"/>
          </w:tcPr>
          <w:p>
            <w:pPr>
              <w:ind w:left="-168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</w:t>
            </w:r>
          </w:p>
        </w:tc>
        <w:tc>
          <w:tcPr>
            <w:tcW w:w="2038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218" w:type="dxa"/>
            <w:vAlign w:val="top"/>
          </w:tcPr>
          <w:p>
            <w:pPr>
              <w:ind w:left="-168" w:leftChars="-80" w:firstLine="140" w:firstLineChars="5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技术负责人</w:t>
            </w:r>
          </w:p>
        </w:tc>
        <w:tc>
          <w:tcPr>
            <w:tcW w:w="2471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1"/>
          <w:wAfter w:w="106" w:type="dxa"/>
          <w:trHeight w:val="10267" w:hRule="atLeast"/>
          <w:jc w:val="center"/>
        </w:trPr>
        <w:tc>
          <w:tcPr>
            <w:tcW w:w="8649" w:type="dxa"/>
            <w:gridSpan w:val="6"/>
            <w:vAlign w:val="top"/>
          </w:tcPr>
          <w:p>
            <w:pPr>
              <w:ind w:left="791" w:leftChars="-13" w:hanging="818" w:hangingChars="29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单位基本情况：</w:t>
            </w:r>
          </w:p>
          <w:p>
            <w:pPr>
              <w:ind w:left="792" w:hanging="96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left="-168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  <w:p>
            <w:pPr>
              <w:ind w:left="-168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ind w:left="-168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12759" w:hRule="atLeast"/>
          <w:jc w:val="center"/>
        </w:trPr>
        <w:tc>
          <w:tcPr>
            <w:tcW w:w="8640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申请许可检验类别及许可检验项目:</w:t>
            </w:r>
            <w:r>
              <w:t xml:space="preserve"> 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621" w:hRule="atLeast"/>
          <w:jc w:val="center"/>
        </w:trPr>
        <w:tc>
          <w:tcPr>
            <w:tcW w:w="8640" w:type="dxa"/>
            <w:gridSpan w:val="5"/>
            <w:vAlign w:val="top"/>
          </w:tcPr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所附资料：（卫生安全性检验机构请在提交的资料前打√）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12111" w:hRule="atLeast"/>
          <w:jc w:val="center"/>
        </w:trPr>
        <w:tc>
          <w:tcPr>
            <w:tcW w:w="8640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tabs>
                <w:tab w:val="left" w:pos="3882"/>
              </w:tabs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化妆品行政许可检验机构复核审查申请报告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法人资格证明材料（复印件）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国家有关认证认可部门颁发的资质认定证书及附表（复印件）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实验动物使用许可证（复印件）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卫生化学实验室、微生物实验室、毒理学实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验室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，以及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有关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卫生安全性检验实验室的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情况介绍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，并附实验室（包括动物实验室）平面布局图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卫生化学、微生物、毒理学检验仪器设备一览表和卫生化学、微生物、毒理学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检验人员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、管理人员基本情况一览表，其内容应当与</w:t>
            </w:r>
            <w:r>
              <w:rPr>
                <w:rFonts w:hint="eastAsia" w:ascii="仿宋_GB2312" w:eastAsia="仿宋_GB2312"/>
                <w:sz w:val="28"/>
                <w:szCs w:val="28"/>
              </w:rPr>
              <w:t>国家有关认证认可部门颁发的资质认定证书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信息一致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既往</w:t>
            </w:r>
            <w:r>
              <w:rPr>
                <w:rFonts w:hint="eastAsia" w:ascii="仿宋_GB2312" w:eastAsia="仿宋_GB2312"/>
                <w:sz w:val="28"/>
                <w:szCs w:val="28"/>
              </w:rPr>
              <w:t>完成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化妆品许可检验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总结报告，包括能代表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本单位卫生安全性检验能力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的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典型试验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报告资料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其他参考资料</w:t>
            </w: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单位法定代表人签字                  单位公章</w:t>
            </w:r>
          </w:p>
          <w:p>
            <w:pPr>
              <w:ind w:firstLine="980" w:firstLineChars="35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日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>
            <w:pPr>
              <w:ind w:firstLine="980" w:firstLineChars="35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621" w:hRule="atLeast"/>
          <w:jc w:val="center"/>
        </w:trPr>
        <w:tc>
          <w:tcPr>
            <w:tcW w:w="8640" w:type="dxa"/>
            <w:gridSpan w:val="5"/>
            <w:vAlign w:val="top"/>
          </w:tcPr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所附资料：（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人体</w:t>
            </w:r>
            <w:r>
              <w:rPr>
                <w:rFonts w:hint="eastAsia" w:ascii="仿宋_GB2312" w:eastAsia="仿宋_GB2312"/>
                <w:sz w:val="28"/>
                <w:szCs w:val="28"/>
              </w:rPr>
              <w:t>安全性检验机构请在提交的资料前打√）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12292" w:hRule="atLeast"/>
          <w:jc w:val="center"/>
        </w:trPr>
        <w:tc>
          <w:tcPr>
            <w:tcW w:w="8640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化妆品行政许可检验机构复核审查申请报告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法人资格证明材料（复印件）</w:t>
            </w:r>
          </w:p>
          <w:p>
            <w:pPr>
              <w:ind w:left="841" w:leftChars="134" w:hanging="560" w:hangingChars="2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化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妆品皮肤病诊断机构资质证明文件（复印件）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人体安全性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检验实验室有关的情况介绍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，并附实验室平面布局图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人体安全性检验仪器设备一览表和人体安全性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检验人员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及管理人员基本情况一览表</w:t>
            </w:r>
          </w:p>
          <w:p>
            <w:pPr>
              <w:ind w:left="730" w:leftChars="133" w:hanging="451" w:hangingChars="161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既往</w:t>
            </w:r>
            <w:r>
              <w:rPr>
                <w:rFonts w:hint="eastAsia" w:ascii="仿宋_GB2312" w:eastAsia="仿宋_GB2312"/>
                <w:sz w:val="28"/>
                <w:szCs w:val="28"/>
              </w:rPr>
              <w:t>完成化妆品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许可检验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总结报告，包括能代表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本单位人体安全性检验能力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的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典型试验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报告资料</w:t>
            </w:r>
          </w:p>
          <w:p>
            <w:pPr>
              <w:ind w:firstLine="280" w:firstLineChars="1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其他参考资料</w:t>
            </w: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单位法定代表人签字                   单位公章</w:t>
            </w:r>
          </w:p>
          <w:p>
            <w:pPr>
              <w:ind w:firstLine="980" w:firstLineChars="35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日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>
            <w:pPr>
              <w:ind w:firstLine="980" w:firstLineChars="35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755" w:type="dxa"/>
            <w:gridSpan w:val="7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省（区、市）食品药品监督管理部门复核审查意见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01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复核审查申请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单位名称</w:t>
            </w:r>
          </w:p>
        </w:tc>
        <w:tc>
          <w:tcPr>
            <w:tcW w:w="6739" w:type="dxa"/>
            <w:gridSpan w:val="5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016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申请许可检验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机构类别</w:t>
            </w:r>
          </w:p>
        </w:tc>
        <w:tc>
          <w:tcPr>
            <w:tcW w:w="6739" w:type="dxa"/>
            <w:gridSpan w:val="5"/>
            <w:tcBorders>
              <w:bottom w:val="single" w:color="auto" w:sz="2" w:space="0"/>
            </w:tcBorders>
            <w:vAlign w:val="center"/>
          </w:tcPr>
          <w:p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□ 卫生安全性检验机构        □ 人体安全性检验机构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969" w:hRule="atLeast"/>
          <w:jc w:val="center"/>
        </w:trPr>
        <w:tc>
          <w:tcPr>
            <w:tcW w:w="201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复核审查意见</w:t>
            </w:r>
          </w:p>
        </w:tc>
        <w:tc>
          <w:tcPr>
            <w:tcW w:w="6739" w:type="dxa"/>
            <w:gridSpan w:val="5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201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经办人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（联系电话）</w:t>
            </w:r>
          </w:p>
        </w:tc>
        <w:tc>
          <w:tcPr>
            <w:tcW w:w="6739" w:type="dxa"/>
            <w:gridSpan w:val="5"/>
            <w:vAlign w:val="center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76" w:hRule="atLeast"/>
          <w:jc w:val="center"/>
        </w:trPr>
        <w:tc>
          <w:tcPr>
            <w:tcW w:w="8755" w:type="dxa"/>
            <w:gridSpan w:val="7"/>
            <w:vAlign w:val="center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1200" w:firstLineChars="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>
            <w:pPr>
              <w:ind w:firstLine="1680" w:firstLineChars="6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年   月   日</w:t>
            </w:r>
          </w:p>
          <w:p>
            <w:pPr>
              <w:ind w:firstLine="1440" w:firstLineChars="600"/>
              <w:rPr>
                <w:rFonts w:hint="eastAsia" w:ascii="仿宋_GB2312" w:eastAsia="仿宋_GB2312"/>
                <w:sz w:val="24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CFDA</Company>
  <Pages>7</Pages>
  <Words>203</Words>
  <Characters>1163</Characters>
  <Lines>9</Lines>
  <Paragraphs>2</Paragraphs>
  <ScaleCrop>false</ScaleCrop>
  <LinksUpToDate>false</LinksUpToDate>
  <CharactersWithSpaces>0</CharactersWithSpaces>
  <Application>WPS Office 个人版_9.1.0.4856_{F1E327BC-269C-435d-A152-05C5408002CA}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2014-10-14T07:50:00Z</dcterms:created>
  <dc:creator>陈谞</dc:creator>
  <cp:lastModifiedBy>yjj</cp:lastModifiedBy>
  <dcterms:modified xsi:type="dcterms:W3CDTF">2014-10-15T03:32:35Z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2052-9.1.0.4856</vt:lpwstr>
  </property>
</Properties>
</file>