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B77" w:rsidRPr="00DF1CC3" w:rsidRDefault="003D0B77" w:rsidP="003D0B77">
      <w:pPr>
        <w:rPr>
          <w:rFonts w:eastAsia="黑体"/>
          <w:sz w:val="32"/>
          <w:szCs w:val="32"/>
        </w:rPr>
      </w:pPr>
      <w:r w:rsidRPr="00DF1CC3">
        <w:rPr>
          <w:rFonts w:eastAsia="黑体"/>
          <w:sz w:val="32"/>
          <w:szCs w:val="32"/>
        </w:rPr>
        <w:t>附件</w:t>
      </w:r>
      <w:r w:rsidRPr="00DF1CC3">
        <w:rPr>
          <w:rFonts w:eastAsia="黑体"/>
          <w:sz w:val="32"/>
          <w:szCs w:val="32"/>
        </w:rPr>
        <w:t>2</w:t>
      </w:r>
    </w:p>
    <w:p w:rsidR="003D0B77" w:rsidRPr="00DF1CC3" w:rsidRDefault="003D0B77" w:rsidP="003D0B77">
      <w:pPr>
        <w:spacing w:line="400" w:lineRule="exact"/>
        <w:rPr>
          <w:rFonts w:eastAsia="黑体"/>
          <w:sz w:val="32"/>
          <w:szCs w:val="32"/>
        </w:rPr>
      </w:pPr>
    </w:p>
    <w:p w:rsidR="003D0B77" w:rsidRPr="00935727" w:rsidRDefault="003D0B77" w:rsidP="003D0B77">
      <w:pPr>
        <w:spacing w:line="560" w:lineRule="exact"/>
        <w:jc w:val="center"/>
        <w:rPr>
          <w:rFonts w:ascii="方正小标宋简体" w:eastAsia="方正小标宋简体" w:hint="eastAsia"/>
          <w:w w:val="98"/>
          <w:sz w:val="44"/>
          <w:szCs w:val="44"/>
        </w:rPr>
      </w:pPr>
      <w:r w:rsidRPr="00935727">
        <w:rPr>
          <w:rFonts w:ascii="方正小标宋简体" w:eastAsia="方正小标宋简体" w:hint="eastAsia"/>
          <w:w w:val="98"/>
          <w:sz w:val="44"/>
          <w:szCs w:val="44"/>
        </w:rPr>
        <w:t>穿心莲内酯软胶囊等13种非处方药说明书范本</w:t>
      </w:r>
    </w:p>
    <w:p w:rsidR="003D0B77" w:rsidRPr="00935727" w:rsidRDefault="003D0B77" w:rsidP="003D0B77">
      <w:pPr>
        <w:pStyle w:val="2"/>
        <w:jc w:val="center"/>
        <w:rPr>
          <w:rFonts w:ascii="方正小标宋简体" w:eastAsia="方正小标宋简体" w:hAnsi="宋体" w:hint="eastAsia"/>
          <w:b w:val="0"/>
        </w:rPr>
      </w:pPr>
      <w:r w:rsidRPr="00935727">
        <w:rPr>
          <w:rFonts w:ascii="方正小标宋简体" w:eastAsia="方正小标宋简体" w:hAnsi="宋体" w:hint="eastAsia"/>
          <w:b w:val="0"/>
        </w:rPr>
        <w:t>穿心莲内酯软胶囊</w:t>
      </w:r>
      <w:r w:rsidRPr="00935727">
        <w:rPr>
          <w:rFonts w:ascii="方正小标宋简体" w:eastAsia="方正小标宋简体" w:hAnsi="宋体"/>
          <w:b w:val="0"/>
        </w:rPr>
        <w:t>非处方药说明书范本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[</w:t>
      </w:r>
      <w:r w:rsidRPr="001B2C30">
        <w:rPr>
          <w:rFonts w:hint="eastAsia"/>
        </w:rPr>
        <w:t>药品名称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E96265">
        <w:rPr>
          <w:rFonts w:hint="eastAsia"/>
        </w:rPr>
        <w:t>通用名称：</w:t>
      </w:r>
      <w:r w:rsidRPr="001B2C30">
        <w:rPr>
          <w:rFonts w:hint="eastAsia"/>
        </w:rPr>
        <w:t>穿心莲内酯软胶囊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汉语拼音：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成份</w:t>
      </w:r>
      <w:r w:rsidRPr="001B2C30">
        <w:rPr>
          <w:rFonts w:hint="eastAsia"/>
        </w:rPr>
        <w:t xml:space="preserve">] 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性状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</w:pPr>
      <w:r w:rsidRPr="001B2C30">
        <w:t>[</w:t>
      </w:r>
      <w:r w:rsidRPr="001B2C30">
        <w:rPr>
          <w:rFonts w:hint="eastAsia"/>
        </w:rPr>
        <w:t>功能主治</w:t>
      </w:r>
      <w:r w:rsidRPr="001B2C30">
        <w:t>]</w:t>
      </w:r>
      <w:r>
        <w:rPr>
          <w:rFonts w:hint="eastAsia"/>
        </w:rPr>
        <w:t xml:space="preserve"> </w:t>
      </w:r>
      <w:r w:rsidRPr="001B2C30">
        <w:rPr>
          <w:rFonts w:hint="eastAsia"/>
        </w:rPr>
        <w:t>清热解毒，抗菌消炎。用于上呼吸道感染。</w:t>
      </w:r>
    </w:p>
    <w:p w:rsidR="003D0B77" w:rsidRPr="001B2C30" w:rsidRDefault="003D0B77" w:rsidP="003D0B77">
      <w:pPr>
        <w:spacing w:line="260" w:lineRule="exact"/>
      </w:pPr>
      <w:r w:rsidRPr="001B2C30">
        <w:t>[</w:t>
      </w:r>
      <w:r w:rsidRPr="001B2C30">
        <w:t>规格</w:t>
      </w:r>
      <w:r w:rsidRPr="001B2C30">
        <w:t>]</w:t>
      </w:r>
      <w:r>
        <w:rPr>
          <w:rFonts w:hint="eastAsia"/>
        </w:rPr>
        <w:t xml:space="preserve"> </w:t>
      </w:r>
      <w:r w:rsidRPr="001B2C30">
        <w:rPr>
          <w:rFonts w:hint="eastAsia"/>
        </w:rPr>
        <w:t>每粒含穿心莲内酯</w:t>
      </w:r>
      <w:r w:rsidRPr="001B2C30">
        <w:rPr>
          <w:rFonts w:hint="eastAsia"/>
        </w:rPr>
        <w:t>50</w:t>
      </w:r>
      <w:r w:rsidRPr="001B2C30">
        <w:rPr>
          <w:rFonts w:hint="eastAsia"/>
        </w:rPr>
        <w:t>毫克</w:t>
      </w:r>
    </w:p>
    <w:p w:rsidR="003D0B77" w:rsidRPr="001B2C30" w:rsidRDefault="003D0B77" w:rsidP="003D0B77">
      <w:pPr>
        <w:spacing w:line="260" w:lineRule="exact"/>
      </w:pPr>
      <w:r w:rsidRPr="001B2C30">
        <w:t>[</w:t>
      </w:r>
      <w:r w:rsidRPr="001B2C30">
        <w:t>用法用量</w:t>
      </w:r>
      <w:r w:rsidRPr="001B2C30">
        <w:t>]</w:t>
      </w:r>
      <w:r>
        <w:rPr>
          <w:rFonts w:hint="eastAsia"/>
        </w:rPr>
        <w:t xml:space="preserve"> </w:t>
      </w:r>
      <w:r w:rsidRPr="001B2C30">
        <w:rPr>
          <w:rFonts w:hint="eastAsia"/>
        </w:rPr>
        <w:t>口服。一次</w:t>
      </w:r>
      <w:r w:rsidRPr="001B2C30">
        <w:t>2~3</w:t>
      </w:r>
      <w:r w:rsidRPr="001B2C30">
        <w:rPr>
          <w:rFonts w:hint="eastAsia"/>
        </w:rPr>
        <w:t>粒，一日</w:t>
      </w:r>
      <w:r w:rsidRPr="001B2C30">
        <w:t>3~4</w:t>
      </w:r>
      <w:r w:rsidRPr="001B2C30">
        <w:rPr>
          <w:rFonts w:hint="eastAsia"/>
        </w:rPr>
        <w:t>次。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不良反应</w:t>
      </w:r>
      <w:r w:rsidRPr="001B2C30">
        <w:rPr>
          <w:rFonts w:hint="eastAsia"/>
        </w:rPr>
        <w:t>]</w:t>
      </w:r>
      <w:r w:rsidRPr="001B2C30">
        <w:rPr>
          <w:rFonts w:hint="eastAsia"/>
        </w:rPr>
        <w:t>有皮疹、恶心、腹泻、头晕、瘙痒、呕吐、腹痛等不良反应文献报道及病例报告。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禁忌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注意事项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1. </w:t>
      </w:r>
      <w:r w:rsidRPr="001B2C30">
        <w:rPr>
          <w:rFonts w:hint="eastAsia"/>
        </w:rPr>
        <w:t>忌烟酒、辛辣、鱼腥食物。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2. </w:t>
      </w:r>
      <w:r w:rsidRPr="001B2C30">
        <w:rPr>
          <w:rFonts w:hint="eastAsia"/>
        </w:rPr>
        <w:t>不宜在服药期间同时服用温补性中药。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3. </w:t>
      </w:r>
      <w:r w:rsidRPr="001B2C30">
        <w:rPr>
          <w:rFonts w:hint="eastAsia"/>
        </w:rPr>
        <w:t>孕妇慎用，并应在医师指导下服用。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4. </w:t>
      </w:r>
      <w:r w:rsidRPr="001B2C30">
        <w:rPr>
          <w:rFonts w:hint="eastAsia"/>
        </w:rPr>
        <w:t>儿童、哺乳期妇女、年老体弱者应在医师指导下服用。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5. </w:t>
      </w:r>
      <w:r w:rsidRPr="001B2C30">
        <w:t>脾胃虚寒大便</w:t>
      </w:r>
      <w:proofErr w:type="gramStart"/>
      <w:r w:rsidRPr="001B2C30">
        <w:t>溏</w:t>
      </w:r>
      <w:proofErr w:type="gramEnd"/>
      <w:r w:rsidRPr="001B2C30">
        <w:t>者慎用。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6. </w:t>
      </w:r>
      <w:r w:rsidRPr="001B2C30">
        <w:rPr>
          <w:rFonts w:hint="eastAsia"/>
        </w:rPr>
        <w:t>有高血压、心脏病、肝病、糖尿病、肾病等慢性病患者应在医师指导下服用。</w:t>
      </w:r>
    </w:p>
    <w:p w:rsidR="003D0B77" w:rsidRPr="001B2C30" w:rsidRDefault="003D0B77" w:rsidP="003D0B77">
      <w:pPr>
        <w:spacing w:line="260" w:lineRule="exact"/>
      </w:pPr>
      <w:r>
        <w:rPr>
          <w:rFonts w:hint="eastAsia"/>
        </w:rPr>
        <w:t xml:space="preserve">7. </w:t>
      </w:r>
      <w:r w:rsidRPr="001B2C30">
        <w:rPr>
          <w:rFonts w:hint="eastAsia"/>
        </w:rPr>
        <w:t>扁桃体有化脓或发热体温超过</w:t>
      </w:r>
      <w:r w:rsidRPr="001B2C30">
        <w:rPr>
          <w:rFonts w:hint="eastAsia"/>
        </w:rPr>
        <w:t>38.5</w:t>
      </w:r>
      <w:r w:rsidRPr="001B2C30">
        <w:rPr>
          <w:rFonts w:hint="eastAsia"/>
        </w:rPr>
        <w:t>℃的患者应去医院就诊。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8. </w:t>
      </w:r>
      <w:r w:rsidRPr="001B2C30">
        <w:rPr>
          <w:rFonts w:hint="eastAsia"/>
        </w:rPr>
        <w:t>服药</w:t>
      </w:r>
      <w:r w:rsidRPr="001B2C30">
        <w:rPr>
          <w:rFonts w:hint="eastAsia"/>
        </w:rPr>
        <w:t>3</w:t>
      </w:r>
      <w:r w:rsidRPr="001B2C30">
        <w:rPr>
          <w:rFonts w:hint="eastAsia"/>
        </w:rPr>
        <w:t>天症状无缓解，应去医院就诊。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 xml:space="preserve">9. </w:t>
      </w:r>
      <w:r w:rsidRPr="001B2C30">
        <w:rPr>
          <w:rFonts w:hint="eastAsia"/>
        </w:rPr>
        <w:t>对本品过敏者禁用，过敏体质者慎用。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>10.</w:t>
      </w:r>
      <w:r w:rsidRPr="001B2C30">
        <w:rPr>
          <w:rFonts w:hint="eastAsia"/>
        </w:rPr>
        <w:t>本品性</w:t>
      </w:r>
      <w:proofErr w:type="gramStart"/>
      <w:r w:rsidRPr="001B2C30">
        <w:rPr>
          <w:rFonts w:hint="eastAsia"/>
        </w:rPr>
        <w:t>状发生</w:t>
      </w:r>
      <w:proofErr w:type="gramEnd"/>
      <w:r w:rsidRPr="001B2C30">
        <w:rPr>
          <w:rFonts w:hint="eastAsia"/>
        </w:rPr>
        <w:t>改变时禁止使用。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>11.</w:t>
      </w:r>
      <w:r w:rsidRPr="001B2C30">
        <w:rPr>
          <w:rFonts w:hint="eastAsia"/>
        </w:rPr>
        <w:t>儿童必须在成人监护下使用。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>
        <w:rPr>
          <w:rFonts w:hint="eastAsia"/>
        </w:rPr>
        <w:t>12.</w:t>
      </w:r>
      <w:r w:rsidRPr="001B2C30">
        <w:rPr>
          <w:rFonts w:hint="eastAsia"/>
        </w:rPr>
        <w:t>请将本品放在儿童不能接触的地方。</w:t>
      </w:r>
    </w:p>
    <w:p w:rsidR="003D0B77" w:rsidRPr="001B2C30" w:rsidRDefault="003D0B77" w:rsidP="003D0B77">
      <w:pPr>
        <w:spacing w:line="260" w:lineRule="exact"/>
      </w:pPr>
      <w:r>
        <w:rPr>
          <w:rFonts w:hint="eastAsia"/>
        </w:rPr>
        <w:t>13.</w:t>
      </w:r>
      <w:r w:rsidRPr="001B2C30">
        <w:rPr>
          <w:rFonts w:hint="eastAsia"/>
        </w:rPr>
        <w:t>如正在使用其他药品，使用本品前请咨询医师或药师。</w:t>
      </w:r>
    </w:p>
    <w:p w:rsidR="003D0B77" w:rsidRPr="00E96265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药物相互作用</w:t>
      </w:r>
      <w:r w:rsidRPr="001B2C30">
        <w:rPr>
          <w:rFonts w:hint="eastAsia"/>
        </w:rPr>
        <w:t>]</w:t>
      </w:r>
      <w:r>
        <w:rPr>
          <w:rFonts w:hint="eastAsia"/>
        </w:rPr>
        <w:t xml:space="preserve"> </w:t>
      </w:r>
      <w:r w:rsidRPr="00E96265">
        <w:rPr>
          <w:rFonts w:hint="eastAsia"/>
        </w:rPr>
        <w:t>如与其他药物同时使用可能会发生药物相互作用，详情请咨询医师或药师。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[</w:t>
      </w:r>
      <w:r w:rsidRPr="001B2C30">
        <w:rPr>
          <w:rFonts w:hint="eastAsia"/>
        </w:rPr>
        <w:t>贮藏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包装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有效期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执行标准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批准文号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说明书修订日期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[</w:t>
      </w:r>
      <w:r w:rsidRPr="001B2C30">
        <w:rPr>
          <w:rFonts w:hint="eastAsia"/>
        </w:rPr>
        <w:t>生产企业</w:t>
      </w:r>
      <w:r w:rsidRPr="001B2C30">
        <w:rPr>
          <w:rFonts w:hint="eastAsia"/>
        </w:rPr>
        <w:t>]</w:t>
      </w:r>
    </w:p>
    <w:p w:rsidR="003D0B77" w:rsidRPr="001B2C30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企业名称：</w:t>
      </w:r>
      <w:r w:rsidRPr="001B2C30">
        <w:t xml:space="preserve"> 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生产地址：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邮政编码：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电话号码：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传真号码：</w:t>
      </w:r>
    </w:p>
    <w:p w:rsidR="003D0B77" w:rsidRPr="001B2C30" w:rsidRDefault="003D0B77" w:rsidP="003D0B77">
      <w:pPr>
        <w:spacing w:line="260" w:lineRule="exact"/>
      </w:pPr>
      <w:r w:rsidRPr="001B2C30">
        <w:rPr>
          <w:rFonts w:hint="eastAsia"/>
        </w:rPr>
        <w:t>网</w:t>
      </w:r>
      <w:r w:rsidRPr="001B2C30">
        <w:t xml:space="preserve">   </w:t>
      </w:r>
      <w:r w:rsidRPr="001B2C30">
        <w:rPr>
          <w:rFonts w:hint="eastAsia"/>
        </w:rPr>
        <w:t>址：</w:t>
      </w:r>
      <w:r w:rsidRPr="001B2C30">
        <w:rPr>
          <w:rFonts w:hint="eastAsia"/>
        </w:rPr>
        <w:t xml:space="preserve"> </w:t>
      </w:r>
    </w:p>
    <w:p w:rsidR="003D0B77" w:rsidRDefault="003D0B77" w:rsidP="003D0B77">
      <w:pPr>
        <w:spacing w:line="260" w:lineRule="exact"/>
        <w:rPr>
          <w:rFonts w:hint="eastAsia"/>
        </w:rPr>
      </w:pPr>
      <w:r w:rsidRPr="001B2C30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A7418E" w:rsidRDefault="003D0B77" w:rsidP="003D0B77">
      <w:pPr>
        <w:pStyle w:val="2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r w:rsidRPr="00A7418E">
        <w:rPr>
          <w:rFonts w:ascii="方正小标宋简体" w:eastAsia="方正小标宋简体" w:hAnsi="宋体" w:hint="eastAsia"/>
          <w:b w:val="0"/>
          <w:sz w:val="36"/>
          <w:szCs w:val="36"/>
        </w:rPr>
        <w:t>大黄通便片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1B2C30" w:rsidRDefault="003D0B77" w:rsidP="003D0B77">
      <w:pPr>
        <w:spacing w:line="280" w:lineRule="exact"/>
      </w:pPr>
      <w:r w:rsidRPr="001B2C30"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药品名称</w:t>
      </w:r>
      <w:r w:rsidRPr="00B572CE">
        <w:t>]</w:t>
      </w:r>
    </w:p>
    <w:p w:rsidR="003D0B77" w:rsidRPr="00B572CE" w:rsidRDefault="003D0B77" w:rsidP="003D0B77">
      <w:pPr>
        <w:spacing w:line="280" w:lineRule="exact"/>
      </w:pPr>
      <w:r w:rsidRPr="00B572CE">
        <w:t>通用名称：</w:t>
      </w:r>
      <w:r w:rsidRPr="00B572CE">
        <w:rPr>
          <w:rFonts w:hint="eastAsia"/>
        </w:rPr>
        <w:t>大黄通便片</w:t>
      </w:r>
    </w:p>
    <w:p w:rsidR="003D0B77" w:rsidRPr="00B572CE" w:rsidRDefault="003D0B77" w:rsidP="003D0B77">
      <w:pPr>
        <w:spacing w:line="280" w:lineRule="exact"/>
      </w:pPr>
      <w:r w:rsidRPr="00B572CE">
        <w:t>汉语拼音：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成份</w:t>
      </w:r>
      <w:r w:rsidRPr="00B572CE">
        <w:t>]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性状</w:t>
      </w:r>
      <w:r w:rsidRPr="00B572CE"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功能主治</w:t>
      </w:r>
      <w:r w:rsidRPr="00B572CE">
        <w:t>]</w:t>
      </w:r>
      <w:r>
        <w:rPr>
          <w:rFonts w:hint="eastAsia"/>
        </w:rPr>
        <w:t xml:space="preserve"> </w:t>
      </w:r>
      <w:r w:rsidRPr="00B572CE">
        <w:rPr>
          <w:rFonts w:hint="eastAsia"/>
        </w:rPr>
        <w:t>清热通便。用于实热食滞</w:t>
      </w:r>
      <w:r>
        <w:rPr>
          <w:rFonts w:hint="eastAsia"/>
        </w:rPr>
        <w:t>、</w:t>
      </w:r>
      <w:r w:rsidRPr="00B572CE">
        <w:rPr>
          <w:rFonts w:hint="eastAsia"/>
        </w:rPr>
        <w:t>便秘及湿热型食欲不振。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规格</w:t>
      </w:r>
      <w:r w:rsidRPr="00B572CE">
        <w:t>]</w:t>
      </w:r>
      <w:r>
        <w:rPr>
          <w:rFonts w:hint="eastAsia"/>
        </w:rPr>
        <w:t xml:space="preserve"> </w:t>
      </w:r>
      <w:r w:rsidRPr="00B572CE">
        <w:rPr>
          <w:rFonts w:hint="eastAsia"/>
        </w:rPr>
        <w:t>每片重</w:t>
      </w:r>
      <w:r w:rsidRPr="00B572CE">
        <w:t>0.5</w:t>
      </w:r>
      <w:r w:rsidRPr="00B572CE">
        <w:rPr>
          <w:rFonts w:hint="eastAsia"/>
        </w:rPr>
        <w:t>克（薄膜衣片）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用法用量</w:t>
      </w:r>
      <w:r w:rsidRPr="00B572CE">
        <w:t>]</w:t>
      </w:r>
      <w:r w:rsidRPr="00B572CE">
        <w:rPr>
          <w:rFonts w:hint="eastAsia"/>
        </w:rPr>
        <w:t xml:space="preserve"> </w:t>
      </w:r>
      <w:r w:rsidRPr="00B572CE">
        <w:rPr>
          <w:rFonts w:hint="eastAsia"/>
        </w:rPr>
        <w:t>口服。一次</w:t>
      </w:r>
      <w:r w:rsidRPr="00B572CE">
        <w:t>1</w:t>
      </w:r>
      <w:r w:rsidRPr="00B572CE">
        <w:rPr>
          <w:rFonts w:hint="eastAsia"/>
        </w:rPr>
        <w:t>片，一日</w:t>
      </w:r>
      <w:r w:rsidRPr="00B572CE">
        <w:t>2~3</w:t>
      </w:r>
      <w:r w:rsidRPr="00B572CE">
        <w:rPr>
          <w:rFonts w:hint="eastAsia"/>
        </w:rPr>
        <w:t>次。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不良反应</w:t>
      </w:r>
      <w:r w:rsidRPr="00B572CE">
        <w:t>]</w:t>
      </w:r>
      <w:r w:rsidRPr="00B572CE">
        <w:rPr>
          <w:rFonts w:hint="eastAsia"/>
        </w:rPr>
        <w:t xml:space="preserve"> </w:t>
      </w:r>
      <w:r w:rsidRPr="00B572CE">
        <w:rPr>
          <w:rFonts w:hint="eastAsia"/>
        </w:rPr>
        <w:t>本品有腹痛、腹泻等不良反应病例报告。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禁忌</w:t>
      </w:r>
      <w:r w:rsidRPr="00B572CE">
        <w:t>]</w:t>
      </w:r>
      <w:r w:rsidRPr="00B572CE">
        <w:rPr>
          <w:rFonts w:hint="eastAsia"/>
        </w:rPr>
        <w:t xml:space="preserve"> </w:t>
      </w:r>
      <w:r w:rsidRPr="001B2C30">
        <w:t>孕妇禁用。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注意事项</w:t>
      </w:r>
      <w:r w:rsidRPr="00B572CE">
        <w:t>]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1. </w:t>
      </w:r>
      <w:r w:rsidRPr="001B2C30">
        <w:rPr>
          <w:rFonts w:hint="eastAsia"/>
        </w:rPr>
        <w:t>饮食宜清淡，忌烟、酒及辛辣、生冷、油腻食物。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1B2C30">
        <w:rPr>
          <w:rFonts w:hint="eastAsia"/>
        </w:rPr>
        <w:t>不宜在服药期间同时服用滋补性中药。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1B2C30">
        <w:rPr>
          <w:rFonts w:hint="eastAsia"/>
        </w:rPr>
        <w:t>月经期、哺乳期妇女慎用。儿童、年老体弱者</w:t>
      </w:r>
      <w:smartTag w:uri="urn:schemas-microsoft-com:office:smarttags" w:element="PersonName">
        <w:smartTagPr>
          <w:attr w:name="ProductID" w:val="应在"/>
        </w:smartTagPr>
        <w:r w:rsidRPr="001B2C30">
          <w:rPr>
            <w:rFonts w:hint="eastAsia"/>
          </w:rPr>
          <w:t>应在</w:t>
        </w:r>
      </w:smartTag>
      <w:r w:rsidRPr="001B2C30">
        <w:rPr>
          <w:rFonts w:hint="eastAsia"/>
        </w:rPr>
        <w:t>医师指导下服用。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1B2C30">
        <w:rPr>
          <w:rFonts w:hint="eastAsia"/>
        </w:rPr>
        <w:t>有高血压、心脏病、肝病、糖尿病、肾病等慢性病患者</w:t>
      </w:r>
      <w:smartTag w:uri="urn:schemas-microsoft-com:office:smarttags" w:element="PersonName">
        <w:smartTagPr>
          <w:attr w:name="ProductID" w:val="应在"/>
        </w:smartTagPr>
        <w:r w:rsidRPr="001B2C30">
          <w:rPr>
            <w:rFonts w:hint="eastAsia"/>
          </w:rPr>
          <w:t>应在</w:t>
        </w:r>
      </w:smartTag>
      <w:r w:rsidRPr="001B2C30">
        <w:rPr>
          <w:rFonts w:hint="eastAsia"/>
        </w:rPr>
        <w:t>医师指导下服用。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5. </w:t>
      </w:r>
      <w:r w:rsidRPr="001B2C30">
        <w:t>服药</w:t>
      </w:r>
      <w:r w:rsidRPr="001B2C30">
        <w:t>3</w:t>
      </w:r>
      <w:r w:rsidRPr="001B2C30">
        <w:t>天症状无缓解，应去医院就诊。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6. </w:t>
      </w:r>
      <w:r w:rsidRPr="001B2C30">
        <w:t>严格按用法用量服用，本品不宜长期服用。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1B2C30">
        <w:t>对本品过敏者禁用，过敏体质者慎用。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8. </w:t>
      </w:r>
      <w:r w:rsidRPr="001B2C30">
        <w:t>本品性</w:t>
      </w:r>
      <w:proofErr w:type="gramStart"/>
      <w:r w:rsidRPr="001B2C30">
        <w:t>状发生</w:t>
      </w:r>
      <w:proofErr w:type="gramEnd"/>
      <w:r w:rsidRPr="001B2C30">
        <w:t>改变时禁止使用。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9. </w:t>
      </w:r>
      <w:r w:rsidRPr="001B2C30">
        <w:t>儿童必须在成人监护下使用。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10.</w:t>
      </w:r>
      <w:r w:rsidRPr="001B2C30">
        <w:t>请将本品放在儿童不能接触的地方。</w:t>
      </w:r>
    </w:p>
    <w:p w:rsidR="003D0B77" w:rsidRPr="001B2C30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11.</w:t>
      </w:r>
      <w:r w:rsidRPr="001B2C30">
        <w:t>如正在使用其他药品，使用本品前请咨询医师或药师。</w:t>
      </w:r>
    </w:p>
    <w:p w:rsidR="003D0B77" w:rsidRPr="00B572CE" w:rsidRDefault="003D0B77" w:rsidP="003D0B77">
      <w:pPr>
        <w:spacing w:line="280" w:lineRule="exact"/>
      </w:pPr>
      <w:r w:rsidRPr="00B572CE">
        <w:rPr>
          <w:rFonts w:hint="eastAsia"/>
        </w:rPr>
        <w:t>[</w:t>
      </w:r>
      <w:r w:rsidRPr="00B572CE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贮藏</w:t>
      </w:r>
      <w:r w:rsidRPr="00B572CE">
        <w:t xml:space="preserve">] 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包装</w:t>
      </w:r>
      <w:r w:rsidRPr="00B572CE"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有效期</w:t>
      </w:r>
      <w:r w:rsidRPr="00B572CE"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rPr>
          <w:rFonts w:hint="eastAsia"/>
        </w:rPr>
        <w:t>[</w:t>
      </w:r>
      <w:r w:rsidRPr="00B572CE">
        <w:rPr>
          <w:rFonts w:hint="eastAsia"/>
        </w:rPr>
        <w:t>执行标准</w:t>
      </w:r>
      <w:r w:rsidRPr="00B572CE">
        <w:rPr>
          <w:rFonts w:hint="eastAsia"/>
        </w:rPr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[</w:t>
      </w:r>
      <w:r w:rsidRPr="00B572CE">
        <w:t>批准文号</w:t>
      </w:r>
      <w:r w:rsidRPr="00B572CE"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rPr>
          <w:rFonts w:hint="eastAsia"/>
        </w:rPr>
        <w:t>[</w:t>
      </w:r>
      <w:r w:rsidRPr="00B572CE">
        <w:rPr>
          <w:rFonts w:hint="eastAsia"/>
        </w:rPr>
        <w:t>说明书修订日期</w:t>
      </w:r>
      <w:r w:rsidRPr="00B572CE">
        <w:rPr>
          <w:rFonts w:hint="eastAsia"/>
        </w:rPr>
        <w:t>]</w:t>
      </w:r>
    </w:p>
    <w:p w:rsidR="003D0B77" w:rsidRPr="00B572CE" w:rsidRDefault="003D0B77" w:rsidP="003D0B77">
      <w:pPr>
        <w:spacing w:line="280" w:lineRule="exact"/>
      </w:pPr>
      <w:r w:rsidRPr="00B572CE">
        <w:t>[</w:t>
      </w:r>
      <w:r w:rsidRPr="00B572CE">
        <w:t>生产企业</w:t>
      </w:r>
      <w:r w:rsidRPr="00B572CE">
        <w:t>]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企业名称：</w:t>
      </w:r>
      <w:r w:rsidRPr="00B572CE">
        <w:t xml:space="preserve"> 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rPr>
          <w:rFonts w:hint="eastAsia"/>
        </w:rPr>
        <w:t>生产</w:t>
      </w:r>
      <w:r w:rsidRPr="00B572CE">
        <w:t>地址：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邮政编码：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电话号码：</w:t>
      </w:r>
    </w:p>
    <w:p w:rsidR="003D0B77" w:rsidRPr="00B572CE" w:rsidRDefault="003D0B77" w:rsidP="003D0B77">
      <w:pPr>
        <w:spacing w:line="280" w:lineRule="exact"/>
        <w:rPr>
          <w:rFonts w:hint="eastAsia"/>
        </w:rPr>
      </w:pPr>
      <w:r w:rsidRPr="00B572CE">
        <w:t>传真号码：</w:t>
      </w:r>
    </w:p>
    <w:p w:rsidR="003D0B77" w:rsidRPr="00B572CE" w:rsidRDefault="003D0B77" w:rsidP="003D0B77">
      <w:pPr>
        <w:spacing w:line="280" w:lineRule="exact"/>
      </w:pPr>
      <w:r w:rsidRPr="00B572CE">
        <w:t>网</w:t>
      </w:r>
      <w:r w:rsidRPr="00B572CE">
        <w:t xml:space="preserve">   </w:t>
      </w:r>
      <w:r w:rsidRPr="00B572CE">
        <w:t>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1B2C30"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6D3D35" w:rsidRDefault="003D0B77" w:rsidP="003D0B77">
      <w:pPr>
        <w:pStyle w:val="2"/>
        <w:jc w:val="center"/>
        <w:rPr>
          <w:rFonts w:ascii="Times New Roman" w:eastAsia="方正小标宋简体" w:hAnsi="Times New Roman" w:hint="eastAsia"/>
          <w:b w:val="0"/>
          <w:sz w:val="36"/>
          <w:szCs w:val="36"/>
        </w:rPr>
      </w:pPr>
      <w:r w:rsidRPr="00A7418E">
        <w:rPr>
          <w:rFonts w:ascii="方正小标宋简体" w:eastAsia="方正小标宋简体" w:hAnsi="宋体"/>
          <w:b w:val="0"/>
          <w:sz w:val="36"/>
          <w:szCs w:val="36"/>
        </w:rPr>
        <w:lastRenderedPageBreak/>
        <w:t>妇康宝</w:t>
      </w:r>
      <w:r w:rsidRPr="00A7418E">
        <w:rPr>
          <w:rFonts w:ascii="方正小标宋简体" w:eastAsia="方正小标宋简体" w:hAnsi="宋体" w:hint="eastAsia"/>
          <w:b w:val="0"/>
          <w:sz w:val="36"/>
          <w:szCs w:val="36"/>
        </w:rPr>
        <w:t>颗粒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  <w:r w:rsidRPr="00A7418E">
        <w:rPr>
          <w:rFonts w:ascii="方正小标宋简体" w:eastAsia="方正小标宋简体" w:hAnsi="宋体" w:hint="eastAsia"/>
          <w:b w:val="0"/>
          <w:sz w:val="36"/>
          <w:szCs w:val="36"/>
        </w:rPr>
        <w:t xml:space="preserve">     </w:t>
      </w:r>
      <w:r w:rsidRPr="006D3D35">
        <w:rPr>
          <w:rFonts w:ascii="Times New Roman" w:eastAsia="方正小标宋简体" w:hAnsi="Times New Roman" w:hint="eastAsia"/>
          <w:b w:val="0"/>
          <w:sz w:val="36"/>
          <w:szCs w:val="36"/>
        </w:rPr>
        <w:t xml:space="preserve">  </w:t>
      </w:r>
    </w:p>
    <w:p w:rsidR="003D0B77" w:rsidRPr="00F36210" w:rsidRDefault="003D0B77" w:rsidP="003D0B77">
      <w:pPr>
        <w:spacing w:line="280" w:lineRule="exact"/>
      </w:pPr>
      <w:r w:rsidRPr="006D3D35"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6D3D35" w:rsidRDefault="003D0B77" w:rsidP="003D0B77">
      <w:pPr>
        <w:spacing w:line="280" w:lineRule="exact"/>
      </w:pPr>
      <w:r w:rsidRPr="006D3D35">
        <w:t>[</w:t>
      </w:r>
      <w:r w:rsidRPr="006D3D35">
        <w:t>药品名称</w:t>
      </w:r>
      <w:r w:rsidRPr="006D3D35">
        <w:t>]</w:t>
      </w:r>
    </w:p>
    <w:p w:rsidR="003D0B77" w:rsidRPr="00F36210" w:rsidRDefault="003D0B77" w:rsidP="003D0B77">
      <w:pPr>
        <w:spacing w:line="280" w:lineRule="exact"/>
      </w:pPr>
      <w:r w:rsidRPr="00F36210">
        <w:t>通用名称</w:t>
      </w:r>
      <w:r w:rsidRPr="006D3D35">
        <w:t>：妇康宝</w:t>
      </w:r>
      <w:r w:rsidRPr="006D3D35">
        <w:rPr>
          <w:rFonts w:hint="eastAsia"/>
        </w:rPr>
        <w:t>颗粒</w:t>
      </w:r>
    </w:p>
    <w:p w:rsidR="003D0B77" w:rsidRPr="006D3D35" w:rsidRDefault="003D0B77" w:rsidP="003D0B77">
      <w:pPr>
        <w:spacing w:line="280" w:lineRule="exact"/>
      </w:pPr>
      <w:r w:rsidRPr="00F36210">
        <w:t>汉语拼音</w:t>
      </w:r>
      <w:r w:rsidRPr="006D3D35">
        <w:t>：</w:t>
      </w:r>
    </w:p>
    <w:p w:rsidR="003D0B77" w:rsidRPr="006D3D35" w:rsidRDefault="003D0B77" w:rsidP="003D0B77">
      <w:pPr>
        <w:spacing w:line="280" w:lineRule="exact"/>
      </w:pPr>
      <w:r w:rsidRPr="006D3D35">
        <w:t>[</w:t>
      </w:r>
      <w:r w:rsidRPr="006D3D35">
        <w:t>成份</w:t>
      </w:r>
      <w:r w:rsidRPr="006D3D35">
        <w:t>]</w:t>
      </w:r>
    </w:p>
    <w:p w:rsidR="003D0B77" w:rsidRPr="006D3D35" w:rsidRDefault="003D0B77" w:rsidP="003D0B77">
      <w:pPr>
        <w:spacing w:line="280" w:lineRule="exact"/>
      </w:pPr>
      <w:r w:rsidRPr="006D3D35">
        <w:t>[</w:t>
      </w:r>
      <w:r w:rsidRPr="006D3D35">
        <w:t>性状</w:t>
      </w:r>
      <w:r w:rsidRPr="006D3D35">
        <w:t>]</w:t>
      </w:r>
    </w:p>
    <w:p w:rsidR="003D0B77" w:rsidRPr="00F36210" w:rsidRDefault="003D0B77" w:rsidP="003D0B77">
      <w:pPr>
        <w:spacing w:line="280" w:lineRule="exact"/>
        <w:rPr>
          <w:rFonts w:hint="eastAsia"/>
        </w:rPr>
      </w:pPr>
      <w:r w:rsidRPr="00F36210">
        <w:t>[</w:t>
      </w:r>
      <w:r w:rsidRPr="00F36210">
        <w:t>功能主治</w:t>
      </w:r>
      <w:r w:rsidRPr="00F36210">
        <w:t>]</w:t>
      </w:r>
      <w:r>
        <w:rPr>
          <w:rFonts w:hint="eastAsia"/>
        </w:rPr>
        <w:t xml:space="preserve"> </w:t>
      </w:r>
      <w:r w:rsidRPr="00F36210">
        <w:t>补血调经，止血。用于面色萎黄</w:t>
      </w:r>
      <w:r>
        <w:rPr>
          <w:rFonts w:hint="eastAsia"/>
        </w:rPr>
        <w:t>、</w:t>
      </w:r>
      <w:r w:rsidRPr="00F36210">
        <w:t>月经不调</w:t>
      </w:r>
      <w:r>
        <w:rPr>
          <w:rFonts w:hint="eastAsia"/>
        </w:rPr>
        <w:t>、</w:t>
      </w:r>
      <w:r w:rsidRPr="00F36210">
        <w:t>小腹冷痛。</w:t>
      </w:r>
    </w:p>
    <w:p w:rsidR="003D0B77" w:rsidRPr="00F36210" w:rsidRDefault="003D0B77" w:rsidP="003D0B77">
      <w:pPr>
        <w:spacing w:line="280" w:lineRule="exact"/>
      </w:pPr>
      <w:r w:rsidRPr="00F36210">
        <w:t>[</w:t>
      </w:r>
      <w:r w:rsidRPr="00F36210">
        <w:t>规格</w:t>
      </w:r>
      <w:r w:rsidRPr="00F36210">
        <w:t>]</w:t>
      </w:r>
      <w:r>
        <w:rPr>
          <w:rFonts w:hint="eastAsia"/>
        </w:rPr>
        <w:t xml:space="preserve"> </w:t>
      </w:r>
      <w:r w:rsidRPr="00F36210">
        <w:rPr>
          <w:rFonts w:hint="eastAsia"/>
        </w:rPr>
        <w:t>每袋装</w:t>
      </w:r>
      <w:r w:rsidRPr="00F36210">
        <w:rPr>
          <w:rFonts w:hint="eastAsia"/>
        </w:rPr>
        <w:t>15</w:t>
      </w:r>
      <w:r w:rsidRPr="00F36210">
        <w:rPr>
          <w:rFonts w:hint="eastAsia"/>
        </w:rPr>
        <w:t>克</w:t>
      </w:r>
    </w:p>
    <w:p w:rsidR="003D0B77" w:rsidRPr="00F36210" w:rsidRDefault="003D0B77" w:rsidP="003D0B77">
      <w:pPr>
        <w:spacing w:line="280" w:lineRule="exact"/>
      </w:pPr>
      <w:r w:rsidRPr="00F36210">
        <w:t>[</w:t>
      </w:r>
      <w:r w:rsidRPr="00F36210">
        <w:t>用法用量</w:t>
      </w:r>
      <w:r w:rsidRPr="00F36210">
        <w:t xml:space="preserve">] </w:t>
      </w:r>
      <w:r w:rsidRPr="00F36210">
        <w:rPr>
          <w:rFonts w:hint="eastAsia"/>
        </w:rPr>
        <w:t>口服，一次</w:t>
      </w:r>
      <w:r w:rsidRPr="00F36210">
        <w:rPr>
          <w:rFonts w:hint="eastAsia"/>
        </w:rPr>
        <w:t>15</w:t>
      </w:r>
      <w:r w:rsidRPr="00F36210">
        <w:rPr>
          <w:rFonts w:hint="eastAsia"/>
        </w:rPr>
        <w:t>克，一日</w:t>
      </w:r>
      <w:r w:rsidRPr="00F36210">
        <w:rPr>
          <w:rFonts w:hint="eastAsia"/>
        </w:rPr>
        <w:t>2</w:t>
      </w:r>
      <w:r w:rsidRPr="00F36210">
        <w:rPr>
          <w:rFonts w:hint="eastAsia"/>
        </w:rPr>
        <w:t>次。</w:t>
      </w:r>
    </w:p>
    <w:p w:rsidR="003D0B77" w:rsidRPr="00F36210" w:rsidRDefault="003D0B77" w:rsidP="003D0B77">
      <w:pPr>
        <w:spacing w:line="280" w:lineRule="exact"/>
      </w:pPr>
      <w:r w:rsidRPr="00F36210">
        <w:t>[</w:t>
      </w:r>
      <w:r w:rsidRPr="00F36210">
        <w:t>不良反应</w:t>
      </w:r>
      <w:r w:rsidRPr="00F36210">
        <w:t>]</w:t>
      </w:r>
    </w:p>
    <w:p w:rsidR="003D0B77" w:rsidRPr="006D3D35" w:rsidRDefault="003D0B77" w:rsidP="003D0B77">
      <w:pPr>
        <w:spacing w:line="280" w:lineRule="exact"/>
      </w:pPr>
      <w:r w:rsidRPr="006D3D35">
        <w:t>[</w:t>
      </w:r>
      <w:r w:rsidRPr="006D3D35">
        <w:t>禁忌</w:t>
      </w:r>
      <w:r w:rsidRPr="006D3D35">
        <w:t>]</w:t>
      </w:r>
      <w:r w:rsidRPr="006D3D35">
        <w:rPr>
          <w:rFonts w:hint="eastAsia"/>
        </w:rPr>
        <w:t xml:space="preserve"> </w:t>
      </w:r>
      <w:r w:rsidRPr="006D3D35">
        <w:rPr>
          <w:rFonts w:hint="eastAsia"/>
        </w:rPr>
        <w:t>舌淡肢冷或舌红烦渴者忌用。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[</w:t>
      </w:r>
      <w:r w:rsidRPr="006D3D35">
        <w:t>注意事项</w:t>
      </w:r>
      <w:r w:rsidRPr="006D3D35">
        <w:t>]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6D3D35">
        <w:t>忌食辛辣、生冷食物。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6D3D35">
        <w:t>感冒时不宜服用。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6D3D35">
        <w:t>孕妇</w:t>
      </w:r>
      <w:r w:rsidRPr="006D3D35">
        <w:rPr>
          <w:rFonts w:hint="eastAsia"/>
        </w:rPr>
        <w:t>慎用，并</w:t>
      </w:r>
      <w:r w:rsidRPr="006D3D35">
        <w:t>应在医师指导下服用。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6D3D35">
        <w:rPr>
          <w:rFonts w:hint="eastAsia"/>
        </w:rPr>
        <w:t>糖尿病及</w:t>
      </w:r>
      <w:r w:rsidRPr="006D3D35">
        <w:t>患有其他疾病者，应在医师指导下服用。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5. </w:t>
      </w:r>
      <w:r w:rsidRPr="006D3D35">
        <w:t>经行</w:t>
      </w:r>
      <w:proofErr w:type="gramStart"/>
      <w:r w:rsidRPr="006D3D35">
        <w:t>有块伴腹痛</w:t>
      </w:r>
      <w:proofErr w:type="gramEnd"/>
      <w:r w:rsidRPr="006D3D35">
        <w:t>拒按或胸胁胀痛者不宜选用。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6. </w:t>
      </w:r>
      <w:r w:rsidRPr="006D3D35">
        <w:t>平素月经正常，突然出现月经过多或过少，或经期错后，或阴道不规则出血者应去医院就诊。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6D3D35">
        <w:t>月经量多服药</w:t>
      </w:r>
      <w:r w:rsidRPr="006D3D35">
        <w:t>3</w:t>
      </w:r>
      <w:r w:rsidRPr="006D3D35">
        <w:t>天症状无缓解，经期延长超过</w:t>
      </w:r>
      <w:r w:rsidRPr="006D3D35">
        <w:t>7</w:t>
      </w:r>
      <w:r w:rsidRPr="006D3D35">
        <w:t>天均应去医院就诊。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6D3D35">
        <w:t>按照用法用量服用，服药过程中出现不良反应应停药，并向医师咨询。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6D3D35">
        <w:rPr>
          <w:rFonts w:hint="eastAsia"/>
        </w:rPr>
        <w:t>连续服药超过</w:t>
      </w:r>
      <w:r w:rsidRPr="006D3D35">
        <w:rPr>
          <w:rFonts w:hint="eastAsia"/>
        </w:rPr>
        <w:t>2</w:t>
      </w:r>
      <w:smartTag w:uri="urn:schemas-microsoft-com:office:smarttags" w:element="PersonName">
        <w:smartTagPr>
          <w:attr w:name="ProductID" w:val="周应咨询"/>
        </w:smartTagPr>
        <w:r w:rsidRPr="006D3D35">
          <w:rPr>
            <w:rFonts w:hint="eastAsia"/>
          </w:rPr>
          <w:t>周应咨询</w:t>
        </w:r>
      </w:smartTag>
      <w:r w:rsidRPr="006D3D35">
        <w:rPr>
          <w:rFonts w:hint="eastAsia"/>
        </w:rPr>
        <w:t>医师。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>10.</w:t>
      </w:r>
      <w:r w:rsidRPr="006D3D35">
        <w:t>对本品过敏者禁用，过敏体质者慎用。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>11.</w:t>
      </w:r>
      <w:r w:rsidRPr="006D3D35">
        <w:rPr>
          <w:rFonts w:hint="eastAsia"/>
        </w:rPr>
        <w:t>本品性</w:t>
      </w:r>
      <w:proofErr w:type="gramStart"/>
      <w:r w:rsidRPr="006D3D35">
        <w:rPr>
          <w:rFonts w:hint="eastAsia"/>
        </w:rPr>
        <w:t>状发生</w:t>
      </w:r>
      <w:proofErr w:type="gramEnd"/>
      <w:r w:rsidRPr="006D3D35">
        <w:rPr>
          <w:rFonts w:hint="eastAsia"/>
        </w:rPr>
        <w:t>改变时禁止使用。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>12.</w:t>
      </w:r>
      <w:r w:rsidRPr="006D3D35">
        <w:rPr>
          <w:rFonts w:hint="eastAsia"/>
        </w:rPr>
        <w:t>儿童必须在成人监护下使用。</w:t>
      </w:r>
    </w:p>
    <w:p w:rsidR="003D0B77" w:rsidRPr="006D3D35" w:rsidRDefault="003D0B77" w:rsidP="003D0B77">
      <w:pPr>
        <w:spacing w:line="280" w:lineRule="exact"/>
      </w:pPr>
      <w:r>
        <w:rPr>
          <w:rFonts w:hint="eastAsia"/>
        </w:rPr>
        <w:t>13.</w:t>
      </w:r>
      <w:r w:rsidRPr="006D3D35">
        <w:t>请将本品放在儿童不能接触的地方。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14.</w:t>
      </w:r>
      <w:r w:rsidRPr="006D3D35">
        <w:t>如正在使用其他药品，使用本品前请咨询医师或药师。</w:t>
      </w:r>
    </w:p>
    <w:p w:rsidR="003D0B77" w:rsidRPr="00F36210" w:rsidRDefault="003D0B77" w:rsidP="003D0B77">
      <w:pPr>
        <w:spacing w:line="280" w:lineRule="exact"/>
      </w:pPr>
      <w:r w:rsidRPr="00F36210">
        <w:rPr>
          <w:rFonts w:hint="eastAsia"/>
        </w:rPr>
        <w:t>[</w:t>
      </w:r>
      <w:r w:rsidRPr="00F36210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[</w:t>
      </w:r>
      <w:r w:rsidRPr="006D3D35">
        <w:t>贮藏</w:t>
      </w:r>
      <w:r w:rsidRPr="006D3D35">
        <w:t xml:space="preserve">] 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[</w:t>
      </w:r>
      <w:r w:rsidRPr="006D3D35">
        <w:t>包装</w:t>
      </w:r>
      <w:r w:rsidRPr="006D3D35">
        <w:t>]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[</w:t>
      </w:r>
      <w:r w:rsidRPr="006D3D35">
        <w:t>有效期</w:t>
      </w:r>
      <w:r w:rsidRPr="006D3D35">
        <w:t>]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rPr>
          <w:rFonts w:hint="eastAsia"/>
        </w:rPr>
        <w:t>[</w:t>
      </w:r>
      <w:r w:rsidRPr="006D3D35">
        <w:rPr>
          <w:rFonts w:hint="eastAsia"/>
        </w:rPr>
        <w:t>执行标准</w:t>
      </w:r>
      <w:r w:rsidRPr="006D3D35">
        <w:rPr>
          <w:rFonts w:hint="eastAsia"/>
        </w:rPr>
        <w:t>]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[</w:t>
      </w:r>
      <w:r w:rsidRPr="006D3D35">
        <w:t>批准文号</w:t>
      </w:r>
      <w:r w:rsidRPr="006D3D35">
        <w:t>]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rPr>
          <w:rFonts w:hint="eastAsia"/>
        </w:rPr>
        <w:t>[</w:t>
      </w:r>
      <w:r w:rsidRPr="006D3D35">
        <w:rPr>
          <w:rFonts w:hint="eastAsia"/>
        </w:rPr>
        <w:t>说明书修订日期</w:t>
      </w:r>
      <w:r w:rsidRPr="006D3D35">
        <w:rPr>
          <w:rFonts w:hint="eastAsia"/>
        </w:rPr>
        <w:t>]</w:t>
      </w:r>
    </w:p>
    <w:p w:rsidR="003D0B77" w:rsidRPr="006D3D35" w:rsidRDefault="003D0B77" w:rsidP="003D0B77">
      <w:pPr>
        <w:spacing w:line="280" w:lineRule="exact"/>
      </w:pPr>
      <w:r w:rsidRPr="006D3D35">
        <w:t>[</w:t>
      </w:r>
      <w:r w:rsidRPr="006D3D35">
        <w:t>生产企业</w:t>
      </w:r>
      <w:r w:rsidRPr="006D3D35">
        <w:t>]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企业名称：</w:t>
      </w:r>
      <w:r w:rsidRPr="006D3D35">
        <w:t xml:space="preserve"> 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rPr>
          <w:rFonts w:hint="eastAsia"/>
        </w:rPr>
        <w:t>生产</w:t>
      </w:r>
      <w:r w:rsidRPr="006D3D35">
        <w:t>地址：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邮政编码：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电话号码：</w:t>
      </w:r>
    </w:p>
    <w:p w:rsidR="003D0B77" w:rsidRPr="006D3D35" w:rsidRDefault="003D0B77" w:rsidP="003D0B77">
      <w:pPr>
        <w:spacing w:line="280" w:lineRule="exact"/>
        <w:rPr>
          <w:rFonts w:hint="eastAsia"/>
        </w:rPr>
      </w:pPr>
      <w:r w:rsidRPr="006D3D35">
        <w:t>传真号码：</w:t>
      </w:r>
    </w:p>
    <w:p w:rsidR="003D0B77" w:rsidRPr="006D3D35" w:rsidRDefault="003D0B77" w:rsidP="003D0B77">
      <w:pPr>
        <w:spacing w:line="280" w:lineRule="exact"/>
      </w:pPr>
      <w:r w:rsidRPr="006D3D35">
        <w:t>网</w:t>
      </w:r>
      <w:r w:rsidRPr="006D3D35">
        <w:t xml:space="preserve">   </w:t>
      </w:r>
      <w:r w:rsidRPr="006D3D35">
        <w:t>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3D35"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pStyle w:val="2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r w:rsidRPr="00FB42C3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复方苦参肠炎康片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FB42C3" w:rsidRDefault="003D0B77" w:rsidP="003D0B77">
      <w:pPr>
        <w:spacing w:line="270" w:lineRule="exact"/>
      </w:pPr>
      <w:r w:rsidRPr="00FB42C3"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药品名称</w:t>
      </w:r>
      <w:r w:rsidRPr="00D61EA6">
        <w:t>]</w:t>
      </w:r>
    </w:p>
    <w:p w:rsidR="003D0B77" w:rsidRPr="00D61EA6" w:rsidRDefault="003D0B77" w:rsidP="003D0B77">
      <w:pPr>
        <w:spacing w:line="270" w:lineRule="exact"/>
      </w:pPr>
      <w:r w:rsidRPr="00D61EA6">
        <w:t>通用名称：复方苦参肠炎康片</w:t>
      </w:r>
    </w:p>
    <w:p w:rsidR="003D0B77" w:rsidRPr="00D61EA6" w:rsidRDefault="003D0B77" w:rsidP="003D0B77">
      <w:pPr>
        <w:spacing w:line="270" w:lineRule="exact"/>
      </w:pPr>
      <w:r w:rsidRPr="00D61EA6">
        <w:t>汉语拼音：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成份</w:t>
      </w:r>
      <w:r w:rsidRPr="00D61EA6">
        <w:t>]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性状</w:t>
      </w:r>
      <w:r w:rsidRPr="00D61EA6"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功能主治</w:t>
      </w:r>
      <w:r w:rsidRPr="00D61EA6">
        <w:t>]</w:t>
      </w:r>
      <w:r>
        <w:rPr>
          <w:rFonts w:hint="eastAsia"/>
        </w:rPr>
        <w:t xml:space="preserve"> </w:t>
      </w:r>
      <w:r w:rsidRPr="00D61EA6">
        <w:rPr>
          <w:rFonts w:hint="eastAsia"/>
        </w:rPr>
        <w:t>清热燥湿止泻。用于湿热泄泻。症见泄泻急迫或泻而不爽</w:t>
      </w:r>
      <w:r>
        <w:rPr>
          <w:rFonts w:hint="eastAsia"/>
        </w:rPr>
        <w:t>、</w:t>
      </w:r>
      <w:r w:rsidRPr="00D61EA6">
        <w:rPr>
          <w:rFonts w:hint="eastAsia"/>
        </w:rPr>
        <w:t>肛门灼热感</w:t>
      </w:r>
      <w:r>
        <w:rPr>
          <w:rFonts w:hint="eastAsia"/>
        </w:rPr>
        <w:t>、</w:t>
      </w:r>
      <w:r w:rsidRPr="00D61EA6">
        <w:rPr>
          <w:rFonts w:hint="eastAsia"/>
        </w:rPr>
        <w:t>腹痛</w:t>
      </w:r>
      <w:r>
        <w:rPr>
          <w:rFonts w:hint="eastAsia"/>
        </w:rPr>
        <w:t>、</w:t>
      </w:r>
      <w:r w:rsidRPr="00D61EA6">
        <w:rPr>
          <w:rFonts w:hint="eastAsia"/>
        </w:rPr>
        <w:t>小便短</w:t>
      </w:r>
      <w:proofErr w:type="gramStart"/>
      <w:r w:rsidRPr="00D61EA6">
        <w:rPr>
          <w:rFonts w:hint="eastAsia"/>
        </w:rPr>
        <w:t>赤</w:t>
      </w:r>
      <w:proofErr w:type="gramEnd"/>
      <w:r w:rsidRPr="00D61EA6">
        <w:rPr>
          <w:rFonts w:hint="eastAsia"/>
        </w:rPr>
        <w:t>，以及急性肠炎见于以上症候者。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规格</w:t>
      </w:r>
      <w:r w:rsidRPr="00D61EA6">
        <w:t>]</w:t>
      </w:r>
      <w:r w:rsidRPr="00D61EA6">
        <w:rPr>
          <w:rFonts w:hint="eastAsia"/>
        </w:rPr>
        <w:t xml:space="preserve"> </w:t>
      </w:r>
      <w:r w:rsidRPr="00D61EA6">
        <w:rPr>
          <w:rFonts w:hint="eastAsia"/>
        </w:rPr>
        <w:t>每片重</w:t>
      </w:r>
      <w:r w:rsidRPr="00D61EA6">
        <w:rPr>
          <w:rFonts w:hint="eastAsia"/>
        </w:rPr>
        <w:t>0.42</w:t>
      </w:r>
      <w:r w:rsidRPr="00D61EA6">
        <w:rPr>
          <w:rFonts w:hint="eastAsia"/>
        </w:rPr>
        <w:t>克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用法用量</w:t>
      </w:r>
      <w:r w:rsidRPr="00D61EA6">
        <w:t>]</w:t>
      </w:r>
      <w:r w:rsidRPr="00D61EA6">
        <w:rPr>
          <w:rFonts w:hint="eastAsia"/>
        </w:rPr>
        <w:t xml:space="preserve"> </w:t>
      </w:r>
      <w:r w:rsidRPr="00D61EA6">
        <w:rPr>
          <w:rFonts w:hint="eastAsia"/>
        </w:rPr>
        <w:t>口服。一日</w:t>
      </w:r>
      <w:r w:rsidRPr="00D61EA6">
        <w:t>3</w:t>
      </w:r>
      <w:r w:rsidRPr="00D61EA6">
        <w:rPr>
          <w:rFonts w:hint="eastAsia"/>
        </w:rPr>
        <w:t>次，每次</w:t>
      </w:r>
      <w:r w:rsidRPr="00D61EA6">
        <w:t>4</w:t>
      </w:r>
      <w:r w:rsidRPr="00D61EA6">
        <w:rPr>
          <w:rFonts w:hint="eastAsia"/>
        </w:rPr>
        <w:t>片，</w:t>
      </w:r>
      <w:r w:rsidRPr="00D61EA6">
        <w:t>3</w:t>
      </w:r>
      <w:r w:rsidRPr="00D61EA6">
        <w:rPr>
          <w:rFonts w:hint="eastAsia"/>
        </w:rPr>
        <w:t>天为一疗程，或</w:t>
      </w:r>
      <w:proofErr w:type="gramStart"/>
      <w:r w:rsidRPr="00D61EA6">
        <w:rPr>
          <w:rFonts w:hint="eastAsia"/>
        </w:rPr>
        <w:t>遵</w:t>
      </w:r>
      <w:proofErr w:type="gramEnd"/>
      <w:r w:rsidRPr="00D61EA6">
        <w:rPr>
          <w:rFonts w:hint="eastAsia"/>
        </w:rPr>
        <w:t>医嘱。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不良反应</w:t>
      </w:r>
      <w:r w:rsidRPr="00D61EA6">
        <w:t>]</w:t>
      </w:r>
      <w:r w:rsidRPr="00D61EA6">
        <w:rPr>
          <w:rFonts w:hint="eastAsia"/>
        </w:rPr>
        <w:t xml:space="preserve"> </w:t>
      </w:r>
      <w:r w:rsidRPr="00D61EA6">
        <w:t>较常见的有：口干、便秘、出汗减少、口鼻咽喉及皮肤干燥、视力模糊、排尿困难（老人）。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禁忌</w:t>
      </w:r>
      <w:r w:rsidRPr="00D61EA6">
        <w:t>]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1.</w:t>
      </w:r>
      <w:r>
        <w:rPr>
          <w:rFonts w:hint="eastAsia"/>
        </w:rPr>
        <w:t xml:space="preserve"> </w:t>
      </w:r>
      <w:r w:rsidRPr="00FB42C3">
        <w:t>前列腺肥大、青光眼患者禁用。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</w:pPr>
      <w:r w:rsidRPr="00FB42C3">
        <w:t>2.</w:t>
      </w:r>
      <w:r>
        <w:rPr>
          <w:rFonts w:hint="eastAsia"/>
        </w:rPr>
        <w:t xml:space="preserve"> </w:t>
      </w:r>
      <w:r w:rsidRPr="00FB42C3">
        <w:t>哺乳期妇女禁用。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[</w:t>
      </w:r>
      <w:r w:rsidRPr="00FB42C3">
        <w:t>注意事项</w:t>
      </w:r>
      <w:r w:rsidRPr="00FB42C3">
        <w:t>]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1.</w:t>
      </w:r>
      <w:r>
        <w:rPr>
          <w:rFonts w:hint="eastAsia"/>
        </w:rPr>
        <w:t xml:space="preserve"> </w:t>
      </w:r>
      <w:r w:rsidRPr="00FB42C3">
        <w:t>饮食宜清淡，禁食生硬、油腻、难消化食物。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2.</w:t>
      </w:r>
      <w:r>
        <w:rPr>
          <w:rFonts w:hint="eastAsia"/>
        </w:rPr>
        <w:t xml:space="preserve"> </w:t>
      </w:r>
      <w:r w:rsidRPr="00FB42C3">
        <w:t>有慢性结肠炎、溃疡性结肠炎便脓血等慢性病史者，患泄泻后应去医院就诊。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3.</w:t>
      </w:r>
      <w:r>
        <w:rPr>
          <w:rFonts w:hint="eastAsia"/>
        </w:rPr>
        <w:t xml:space="preserve"> </w:t>
      </w:r>
      <w:r w:rsidRPr="00FB42C3">
        <w:t>脾胃虚寒腹泻者不适用。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4.</w:t>
      </w:r>
      <w:r>
        <w:rPr>
          <w:rFonts w:hint="eastAsia"/>
        </w:rPr>
        <w:t xml:space="preserve"> </w:t>
      </w:r>
      <w:r w:rsidRPr="00FB42C3">
        <w:t>高血压、心脏病、返流性食管炎、胃肠道阻塞性疾患、甲状腺机能亢进、溃疡性结肠炎患者慎用。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5.</w:t>
      </w:r>
      <w:r>
        <w:rPr>
          <w:rFonts w:hint="eastAsia"/>
        </w:rPr>
        <w:t xml:space="preserve"> </w:t>
      </w:r>
      <w:r w:rsidRPr="00FB42C3">
        <w:t>孕妇慎用。儿童、年老体弱者应在医师指导下使用。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6.</w:t>
      </w:r>
      <w:r>
        <w:rPr>
          <w:rFonts w:hint="eastAsia"/>
        </w:rPr>
        <w:t xml:space="preserve"> </w:t>
      </w:r>
      <w:r w:rsidRPr="00FB42C3">
        <w:t>症状严重应及时去医院就诊。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7.</w:t>
      </w:r>
      <w:r>
        <w:rPr>
          <w:rFonts w:hint="eastAsia"/>
        </w:rPr>
        <w:t xml:space="preserve"> </w:t>
      </w:r>
      <w:r w:rsidRPr="00FB42C3">
        <w:t>服药</w:t>
      </w:r>
      <w:r w:rsidRPr="00FB42C3">
        <w:t>3</w:t>
      </w:r>
      <w:r w:rsidRPr="00FB42C3">
        <w:t>天症状无缓解，应去医院就诊。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8.</w:t>
      </w:r>
      <w:r>
        <w:rPr>
          <w:rFonts w:hint="eastAsia"/>
        </w:rPr>
        <w:t xml:space="preserve"> </w:t>
      </w:r>
      <w:r w:rsidRPr="00FB42C3">
        <w:t>对本品过敏者禁用，过敏体质者慎用。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9.</w:t>
      </w:r>
      <w:r>
        <w:rPr>
          <w:rFonts w:hint="eastAsia"/>
        </w:rPr>
        <w:t xml:space="preserve"> </w:t>
      </w:r>
      <w:r w:rsidRPr="00FB42C3">
        <w:t>本品性</w:t>
      </w:r>
      <w:proofErr w:type="gramStart"/>
      <w:r w:rsidRPr="00FB42C3">
        <w:t>状发生</w:t>
      </w:r>
      <w:proofErr w:type="gramEnd"/>
      <w:r w:rsidRPr="00FB42C3">
        <w:t>改变时禁止使用。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10.</w:t>
      </w:r>
      <w:r w:rsidRPr="00FB42C3">
        <w:t>儿童必须在成人监护下使用。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11.</w:t>
      </w:r>
      <w:r w:rsidRPr="00FB42C3">
        <w:t>请将本品放在儿童不能接触的地方。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12.</w:t>
      </w:r>
      <w:r w:rsidRPr="00FB42C3">
        <w:t>如正在使用其他药品，使用本品前请咨询医师或药师。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rPr>
          <w:rFonts w:hint="eastAsia"/>
        </w:rPr>
        <w:t>[</w:t>
      </w:r>
      <w:r w:rsidRPr="00FB42C3">
        <w:t>药物相互作用</w:t>
      </w:r>
      <w:r w:rsidRPr="00FB42C3">
        <w:rPr>
          <w:rFonts w:hint="eastAsia"/>
        </w:rPr>
        <w:t>]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1.</w:t>
      </w:r>
      <w:r>
        <w:rPr>
          <w:rFonts w:hint="eastAsia"/>
        </w:rPr>
        <w:t xml:space="preserve"> </w:t>
      </w:r>
      <w:r w:rsidRPr="00FB42C3">
        <w:t>本品与金刚烷胺、阿托品类药等同用时，本品的不良反应可加剧。</w:t>
      </w:r>
      <w:r w:rsidRPr="00FB42C3">
        <w:t xml:space="preserve"> </w:t>
      </w:r>
    </w:p>
    <w:p w:rsidR="003D0B77" w:rsidRPr="00FB42C3" w:rsidRDefault="003D0B77" w:rsidP="003D0B77">
      <w:pPr>
        <w:spacing w:line="270" w:lineRule="exact"/>
        <w:rPr>
          <w:rFonts w:hint="eastAsia"/>
        </w:rPr>
      </w:pPr>
      <w:r w:rsidRPr="00FB42C3">
        <w:t>2.</w:t>
      </w:r>
      <w:r>
        <w:rPr>
          <w:rFonts w:hint="eastAsia"/>
        </w:rPr>
        <w:t xml:space="preserve"> </w:t>
      </w:r>
      <w:r w:rsidRPr="00FB42C3">
        <w:t>如与其他药物同时使用可能会发生药物相互作用，详情请咨询医师或药师。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贮藏</w:t>
      </w:r>
      <w:r w:rsidRPr="00D61EA6">
        <w:t xml:space="preserve">] 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包装</w:t>
      </w:r>
      <w:r w:rsidRPr="00D61EA6"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有效期</w:t>
      </w:r>
      <w:r w:rsidRPr="00D61EA6"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rPr>
          <w:rFonts w:hint="eastAsia"/>
        </w:rPr>
        <w:t>[</w:t>
      </w:r>
      <w:r w:rsidRPr="00D61EA6">
        <w:rPr>
          <w:rFonts w:hint="eastAsia"/>
        </w:rPr>
        <w:t>执行标准</w:t>
      </w:r>
      <w:r w:rsidRPr="00D61EA6">
        <w:rPr>
          <w:rFonts w:hint="eastAsia"/>
        </w:rPr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[</w:t>
      </w:r>
      <w:r w:rsidRPr="00D61EA6">
        <w:t>批准文号</w:t>
      </w:r>
      <w:r w:rsidRPr="00D61EA6"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rPr>
          <w:rFonts w:hint="eastAsia"/>
        </w:rPr>
        <w:t>[</w:t>
      </w:r>
      <w:r w:rsidRPr="00D61EA6">
        <w:rPr>
          <w:rFonts w:hint="eastAsia"/>
        </w:rPr>
        <w:t>说明书修订日期</w:t>
      </w:r>
      <w:r w:rsidRPr="00D61EA6">
        <w:rPr>
          <w:rFonts w:hint="eastAsia"/>
        </w:rPr>
        <w:t>]</w:t>
      </w:r>
    </w:p>
    <w:p w:rsidR="003D0B77" w:rsidRPr="00D61EA6" w:rsidRDefault="003D0B77" w:rsidP="003D0B77">
      <w:pPr>
        <w:spacing w:line="270" w:lineRule="exact"/>
      </w:pPr>
      <w:r w:rsidRPr="00D61EA6">
        <w:t>[</w:t>
      </w:r>
      <w:r w:rsidRPr="00D61EA6">
        <w:t>生产企业</w:t>
      </w:r>
      <w:r w:rsidRPr="00D61EA6">
        <w:t>]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企业名称：</w:t>
      </w:r>
      <w:r w:rsidRPr="00D61EA6">
        <w:t xml:space="preserve"> 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rPr>
          <w:rFonts w:hint="eastAsia"/>
        </w:rPr>
        <w:t>生产</w:t>
      </w:r>
      <w:r w:rsidRPr="00D61EA6">
        <w:t>地址：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邮政编码：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电话号码：</w:t>
      </w:r>
    </w:p>
    <w:p w:rsidR="003D0B77" w:rsidRPr="00D61EA6" w:rsidRDefault="003D0B77" w:rsidP="003D0B77">
      <w:pPr>
        <w:spacing w:line="270" w:lineRule="exact"/>
        <w:rPr>
          <w:rFonts w:hint="eastAsia"/>
        </w:rPr>
      </w:pPr>
      <w:r w:rsidRPr="00D61EA6">
        <w:t>传真号码：</w:t>
      </w:r>
    </w:p>
    <w:p w:rsidR="003D0B77" w:rsidRPr="00D61EA6" w:rsidRDefault="003D0B77" w:rsidP="003D0B77">
      <w:pPr>
        <w:spacing w:line="270" w:lineRule="exact"/>
      </w:pPr>
      <w:r w:rsidRPr="00D61EA6">
        <w:t>网</w:t>
      </w:r>
      <w:r w:rsidRPr="00D61EA6">
        <w:t xml:space="preserve">   </w:t>
      </w:r>
      <w:r w:rsidRPr="00D61EA6">
        <w:t>址：</w:t>
      </w:r>
    </w:p>
    <w:p w:rsidR="003D0B77" w:rsidRDefault="003D0B77" w:rsidP="003D0B77">
      <w:pPr>
        <w:spacing w:line="270" w:lineRule="exact"/>
        <w:rPr>
          <w:rFonts w:hint="eastAsia"/>
        </w:rPr>
      </w:pPr>
      <w:r w:rsidRPr="00FB42C3">
        <w:t>如有问题可与生产企业联系</w:t>
      </w:r>
      <w:r>
        <w:rPr>
          <w:rFonts w:hint="eastAsia"/>
        </w:rPr>
        <w:t>。</w:t>
      </w:r>
    </w:p>
    <w:p w:rsidR="003D0B77" w:rsidRPr="00FB42C3" w:rsidRDefault="003D0B77" w:rsidP="003D0B77">
      <w:pPr>
        <w:pStyle w:val="2"/>
        <w:jc w:val="center"/>
        <w:rPr>
          <w:rFonts w:ascii="方正小标宋简体" w:eastAsia="方正小标宋简体" w:hint="eastAsia"/>
          <w:sz w:val="36"/>
          <w:szCs w:val="36"/>
        </w:rPr>
      </w:pPr>
      <w:bookmarkStart w:id="0" w:name="_Toc52416933"/>
      <w:bookmarkStart w:id="1" w:name="_Toc61427476"/>
      <w:bookmarkStart w:id="2" w:name="_Toc61428651"/>
      <w:proofErr w:type="gramStart"/>
      <w:r w:rsidRPr="00FB42C3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咳克平</w:t>
      </w:r>
      <w:proofErr w:type="gramEnd"/>
      <w:r w:rsidRPr="00FB42C3">
        <w:rPr>
          <w:rFonts w:ascii="方正小标宋简体" w:eastAsia="方正小标宋简体" w:hAnsi="宋体" w:hint="eastAsia"/>
          <w:b w:val="0"/>
          <w:sz w:val="36"/>
          <w:szCs w:val="36"/>
        </w:rPr>
        <w:t>胶囊</w:t>
      </w:r>
      <w:bookmarkEnd w:id="0"/>
      <w:bookmarkEnd w:id="1"/>
      <w:bookmarkEnd w:id="2"/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1E1546" w:rsidRDefault="003D0B77" w:rsidP="003D0B77">
      <w:pPr>
        <w:spacing w:line="280" w:lineRule="exact"/>
      </w:pPr>
      <w:r w:rsidRPr="00FB42C3"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药品名称</w:t>
      </w:r>
      <w:r w:rsidRPr="00FB42C3">
        <w:t>]</w:t>
      </w:r>
    </w:p>
    <w:p w:rsidR="003D0B77" w:rsidRPr="001E1546" w:rsidRDefault="003D0B77" w:rsidP="003D0B77">
      <w:pPr>
        <w:spacing w:line="280" w:lineRule="exact"/>
      </w:pPr>
      <w:r w:rsidRPr="001E1546">
        <w:t>通用名称：</w:t>
      </w:r>
      <w:proofErr w:type="gramStart"/>
      <w:r w:rsidRPr="001E1546">
        <w:rPr>
          <w:rFonts w:hint="eastAsia"/>
        </w:rPr>
        <w:t>咳克平</w:t>
      </w:r>
      <w:proofErr w:type="gramEnd"/>
      <w:r w:rsidRPr="001E1546">
        <w:rPr>
          <w:rFonts w:hint="eastAsia"/>
        </w:rPr>
        <w:t>胶囊</w:t>
      </w:r>
    </w:p>
    <w:p w:rsidR="003D0B77" w:rsidRPr="00FB42C3" w:rsidRDefault="003D0B77" w:rsidP="003D0B77">
      <w:pPr>
        <w:spacing w:line="280" w:lineRule="exact"/>
      </w:pPr>
      <w:r w:rsidRPr="001E1546">
        <w:t>汉语拼音</w:t>
      </w:r>
      <w:r w:rsidRPr="00FB42C3">
        <w:t>：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成份</w:t>
      </w:r>
      <w:r w:rsidRPr="00FB42C3">
        <w:t>]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性状</w:t>
      </w:r>
      <w:r w:rsidRPr="00FB42C3">
        <w:t>]</w:t>
      </w:r>
    </w:p>
    <w:p w:rsidR="003D0B77" w:rsidRPr="001E1546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功能主治</w:t>
      </w:r>
      <w:r w:rsidRPr="00FB42C3">
        <w:t>]</w:t>
      </w:r>
      <w:r w:rsidRPr="00FB42C3">
        <w:rPr>
          <w:rFonts w:hint="eastAsia"/>
        </w:rPr>
        <w:t xml:space="preserve"> </w:t>
      </w:r>
      <w:r w:rsidRPr="00FB42C3">
        <w:rPr>
          <w:rFonts w:hint="eastAsia"/>
        </w:rPr>
        <w:t>养阴润肺，化痰止咳。用于咳嗽</w:t>
      </w:r>
      <w:r>
        <w:rPr>
          <w:rFonts w:hint="eastAsia"/>
        </w:rPr>
        <w:t>、</w:t>
      </w:r>
      <w:r w:rsidRPr="00FB42C3">
        <w:rPr>
          <w:rFonts w:hint="eastAsia"/>
        </w:rPr>
        <w:t>咳痰不爽</w:t>
      </w:r>
      <w:r>
        <w:rPr>
          <w:rFonts w:hint="eastAsia"/>
        </w:rPr>
        <w:t>、</w:t>
      </w:r>
      <w:r w:rsidRPr="00FB42C3">
        <w:rPr>
          <w:rFonts w:hint="eastAsia"/>
        </w:rPr>
        <w:t>平喘</w:t>
      </w:r>
      <w:r>
        <w:rPr>
          <w:rFonts w:hint="eastAsia"/>
        </w:rPr>
        <w:t>、</w:t>
      </w:r>
      <w:r w:rsidRPr="00FB42C3">
        <w:rPr>
          <w:rFonts w:hint="eastAsia"/>
        </w:rPr>
        <w:t>消炎</w:t>
      </w:r>
      <w:r>
        <w:rPr>
          <w:rFonts w:hint="eastAsia"/>
        </w:rPr>
        <w:t>、</w:t>
      </w:r>
      <w:r w:rsidRPr="00FB42C3">
        <w:rPr>
          <w:rFonts w:hint="eastAsia"/>
        </w:rPr>
        <w:t>咽干喉痛</w:t>
      </w:r>
      <w:r>
        <w:rPr>
          <w:rFonts w:hint="eastAsia"/>
        </w:rPr>
        <w:t>、</w:t>
      </w:r>
      <w:r w:rsidRPr="00FB42C3">
        <w:rPr>
          <w:rFonts w:hint="eastAsia"/>
        </w:rPr>
        <w:t>唇舌干燥。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规格</w:t>
      </w:r>
      <w:r w:rsidRPr="00FB42C3">
        <w:t>]</w:t>
      </w:r>
      <w:r w:rsidRPr="00FB42C3">
        <w:rPr>
          <w:rFonts w:hint="eastAsia"/>
        </w:rPr>
        <w:t xml:space="preserve"> </w:t>
      </w:r>
      <w:r w:rsidRPr="00FB42C3">
        <w:rPr>
          <w:rFonts w:hint="eastAsia"/>
        </w:rPr>
        <w:t>每粒装</w:t>
      </w:r>
      <w:r w:rsidRPr="00FB42C3">
        <w:t>0.32</w:t>
      </w:r>
      <w:r w:rsidRPr="00FB42C3">
        <w:rPr>
          <w:rFonts w:hint="eastAsia"/>
        </w:rPr>
        <w:t>克</w:t>
      </w:r>
    </w:p>
    <w:p w:rsidR="003D0B77" w:rsidRPr="001E1546" w:rsidRDefault="003D0B77" w:rsidP="003D0B77">
      <w:pPr>
        <w:spacing w:line="280" w:lineRule="exact"/>
      </w:pPr>
      <w:r w:rsidRPr="00FB42C3">
        <w:t>[</w:t>
      </w:r>
      <w:r w:rsidRPr="00FB42C3">
        <w:t>用法用量</w:t>
      </w:r>
      <w:r w:rsidRPr="00FB42C3">
        <w:t>]</w:t>
      </w:r>
      <w:r w:rsidRPr="00FB42C3">
        <w:rPr>
          <w:rFonts w:hint="eastAsia"/>
        </w:rPr>
        <w:t xml:space="preserve"> </w:t>
      </w:r>
      <w:r w:rsidRPr="00FB42C3">
        <w:rPr>
          <w:rFonts w:hint="eastAsia"/>
        </w:rPr>
        <w:t>口服。一次</w:t>
      </w:r>
      <w:r w:rsidRPr="00FB42C3">
        <w:t>1</w:t>
      </w:r>
      <w:r w:rsidRPr="00FB42C3">
        <w:rPr>
          <w:rFonts w:hint="eastAsia"/>
        </w:rPr>
        <w:t>粒，一日</w:t>
      </w:r>
      <w:r w:rsidRPr="00FB42C3">
        <w:t>3</w:t>
      </w:r>
      <w:r w:rsidRPr="00FB42C3">
        <w:rPr>
          <w:rFonts w:hint="eastAsia"/>
        </w:rPr>
        <w:t>次。</w:t>
      </w:r>
    </w:p>
    <w:p w:rsidR="003D0B77" w:rsidRPr="001E1546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不良反应</w:t>
      </w:r>
      <w:r w:rsidRPr="00FB42C3">
        <w:t>]</w:t>
      </w:r>
      <w:r w:rsidRPr="001E1546">
        <w:rPr>
          <w:rFonts w:hint="eastAsia"/>
        </w:rPr>
        <w:t xml:space="preserve"> </w:t>
      </w:r>
      <w:r w:rsidRPr="001E1546">
        <w:rPr>
          <w:rFonts w:hint="eastAsia"/>
        </w:rPr>
        <w:t>可见困倦、嗜睡、口渴、虚弱感及头晕、恶心、呕吐、腹泻、皮疹等病例报告</w:t>
      </w:r>
      <w:r w:rsidRPr="00FB42C3">
        <w:rPr>
          <w:rFonts w:hint="eastAsia"/>
        </w:rPr>
        <w:t>。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禁忌</w:t>
      </w:r>
      <w:r w:rsidRPr="00FB42C3"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注意事项</w:t>
      </w:r>
      <w:r w:rsidRPr="00FB42C3">
        <w:t>]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FB42C3">
        <w:rPr>
          <w:rFonts w:hint="eastAsia"/>
        </w:rPr>
        <w:t>忌烟、酒及辛辣、生冷、油腻食物。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FB42C3">
        <w:rPr>
          <w:rFonts w:hint="eastAsia"/>
        </w:rPr>
        <w:t>本品含马来酸氯苯那敏。膀胱颈梗阻、甲状腺功能亢进、青光眼、高血压和前列腺肥大者慎用；孕妇及哺乳期妇女慎用；服药期间不得驾驶机、车、船、从事高空作业、机械作业及操作精密仪器。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FB42C3">
        <w:rPr>
          <w:rFonts w:hint="eastAsia"/>
        </w:rPr>
        <w:t>有支气管扩张、肺脓疡、肺心病、肺结核患者出现咳嗽时应去医院就诊。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4. </w:t>
      </w:r>
      <w:r w:rsidRPr="00FB42C3">
        <w:rPr>
          <w:rFonts w:hint="eastAsia"/>
        </w:rPr>
        <w:t>有心脏病、肝病、糖尿病、肾病等慢性病患者应在医师指导下服用。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FB42C3">
        <w:rPr>
          <w:rFonts w:hint="eastAsia"/>
        </w:rPr>
        <w:t>严格按用法用量服用，儿童、老人应在医师指导下服用。</w:t>
      </w:r>
      <w:r w:rsidRPr="00FB42C3">
        <w:t xml:space="preserve"> 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6. </w:t>
      </w:r>
      <w:r w:rsidRPr="00FB42C3">
        <w:t>服药期间，若患者发热体温超过</w:t>
      </w:r>
      <w:r w:rsidRPr="00FB42C3">
        <w:t>38.5</w:t>
      </w:r>
      <w:r w:rsidRPr="00FB42C3">
        <w:rPr>
          <w:rFonts w:hint="eastAsia"/>
        </w:rPr>
        <w:t>℃</w:t>
      </w:r>
      <w:r w:rsidRPr="00FB42C3">
        <w:t>，或咳嗽加重、痰量明显增多</w:t>
      </w:r>
      <w:r>
        <w:rPr>
          <w:rFonts w:hint="eastAsia"/>
        </w:rPr>
        <w:t>，</w:t>
      </w:r>
      <w:r w:rsidRPr="00FB42C3">
        <w:t>或喘甚</w:t>
      </w:r>
      <w:r w:rsidRPr="00FB42C3">
        <w:rPr>
          <w:rFonts w:hint="eastAsia"/>
        </w:rPr>
        <w:t>，或</w:t>
      </w:r>
      <w:r w:rsidRPr="00FB42C3">
        <w:t>扁桃体有化脓者应去医院就诊。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7. </w:t>
      </w:r>
      <w:r w:rsidRPr="00FB42C3">
        <w:rPr>
          <w:rFonts w:hint="eastAsia"/>
        </w:rPr>
        <w:t>服药</w:t>
      </w:r>
      <w:r w:rsidRPr="00FB42C3">
        <w:rPr>
          <w:rFonts w:hint="eastAsia"/>
        </w:rPr>
        <w:t>5</w:t>
      </w:r>
      <w:r w:rsidRPr="00FB42C3">
        <w:rPr>
          <w:rFonts w:hint="eastAsia"/>
        </w:rPr>
        <w:t>天症状无缓解，应去医院就诊。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FB42C3">
        <w:t>对本品过敏者禁用，过敏体质者慎用。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FB42C3">
        <w:rPr>
          <w:rFonts w:hint="eastAsia"/>
        </w:rPr>
        <w:t>本品性</w:t>
      </w:r>
      <w:proofErr w:type="gramStart"/>
      <w:r w:rsidRPr="00FB42C3">
        <w:rPr>
          <w:rFonts w:hint="eastAsia"/>
        </w:rPr>
        <w:t>状发生</w:t>
      </w:r>
      <w:proofErr w:type="gramEnd"/>
      <w:r w:rsidRPr="00FB42C3">
        <w:rPr>
          <w:rFonts w:hint="eastAsia"/>
        </w:rPr>
        <w:t>改变时禁止使用。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>10.</w:t>
      </w:r>
      <w:r w:rsidRPr="00FB42C3">
        <w:rPr>
          <w:rFonts w:hint="eastAsia"/>
        </w:rPr>
        <w:t>儿童必须在成人监护下使用。</w:t>
      </w:r>
    </w:p>
    <w:p w:rsidR="003D0B77" w:rsidRPr="00FB42C3" w:rsidRDefault="003D0B77" w:rsidP="003D0B77">
      <w:pPr>
        <w:spacing w:line="280" w:lineRule="exact"/>
      </w:pPr>
      <w:r>
        <w:rPr>
          <w:rFonts w:hint="eastAsia"/>
        </w:rPr>
        <w:t>11.</w:t>
      </w:r>
      <w:r w:rsidRPr="00FB42C3">
        <w:t>请将本品放在儿童不能接触的地方。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12.</w:t>
      </w:r>
      <w:r w:rsidRPr="00FB42C3">
        <w:t>如正在使用其他药品，使用本品前请咨询医师或药师。</w:t>
      </w:r>
    </w:p>
    <w:p w:rsidR="003D0B77" w:rsidRPr="001E1546" w:rsidRDefault="003D0B77" w:rsidP="003D0B77">
      <w:pPr>
        <w:spacing w:line="280" w:lineRule="exact"/>
      </w:pPr>
      <w:r w:rsidRPr="001E1546">
        <w:rPr>
          <w:rFonts w:hint="eastAsia"/>
        </w:rPr>
        <w:t>[</w:t>
      </w:r>
      <w:r w:rsidRPr="001E1546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贮藏</w:t>
      </w:r>
      <w:r w:rsidRPr="00FB42C3">
        <w:t xml:space="preserve">] 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包装</w:t>
      </w:r>
      <w:r w:rsidRPr="00FB42C3"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有效期</w:t>
      </w:r>
      <w:r w:rsidRPr="00FB42C3"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rPr>
          <w:rFonts w:hint="eastAsia"/>
        </w:rPr>
        <w:t>[</w:t>
      </w:r>
      <w:r w:rsidRPr="00FB42C3">
        <w:rPr>
          <w:rFonts w:hint="eastAsia"/>
        </w:rPr>
        <w:t>执行标准</w:t>
      </w:r>
      <w:r w:rsidRPr="00FB42C3">
        <w:rPr>
          <w:rFonts w:hint="eastAsia"/>
        </w:rPr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[</w:t>
      </w:r>
      <w:r w:rsidRPr="00FB42C3">
        <w:t>批准文号</w:t>
      </w:r>
      <w:r w:rsidRPr="00FB42C3"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rPr>
          <w:rFonts w:hint="eastAsia"/>
        </w:rPr>
        <w:t>[</w:t>
      </w:r>
      <w:r w:rsidRPr="00FB42C3">
        <w:rPr>
          <w:rFonts w:hint="eastAsia"/>
        </w:rPr>
        <w:t>说明书修订日期</w:t>
      </w:r>
      <w:r w:rsidRPr="00FB42C3">
        <w:rPr>
          <w:rFonts w:hint="eastAsia"/>
        </w:rPr>
        <w:t>]</w:t>
      </w:r>
    </w:p>
    <w:p w:rsidR="003D0B77" w:rsidRPr="00FB42C3" w:rsidRDefault="003D0B77" w:rsidP="003D0B77">
      <w:pPr>
        <w:spacing w:line="280" w:lineRule="exact"/>
      </w:pPr>
      <w:r w:rsidRPr="00FB42C3">
        <w:t>[</w:t>
      </w:r>
      <w:r w:rsidRPr="00FB42C3">
        <w:t>生产企业</w:t>
      </w:r>
      <w:r w:rsidRPr="00FB42C3">
        <w:t>]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企业名称：</w:t>
      </w:r>
      <w:r w:rsidRPr="00FB42C3">
        <w:t xml:space="preserve"> 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rPr>
          <w:rFonts w:hint="eastAsia"/>
        </w:rPr>
        <w:t>生产</w:t>
      </w:r>
      <w:r w:rsidRPr="00FB42C3">
        <w:t>地址：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邮政编码：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电话号码：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传真号码：</w:t>
      </w:r>
    </w:p>
    <w:p w:rsidR="003D0B77" w:rsidRPr="00FB42C3" w:rsidRDefault="003D0B77" w:rsidP="003D0B77">
      <w:pPr>
        <w:spacing w:line="280" w:lineRule="exact"/>
      </w:pPr>
      <w:r w:rsidRPr="00FB42C3">
        <w:t>网</w:t>
      </w:r>
      <w:r w:rsidRPr="00FB42C3">
        <w:t xml:space="preserve">   </w:t>
      </w:r>
      <w:r w:rsidRPr="00FB42C3">
        <w:t>址：</w:t>
      </w:r>
    </w:p>
    <w:p w:rsidR="003D0B77" w:rsidRPr="00FB42C3" w:rsidRDefault="003D0B77" w:rsidP="003D0B77">
      <w:pPr>
        <w:spacing w:line="280" w:lineRule="exact"/>
        <w:rPr>
          <w:rFonts w:hint="eastAsia"/>
        </w:rPr>
      </w:pPr>
      <w:r w:rsidRPr="00FB42C3">
        <w:t>如有问题可与生产企业联系</w:t>
      </w:r>
      <w:r>
        <w:rPr>
          <w:rFonts w:hint="eastAsia"/>
        </w:rPr>
        <w:t>。</w:t>
      </w:r>
    </w:p>
    <w:p w:rsidR="003D0B77" w:rsidRPr="00B51A23" w:rsidRDefault="003D0B77" w:rsidP="003D0B77">
      <w:pPr>
        <w:spacing w:line="280" w:lineRule="exact"/>
      </w:pPr>
    </w:p>
    <w:p w:rsidR="003D0B77" w:rsidRPr="00FB42C3" w:rsidRDefault="003D0B77" w:rsidP="003D0B77">
      <w:pPr>
        <w:spacing w:line="280" w:lineRule="exact"/>
        <w:rPr>
          <w:rFonts w:hint="eastAsia"/>
        </w:rPr>
      </w:pPr>
    </w:p>
    <w:p w:rsidR="003D0B77" w:rsidRPr="00A7418E" w:rsidRDefault="003D0B77" w:rsidP="003D0B77">
      <w:pPr>
        <w:pStyle w:val="2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r w:rsidRPr="00A7418E">
        <w:rPr>
          <w:rFonts w:ascii="方正小标宋简体" w:eastAsia="方正小标宋简体" w:hint="eastAsia"/>
          <w:b w:val="0"/>
          <w:sz w:val="36"/>
          <w:szCs w:val="36"/>
        </w:rPr>
        <w:lastRenderedPageBreak/>
        <w:t>清</w:t>
      </w:r>
      <w:proofErr w:type="gramStart"/>
      <w:r w:rsidRPr="00A7418E">
        <w:rPr>
          <w:rFonts w:ascii="方正小标宋简体" w:eastAsia="方正小标宋简体" w:hint="eastAsia"/>
          <w:b w:val="0"/>
          <w:sz w:val="36"/>
          <w:szCs w:val="36"/>
        </w:rPr>
        <w:t>眩</w:t>
      </w:r>
      <w:proofErr w:type="gramEnd"/>
      <w:r w:rsidRPr="00A7418E">
        <w:rPr>
          <w:rFonts w:ascii="方正小标宋简体" w:eastAsia="方正小标宋简体" w:hint="eastAsia"/>
          <w:b w:val="0"/>
          <w:sz w:val="36"/>
          <w:szCs w:val="36"/>
        </w:rPr>
        <w:t>软胶囊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0B362C" w:rsidRDefault="003D0B77" w:rsidP="003D0B77">
      <w:pPr>
        <w:spacing w:line="280" w:lineRule="exact"/>
      </w:pPr>
      <w:r w:rsidRPr="00A7418E"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t>药品名称</w:t>
      </w:r>
      <w:r w:rsidRPr="00A7418E">
        <w:t>]</w:t>
      </w:r>
    </w:p>
    <w:p w:rsidR="003D0B77" w:rsidRPr="000B362C" w:rsidRDefault="003D0B77" w:rsidP="003D0B77">
      <w:pPr>
        <w:spacing w:line="280" w:lineRule="exact"/>
      </w:pPr>
      <w:r w:rsidRPr="000B362C">
        <w:t>通用名称：</w:t>
      </w:r>
      <w:r w:rsidRPr="000B362C">
        <w:rPr>
          <w:rFonts w:hint="eastAsia"/>
        </w:rPr>
        <w:t>清</w:t>
      </w:r>
      <w:proofErr w:type="gramStart"/>
      <w:r w:rsidRPr="000B362C">
        <w:rPr>
          <w:rFonts w:hint="eastAsia"/>
        </w:rPr>
        <w:t>眩</w:t>
      </w:r>
      <w:proofErr w:type="gramEnd"/>
      <w:r w:rsidRPr="000B362C">
        <w:rPr>
          <w:rFonts w:hint="eastAsia"/>
        </w:rPr>
        <w:t>软胶囊</w:t>
      </w:r>
    </w:p>
    <w:p w:rsidR="003D0B77" w:rsidRPr="00A7418E" w:rsidRDefault="003D0B77" w:rsidP="003D0B77">
      <w:pPr>
        <w:spacing w:line="280" w:lineRule="exact"/>
      </w:pPr>
      <w:r w:rsidRPr="000B362C">
        <w:t>汉语拼音</w:t>
      </w:r>
      <w:r w:rsidRPr="00A7418E">
        <w:t>：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t>成份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t>性状</w:t>
      </w:r>
      <w:r w:rsidRPr="00A7418E">
        <w:t>]</w:t>
      </w:r>
    </w:p>
    <w:p w:rsidR="003D0B77" w:rsidRPr="000B362C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功能主治</w:t>
      </w:r>
      <w:r w:rsidRPr="00A7418E">
        <w:t>]</w:t>
      </w:r>
      <w:r>
        <w:rPr>
          <w:rFonts w:hint="eastAsia"/>
        </w:rPr>
        <w:t xml:space="preserve"> </w:t>
      </w:r>
      <w:r w:rsidRPr="000B362C">
        <w:t>散风清热。用于</w:t>
      </w:r>
      <w:r w:rsidRPr="000B362C">
        <w:rPr>
          <w:rFonts w:hint="eastAsia"/>
        </w:rPr>
        <w:t>风热</w:t>
      </w:r>
      <w:r w:rsidRPr="000B362C">
        <w:t>头晕目眩</w:t>
      </w:r>
      <w:r>
        <w:rPr>
          <w:rFonts w:hint="eastAsia"/>
        </w:rPr>
        <w:t>、</w:t>
      </w:r>
      <w:r w:rsidRPr="000B362C">
        <w:t>偏正头痛</w:t>
      </w:r>
      <w:r>
        <w:rPr>
          <w:rFonts w:hint="eastAsia"/>
        </w:rPr>
        <w:t>、</w:t>
      </w:r>
      <w:r w:rsidRPr="000B362C">
        <w:rPr>
          <w:rFonts w:hint="eastAsia"/>
        </w:rPr>
        <w:t>鼻塞</w:t>
      </w:r>
      <w:r w:rsidRPr="000B362C">
        <w:t>。</w:t>
      </w:r>
    </w:p>
    <w:p w:rsidR="003D0B77" w:rsidRPr="000B362C" w:rsidRDefault="003D0B77" w:rsidP="003D0B77">
      <w:pPr>
        <w:spacing w:line="280" w:lineRule="exact"/>
      </w:pPr>
      <w:r w:rsidRPr="00A7418E">
        <w:t>[</w:t>
      </w:r>
      <w:r w:rsidRPr="00A7418E">
        <w:t>规格</w:t>
      </w:r>
      <w:r w:rsidRPr="00A7418E">
        <w:t>]</w:t>
      </w:r>
      <w:r>
        <w:rPr>
          <w:rFonts w:hint="eastAsia"/>
        </w:rPr>
        <w:t xml:space="preserve"> </w:t>
      </w:r>
      <w:r w:rsidRPr="000B362C">
        <w:rPr>
          <w:rFonts w:hint="eastAsia"/>
        </w:rPr>
        <w:t>每粒装</w:t>
      </w:r>
      <w:r w:rsidRPr="000B362C">
        <w:rPr>
          <w:rFonts w:hint="eastAsia"/>
        </w:rPr>
        <w:t>0.45</w:t>
      </w:r>
      <w:r w:rsidRPr="000B362C">
        <w:rPr>
          <w:rFonts w:hint="eastAsia"/>
        </w:rPr>
        <w:t>克</w:t>
      </w:r>
    </w:p>
    <w:p w:rsidR="003D0B77" w:rsidRPr="000B362C" w:rsidRDefault="003D0B77" w:rsidP="003D0B77">
      <w:pPr>
        <w:spacing w:line="280" w:lineRule="exact"/>
      </w:pPr>
      <w:r w:rsidRPr="000B362C">
        <w:t>[</w:t>
      </w:r>
      <w:r w:rsidRPr="000B362C">
        <w:t>用法用量</w:t>
      </w:r>
      <w:r w:rsidRPr="000B362C">
        <w:t>]</w:t>
      </w:r>
      <w:r>
        <w:rPr>
          <w:rFonts w:hint="eastAsia"/>
        </w:rPr>
        <w:t xml:space="preserve"> </w:t>
      </w:r>
      <w:r w:rsidRPr="000B362C">
        <w:rPr>
          <w:rFonts w:hint="eastAsia"/>
        </w:rPr>
        <w:t>口服。一次</w:t>
      </w:r>
      <w:r w:rsidRPr="000B362C">
        <w:t>2</w:t>
      </w:r>
      <w:r w:rsidRPr="000B362C">
        <w:rPr>
          <w:rFonts w:hint="eastAsia"/>
        </w:rPr>
        <w:t>粒，</w:t>
      </w:r>
      <w:r w:rsidRPr="000B362C">
        <w:t xml:space="preserve"> </w:t>
      </w:r>
      <w:r w:rsidRPr="000B362C">
        <w:rPr>
          <w:rFonts w:hint="eastAsia"/>
        </w:rPr>
        <w:t>一日</w:t>
      </w:r>
      <w:r w:rsidRPr="000B362C">
        <w:rPr>
          <w:rFonts w:hint="eastAsia"/>
        </w:rPr>
        <w:t>2</w:t>
      </w:r>
      <w:r w:rsidRPr="000B362C">
        <w:rPr>
          <w:rFonts w:hint="eastAsia"/>
        </w:rPr>
        <w:t>次。</w:t>
      </w:r>
    </w:p>
    <w:p w:rsidR="003D0B77" w:rsidRPr="000B362C" w:rsidRDefault="003D0B77" w:rsidP="003D0B77">
      <w:pPr>
        <w:spacing w:line="280" w:lineRule="exact"/>
      </w:pPr>
      <w:r w:rsidRPr="000B362C">
        <w:t>[</w:t>
      </w:r>
      <w:r w:rsidRPr="000B362C">
        <w:t>不良反应</w:t>
      </w:r>
      <w:r w:rsidRPr="000B362C">
        <w:t>]</w:t>
      </w:r>
      <w:r>
        <w:rPr>
          <w:rFonts w:hint="eastAsia"/>
        </w:rPr>
        <w:t xml:space="preserve"> </w:t>
      </w:r>
      <w:r w:rsidRPr="000B362C">
        <w:rPr>
          <w:rFonts w:hint="eastAsia"/>
        </w:rPr>
        <w:t>临床试验中少数患者</w:t>
      </w:r>
      <w:r w:rsidRPr="000B362C">
        <w:t>活化部分凝血激酶时间</w:t>
      </w:r>
      <w:r w:rsidRPr="000B362C">
        <w:rPr>
          <w:rFonts w:hint="eastAsia"/>
        </w:rPr>
        <w:t>（</w:t>
      </w:r>
      <w:r w:rsidRPr="000B362C">
        <w:rPr>
          <w:rFonts w:hint="eastAsia"/>
        </w:rPr>
        <w:t>APTT</w:t>
      </w:r>
      <w:r w:rsidRPr="000B362C">
        <w:rPr>
          <w:rFonts w:hint="eastAsia"/>
        </w:rPr>
        <w:t>）出现升高，与药物的关系尚无法确定。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t>禁忌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注意事项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1. </w:t>
      </w:r>
      <w:r w:rsidRPr="00A7418E">
        <w:rPr>
          <w:rFonts w:hint="eastAsia"/>
        </w:rPr>
        <w:t>忌食辛辣、油腻食物。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A7418E">
        <w:rPr>
          <w:rFonts w:hint="eastAsia"/>
        </w:rPr>
        <w:t>阴虚阳</w:t>
      </w:r>
      <w:proofErr w:type="gramStart"/>
      <w:r w:rsidRPr="00A7418E">
        <w:rPr>
          <w:rFonts w:hint="eastAsia"/>
        </w:rPr>
        <w:t>亢</w:t>
      </w:r>
      <w:proofErr w:type="gramEnd"/>
      <w:r w:rsidRPr="00A7418E">
        <w:rPr>
          <w:rFonts w:hint="eastAsia"/>
        </w:rPr>
        <w:t>者不宜服用，其表现为眩晕</w:t>
      </w:r>
      <w:r>
        <w:rPr>
          <w:rFonts w:hint="eastAsia"/>
        </w:rPr>
        <w:t>、</w:t>
      </w:r>
      <w:r w:rsidRPr="00A7418E">
        <w:rPr>
          <w:rFonts w:hint="eastAsia"/>
        </w:rPr>
        <w:t>头胀痛</w:t>
      </w:r>
      <w:r>
        <w:rPr>
          <w:rFonts w:hint="eastAsia"/>
        </w:rPr>
        <w:t>、</w:t>
      </w:r>
      <w:r w:rsidRPr="00A7418E">
        <w:rPr>
          <w:rFonts w:hint="eastAsia"/>
        </w:rPr>
        <w:t>口苦</w:t>
      </w:r>
      <w:r>
        <w:rPr>
          <w:rFonts w:hint="eastAsia"/>
        </w:rPr>
        <w:t>、</w:t>
      </w:r>
      <w:r w:rsidRPr="00A7418E">
        <w:rPr>
          <w:rFonts w:hint="eastAsia"/>
        </w:rPr>
        <w:t>易怒</w:t>
      </w:r>
      <w:r>
        <w:rPr>
          <w:rFonts w:hint="eastAsia"/>
        </w:rPr>
        <w:t>、</w:t>
      </w:r>
      <w:r w:rsidRPr="00A7418E">
        <w:rPr>
          <w:rFonts w:hint="eastAsia"/>
        </w:rPr>
        <w:t>咽干</w:t>
      </w:r>
      <w:r>
        <w:rPr>
          <w:rFonts w:hint="eastAsia"/>
        </w:rPr>
        <w:t>、</w:t>
      </w:r>
      <w:r w:rsidRPr="00A7418E">
        <w:rPr>
          <w:rFonts w:hint="eastAsia"/>
        </w:rPr>
        <w:t>目</w:t>
      </w:r>
      <w:proofErr w:type="gramStart"/>
      <w:r w:rsidRPr="00A7418E">
        <w:rPr>
          <w:rFonts w:hint="eastAsia"/>
        </w:rPr>
        <w:t>赤</w:t>
      </w:r>
      <w:proofErr w:type="gramEnd"/>
      <w:r>
        <w:rPr>
          <w:rFonts w:hint="eastAsia"/>
        </w:rPr>
        <w:t>、</w:t>
      </w:r>
      <w:r w:rsidRPr="00A7418E">
        <w:rPr>
          <w:rFonts w:hint="eastAsia"/>
        </w:rPr>
        <w:t>腰膝酸软。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A7418E">
        <w:rPr>
          <w:rFonts w:hint="eastAsia"/>
        </w:rPr>
        <w:t>合并肝脏疾病者慎用；有高血压、心脏病、肝病、糖尿病、肾病等慢性病患者应在医师指导下服用。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A7418E">
        <w:rPr>
          <w:rFonts w:hint="eastAsia"/>
        </w:rPr>
        <w:t>儿童、孕妇、哺乳期妇女、年老体弱者应在医师指导下服用。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5. </w:t>
      </w:r>
      <w:r w:rsidRPr="00A7418E">
        <w:rPr>
          <w:rFonts w:hint="eastAsia"/>
        </w:rPr>
        <w:t>本品为用于外感风热引起的相关症状，不宜长期服用</w:t>
      </w:r>
      <w:r w:rsidRPr="00A7418E">
        <w:t>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6. </w:t>
      </w:r>
      <w:r w:rsidRPr="00A7418E">
        <w:rPr>
          <w:rFonts w:hint="eastAsia"/>
        </w:rPr>
        <w:t>头晕目眩或头痛症状严重者应去医院就诊。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A7418E">
        <w:rPr>
          <w:rFonts w:hint="eastAsia"/>
        </w:rPr>
        <w:t>服药</w:t>
      </w:r>
      <w:r w:rsidRPr="00A7418E">
        <w:rPr>
          <w:rFonts w:hint="eastAsia"/>
        </w:rPr>
        <w:t>2</w:t>
      </w:r>
      <w:r w:rsidRPr="00A7418E">
        <w:rPr>
          <w:rFonts w:hint="eastAsia"/>
        </w:rPr>
        <w:t>周症状无缓解，应去医院就诊。服药超过</w:t>
      </w:r>
      <w:r w:rsidRPr="00A7418E">
        <w:rPr>
          <w:rFonts w:hint="eastAsia"/>
        </w:rPr>
        <w:t>2</w:t>
      </w:r>
      <w:r w:rsidRPr="00A7418E">
        <w:rPr>
          <w:rFonts w:hint="eastAsia"/>
        </w:rPr>
        <w:t>周应向医师咨询。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A7418E">
        <w:t>对本品过敏者禁用，过敏体质者慎用。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A7418E">
        <w:rPr>
          <w:rFonts w:hint="eastAsia"/>
        </w:rPr>
        <w:t>本品性</w:t>
      </w:r>
      <w:proofErr w:type="gramStart"/>
      <w:r w:rsidRPr="00A7418E">
        <w:rPr>
          <w:rFonts w:hint="eastAsia"/>
        </w:rPr>
        <w:t>状发生</w:t>
      </w:r>
      <w:proofErr w:type="gramEnd"/>
      <w:r w:rsidRPr="00A7418E">
        <w:rPr>
          <w:rFonts w:hint="eastAsia"/>
        </w:rPr>
        <w:t>改变时禁止使用。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10.</w:t>
      </w:r>
      <w:r w:rsidRPr="00A7418E">
        <w:rPr>
          <w:rFonts w:hint="eastAsia"/>
        </w:rPr>
        <w:t>儿童必须在成人监护下使用。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11.</w:t>
      </w:r>
      <w:r w:rsidRPr="00A7418E">
        <w:t>请将本品放在儿童不能接触的地方。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12.</w:t>
      </w:r>
      <w:r w:rsidRPr="00A7418E">
        <w:t>如正在使用其他药品，使用本品前请咨询医师或药师。</w:t>
      </w:r>
    </w:p>
    <w:p w:rsidR="003D0B77" w:rsidRPr="000B362C" w:rsidRDefault="003D0B77" w:rsidP="003D0B77">
      <w:pPr>
        <w:spacing w:line="280" w:lineRule="exact"/>
      </w:pPr>
      <w:r w:rsidRPr="000B362C">
        <w:rPr>
          <w:rFonts w:hint="eastAsia"/>
        </w:rPr>
        <w:t>[</w:t>
      </w:r>
      <w:r w:rsidRPr="000B362C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贮藏</w:t>
      </w:r>
      <w:r w:rsidRPr="00A7418E">
        <w:t xml:space="preserve">] 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包装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有效期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rPr>
          <w:rFonts w:hint="eastAsia"/>
        </w:rPr>
        <w:t>[</w:t>
      </w:r>
      <w:r w:rsidRPr="00A7418E">
        <w:rPr>
          <w:rFonts w:hint="eastAsia"/>
        </w:rPr>
        <w:t>执行标准</w:t>
      </w:r>
      <w:r w:rsidRPr="00A7418E">
        <w:rPr>
          <w:rFonts w:hint="eastAsia"/>
        </w:rPr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[</w:t>
      </w:r>
      <w:r w:rsidRPr="00A7418E">
        <w:t>批准文号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rPr>
          <w:rFonts w:hint="eastAsia"/>
        </w:rPr>
        <w:t>[</w:t>
      </w:r>
      <w:r w:rsidRPr="00A7418E">
        <w:rPr>
          <w:rFonts w:hint="eastAsia"/>
        </w:rPr>
        <w:t>说明书修订日期</w:t>
      </w:r>
      <w:r w:rsidRPr="00A7418E">
        <w:rPr>
          <w:rFonts w:hint="eastAsia"/>
        </w:rPr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t>生产企业</w:t>
      </w:r>
      <w:r w:rsidRPr="00A7418E">
        <w:t>]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企业名称：</w:t>
      </w:r>
      <w:r w:rsidRPr="00A7418E">
        <w:t xml:space="preserve"> 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rPr>
          <w:rFonts w:hint="eastAsia"/>
        </w:rPr>
        <w:t>生产</w:t>
      </w:r>
      <w:r w:rsidRPr="00A7418E">
        <w:t>地址：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邮政编码：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电话号码：</w:t>
      </w:r>
    </w:p>
    <w:p w:rsidR="003D0B77" w:rsidRPr="00A7418E" w:rsidRDefault="003D0B77" w:rsidP="003D0B77">
      <w:pPr>
        <w:spacing w:line="280" w:lineRule="exact"/>
        <w:rPr>
          <w:rFonts w:hint="eastAsia"/>
        </w:rPr>
      </w:pPr>
      <w:r w:rsidRPr="00A7418E">
        <w:t>传真号码：</w:t>
      </w:r>
    </w:p>
    <w:p w:rsidR="003D0B77" w:rsidRPr="00A7418E" w:rsidRDefault="003D0B77" w:rsidP="003D0B77">
      <w:pPr>
        <w:spacing w:line="280" w:lineRule="exact"/>
      </w:pPr>
      <w:r w:rsidRPr="00A7418E">
        <w:t>网</w:t>
      </w:r>
      <w:r w:rsidRPr="00A7418E">
        <w:t xml:space="preserve">   </w:t>
      </w:r>
      <w:r w:rsidRPr="00A7418E">
        <w:t>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A7418E"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A7418E" w:rsidRDefault="003D0B77" w:rsidP="003D0B77">
      <w:pPr>
        <w:pStyle w:val="2"/>
        <w:jc w:val="center"/>
        <w:rPr>
          <w:rFonts w:ascii="方正小标宋简体" w:eastAsia="方正小标宋简体"/>
          <w:b w:val="0"/>
          <w:sz w:val="36"/>
          <w:szCs w:val="36"/>
        </w:rPr>
      </w:pPr>
      <w:r w:rsidRPr="00A7418E">
        <w:rPr>
          <w:rFonts w:ascii="方正小标宋简体" w:eastAsia="方正小标宋简体" w:hint="eastAsia"/>
          <w:b w:val="0"/>
          <w:sz w:val="36"/>
          <w:szCs w:val="36"/>
        </w:rPr>
        <w:lastRenderedPageBreak/>
        <w:t>痰</w:t>
      </w:r>
      <w:proofErr w:type="gramStart"/>
      <w:r w:rsidRPr="00A7418E">
        <w:rPr>
          <w:rFonts w:ascii="方正小标宋简体" w:eastAsia="方正小标宋简体" w:hint="eastAsia"/>
          <w:b w:val="0"/>
          <w:sz w:val="36"/>
          <w:szCs w:val="36"/>
        </w:rPr>
        <w:t>咳净滴</w:t>
      </w:r>
      <w:proofErr w:type="gramEnd"/>
      <w:r w:rsidRPr="00A7418E">
        <w:rPr>
          <w:rFonts w:ascii="方正小标宋简体" w:eastAsia="方正小标宋简体" w:hint="eastAsia"/>
          <w:b w:val="0"/>
          <w:sz w:val="36"/>
          <w:szCs w:val="36"/>
        </w:rPr>
        <w:t>丸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药品名称</w:t>
      </w:r>
      <w:r w:rsidRPr="00A7418E">
        <w:t>]</w:t>
      </w:r>
      <w:r w:rsidRPr="00A7418E">
        <w:rPr>
          <w:rFonts w:hint="eastAsia"/>
        </w:rPr>
        <w:t xml:space="preserve"> </w:t>
      </w:r>
      <w:r w:rsidRPr="00A7418E">
        <w:rPr>
          <w:rFonts w:hint="eastAsia"/>
        </w:rPr>
        <w:t>痰</w:t>
      </w:r>
      <w:proofErr w:type="gramStart"/>
      <w:r w:rsidRPr="00A7418E">
        <w:rPr>
          <w:rFonts w:hint="eastAsia"/>
        </w:rPr>
        <w:t>咳净滴</w:t>
      </w:r>
      <w:proofErr w:type="gramEnd"/>
      <w:r w:rsidRPr="00A7418E">
        <w:rPr>
          <w:rFonts w:hint="eastAsia"/>
        </w:rPr>
        <w:t>丸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通用名称：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汉语拼音：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成份</w:t>
      </w:r>
      <w:r w:rsidRPr="00A7418E">
        <w:t xml:space="preserve">] 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性状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功能主治</w:t>
      </w:r>
      <w:r w:rsidRPr="00A7418E">
        <w:t>]</w:t>
      </w:r>
      <w:r>
        <w:rPr>
          <w:rFonts w:hint="eastAsia"/>
        </w:rPr>
        <w:t xml:space="preserve"> </w:t>
      </w:r>
      <w:r w:rsidRPr="00A7418E">
        <w:rPr>
          <w:rFonts w:hint="eastAsia"/>
        </w:rPr>
        <w:t>通窍顺气，止咳化痰。用于急性支气管炎、急性咽炎等引起的咳嗽多痰、气促、气喘等症。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规格</w:t>
      </w:r>
      <w:r w:rsidRPr="00A7418E">
        <w:t>]</w:t>
      </w:r>
      <w:r>
        <w:rPr>
          <w:rFonts w:hint="eastAsia"/>
        </w:rPr>
        <w:t xml:space="preserve"> </w:t>
      </w:r>
      <w:r w:rsidRPr="00A7418E">
        <w:rPr>
          <w:rFonts w:hint="eastAsia"/>
        </w:rPr>
        <w:t>每丸重</w:t>
      </w:r>
      <w:r w:rsidRPr="00A7418E">
        <w:rPr>
          <w:rFonts w:hint="eastAsia"/>
        </w:rPr>
        <w:t>33</w:t>
      </w:r>
      <w:r w:rsidRPr="00A7418E">
        <w:rPr>
          <w:rFonts w:hint="eastAsia"/>
        </w:rPr>
        <w:t>毫克（含咖啡因</w:t>
      </w:r>
      <w:r w:rsidRPr="00A7418E">
        <w:rPr>
          <w:rFonts w:hint="eastAsia"/>
        </w:rPr>
        <w:t>1.99</w:t>
      </w:r>
      <w:r w:rsidRPr="00A7418E">
        <w:rPr>
          <w:rFonts w:hint="eastAsia"/>
        </w:rPr>
        <w:t>毫克）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用法用量</w:t>
      </w:r>
      <w:r w:rsidRPr="00A7418E">
        <w:t xml:space="preserve">] </w:t>
      </w:r>
      <w:r w:rsidRPr="00A7418E">
        <w:rPr>
          <w:rFonts w:hint="eastAsia"/>
        </w:rPr>
        <w:t>含服。一次</w:t>
      </w:r>
      <w:r w:rsidRPr="00A7418E">
        <w:rPr>
          <w:rFonts w:hint="eastAsia"/>
        </w:rPr>
        <w:t>10</w:t>
      </w:r>
      <w:r w:rsidRPr="00A7418E">
        <w:rPr>
          <w:rFonts w:hint="eastAsia"/>
        </w:rPr>
        <w:t>丸，一日</w:t>
      </w:r>
      <w:r w:rsidRPr="00A7418E">
        <w:rPr>
          <w:rFonts w:hint="eastAsia"/>
        </w:rPr>
        <w:t>6</w:t>
      </w:r>
      <w:r w:rsidRPr="00A7418E">
        <w:rPr>
          <w:rFonts w:hint="eastAsia"/>
        </w:rPr>
        <w:t>次。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不良反应</w:t>
      </w:r>
      <w:r w:rsidRPr="00A7418E">
        <w:t>]</w:t>
      </w:r>
      <w:r w:rsidRPr="00A7418E">
        <w:rPr>
          <w:rFonts w:hint="eastAsia"/>
        </w:rPr>
        <w:t xml:space="preserve"> </w:t>
      </w:r>
      <w:r w:rsidRPr="00A7418E">
        <w:rPr>
          <w:rFonts w:hint="eastAsia"/>
        </w:rPr>
        <w:t>用药后偶见窦性心律不齐。</w:t>
      </w:r>
      <w:r w:rsidRPr="00A7418E" w:rsidDel="00BF4288">
        <w:rPr>
          <w:rFonts w:hint="eastAsia"/>
        </w:rPr>
        <w:t xml:space="preserve"> 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禁忌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1.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孕妇忌用。</w:t>
      </w:r>
    </w:p>
    <w:p w:rsidR="003D0B77" w:rsidRPr="00A7418E" w:rsidRDefault="003D0B77" w:rsidP="003D0B77">
      <w:pPr>
        <w:spacing w:line="280" w:lineRule="exact"/>
      </w:pPr>
      <w:r w:rsidRPr="00A7418E">
        <w:t>2.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对咖啡因过敏者禁用。</w:t>
      </w:r>
    </w:p>
    <w:p w:rsidR="003D0B77" w:rsidRPr="00A7418E" w:rsidRDefault="003D0B77" w:rsidP="003D0B77">
      <w:pPr>
        <w:spacing w:line="280" w:lineRule="exact"/>
      </w:pPr>
      <w:r w:rsidRPr="00A7418E">
        <w:t>3.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胃溃疡患者禁用。</w:t>
      </w:r>
    </w:p>
    <w:p w:rsidR="003D0B77" w:rsidRPr="00A7418E" w:rsidRDefault="003D0B77" w:rsidP="003D0B77">
      <w:pPr>
        <w:spacing w:line="280" w:lineRule="exact"/>
      </w:pPr>
      <w:r w:rsidRPr="00A7418E">
        <w:t>4.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病态窦房结综合征患者禁用。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注意事项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A7418E">
        <w:rPr>
          <w:rFonts w:hint="eastAsia"/>
        </w:rPr>
        <w:t>本品含咖啡因，如同时服用其他含有咖啡因的药物或食品时，可能导致咖啡因引起的恶心、头痛、失眠等不良反应。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2. </w:t>
      </w:r>
      <w:r w:rsidRPr="00A7418E">
        <w:rPr>
          <w:rFonts w:hint="eastAsia"/>
        </w:rPr>
        <w:t>心律失常患者慎用。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3. </w:t>
      </w:r>
      <w:r w:rsidRPr="00A7418E">
        <w:rPr>
          <w:rFonts w:hint="eastAsia"/>
        </w:rPr>
        <w:t>忌烟、酒及辛辣、生冷、油腻食物。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4. </w:t>
      </w:r>
      <w:r w:rsidRPr="00A7418E">
        <w:rPr>
          <w:rFonts w:hint="eastAsia"/>
        </w:rPr>
        <w:t>不宜在服药期间同时服用滋补性中药。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A7418E">
        <w:rPr>
          <w:rFonts w:hint="eastAsia"/>
        </w:rPr>
        <w:t>糖尿病及脾胃虚寒泄泻者慎服，有高血压、心脏病、肝病、肾病等慢性病患者应在医师指导下服用。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6. </w:t>
      </w:r>
      <w:r w:rsidRPr="00A7418E">
        <w:rPr>
          <w:rFonts w:hint="eastAsia"/>
        </w:rPr>
        <w:t>儿童含服时存在误吸入气管的风险，且尚未有儿童的安全性和有效性研究数据，</w:t>
      </w:r>
      <w:proofErr w:type="gramStart"/>
      <w:r w:rsidRPr="00A7418E">
        <w:rPr>
          <w:rFonts w:hint="eastAsia"/>
        </w:rPr>
        <w:t>应慎用且必须</w:t>
      </w:r>
      <w:proofErr w:type="gramEnd"/>
      <w:r w:rsidRPr="00A7418E">
        <w:rPr>
          <w:rFonts w:hint="eastAsia"/>
        </w:rPr>
        <w:t>在医师指导下使用；哺乳期妇女及年老体弱者应在医师指导下服用。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7. </w:t>
      </w:r>
      <w:r w:rsidRPr="00A7418E">
        <w:rPr>
          <w:rFonts w:hint="eastAsia"/>
        </w:rPr>
        <w:t>有支气管扩张、肺脓疡、肺心病、肺结核等患者出现咳嗽时应去医院就诊。</w:t>
      </w:r>
      <w:r w:rsidRPr="00A7418E">
        <w:t xml:space="preserve"> 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A7418E">
        <w:rPr>
          <w:rFonts w:hint="eastAsia"/>
        </w:rPr>
        <w:t>严格按用法用量服用，本品不宜长期服用。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A7418E">
        <w:rPr>
          <w:rFonts w:hint="eastAsia"/>
        </w:rPr>
        <w:t>服药</w:t>
      </w:r>
      <w:r w:rsidRPr="00A7418E">
        <w:t>3</w:t>
      </w:r>
      <w:r w:rsidRPr="00A7418E">
        <w:rPr>
          <w:rFonts w:hint="eastAsia"/>
        </w:rPr>
        <w:t>天症状无缓解，应去医院就诊。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10.</w:t>
      </w:r>
      <w:r w:rsidRPr="00A7418E">
        <w:rPr>
          <w:rFonts w:hint="eastAsia"/>
        </w:rPr>
        <w:t>对本品过敏者禁用，过敏体质者慎用。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11.</w:t>
      </w:r>
      <w:r w:rsidRPr="00A7418E">
        <w:rPr>
          <w:rFonts w:hint="eastAsia"/>
        </w:rPr>
        <w:t>本品性</w:t>
      </w:r>
      <w:proofErr w:type="gramStart"/>
      <w:r w:rsidRPr="00A7418E">
        <w:rPr>
          <w:rFonts w:hint="eastAsia"/>
        </w:rPr>
        <w:t>状发生</w:t>
      </w:r>
      <w:proofErr w:type="gramEnd"/>
      <w:r w:rsidRPr="00A7418E">
        <w:rPr>
          <w:rFonts w:hint="eastAsia"/>
        </w:rPr>
        <w:t>改变时禁止使用。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12.</w:t>
      </w:r>
      <w:r w:rsidRPr="00A7418E">
        <w:rPr>
          <w:rFonts w:hint="eastAsia"/>
        </w:rPr>
        <w:t>儿童必须在成人监护下使用。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13.</w:t>
      </w:r>
      <w:r w:rsidRPr="00A7418E">
        <w:rPr>
          <w:rFonts w:hint="eastAsia"/>
        </w:rPr>
        <w:t>请将本品放在儿童不能接触的地方。</w:t>
      </w:r>
    </w:p>
    <w:p w:rsidR="003D0B77" w:rsidRPr="00A7418E" w:rsidRDefault="003D0B77" w:rsidP="003D0B77">
      <w:pPr>
        <w:spacing w:line="280" w:lineRule="exact"/>
      </w:pPr>
      <w:r>
        <w:rPr>
          <w:rFonts w:hint="eastAsia"/>
        </w:rPr>
        <w:t>14.</w:t>
      </w:r>
      <w:r w:rsidRPr="00A7418E">
        <w:rPr>
          <w:rFonts w:hint="eastAsia"/>
        </w:rPr>
        <w:t>如正在使用其他药品，使用本品前请咨询医师或药师。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药物相互作用］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1.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异烟肼和甲</w:t>
      </w:r>
      <w:proofErr w:type="gramStart"/>
      <w:r w:rsidRPr="00A7418E">
        <w:rPr>
          <w:rFonts w:hint="eastAsia"/>
        </w:rPr>
        <w:t>丙氨酯能促使</w:t>
      </w:r>
      <w:proofErr w:type="gramEnd"/>
      <w:r w:rsidRPr="00A7418E">
        <w:rPr>
          <w:rFonts w:hint="eastAsia"/>
        </w:rPr>
        <w:t>咖啡因增效，提高后者脑组织内浓度</w:t>
      </w:r>
      <w:r w:rsidRPr="00A7418E">
        <w:rPr>
          <w:rFonts w:hint="eastAsia"/>
        </w:rPr>
        <w:t>55%</w:t>
      </w:r>
      <w:r w:rsidRPr="00A7418E">
        <w:rPr>
          <w:rFonts w:hint="eastAsia"/>
        </w:rPr>
        <w:t>，肝和肾内浓度则有所下降；口服避孕药有可能减慢咖啡因清除率。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2.</w:t>
      </w:r>
      <w:r>
        <w:rPr>
          <w:rFonts w:hint="eastAsia"/>
        </w:rPr>
        <w:t xml:space="preserve"> </w:t>
      </w:r>
      <w:r w:rsidRPr="00A7418E">
        <w:rPr>
          <w:rFonts w:hint="eastAsia"/>
        </w:rPr>
        <w:t>如与其他药物同时使用可能会发生药物相互作用，详情请咨询医师或药师。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贮藏</w:t>
      </w:r>
      <w:r w:rsidRPr="00A7418E">
        <w:t xml:space="preserve">] 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包装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有效期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执行标准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批准文号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说明书修订日期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t>[</w:t>
      </w:r>
      <w:r w:rsidRPr="00A7418E">
        <w:rPr>
          <w:rFonts w:hint="eastAsia"/>
        </w:rPr>
        <w:t>生产企业</w:t>
      </w:r>
      <w:r w:rsidRPr="00A7418E">
        <w:t>]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lastRenderedPageBreak/>
        <w:t>企业名称：</w:t>
      </w:r>
      <w:r w:rsidRPr="00A7418E">
        <w:t xml:space="preserve"> 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生产地址：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邮政编码：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电话号码：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传真号码：</w:t>
      </w:r>
    </w:p>
    <w:p w:rsidR="003D0B77" w:rsidRPr="00A7418E" w:rsidRDefault="003D0B77" w:rsidP="003D0B77">
      <w:pPr>
        <w:spacing w:line="280" w:lineRule="exact"/>
      </w:pPr>
      <w:r w:rsidRPr="00A7418E">
        <w:rPr>
          <w:rFonts w:hint="eastAsia"/>
        </w:rPr>
        <w:t>网</w:t>
      </w:r>
      <w:r w:rsidRPr="00A7418E">
        <w:t xml:space="preserve">   </w:t>
      </w:r>
      <w:r w:rsidRPr="00A7418E">
        <w:rPr>
          <w:rFonts w:hint="eastAsia"/>
        </w:rPr>
        <w:t>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A7418E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pStyle w:val="2"/>
        <w:jc w:val="center"/>
        <w:rPr>
          <w:rFonts w:ascii="宋体" w:hAnsi="宋体" w:hint="eastAsia"/>
          <w:bCs w:val="0"/>
          <w:sz w:val="30"/>
          <w:szCs w:val="20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Pr="0021747A" w:rsidRDefault="003D0B77" w:rsidP="003D0B77">
      <w:pPr>
        <w:rPr>
          <w:rFonts w:hint="eastAsia"/>
        </w:rPr>
      </w:pPr>
    </w:p>
    <w:p w:rsidR="003D0B77" w:rsidRPr="0021747A" w:rsidRDefault="003D0B77" w:rsidP="003D0B77">
      <w:pPr>
        <w:pStyle w:val="2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r w:rsidRPr="0021747A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夏桑菊胶囊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[</w:t>
      </w:r>
      <w:r w:rsidRPr="0021747A">
        <w:rPr>
          <w:rFonts w:hint="eastAsia"/>
        </w:rPr>
        <w:t>药品名称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通用名称：夏桑菊胶囊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汉语拼音：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成份</w:t>
      </w:r>
      <w:r w:rsidRPr="0021747A">
        <w:rPr>
          <w:rFonts w:hint="eastAsia"/>
        </w:rPr>
        <w:t xml:space="preserve">] 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性状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[</w:t>
      </w:r>
      <w:r w:rsidRPr="0021747A">
        <w:rPr>
          <w:rFonts w:hint="eastAsia"/>
        </w:rPr>
        <w:t>功能主治</w:t>
      </w:r>
      <w:r w:rsidRPr="0021747A">
        <w:rPr>
          <w:rFonts w:hint="eastAsia"/>
        </w:rPr>
        <w:t>]</w:t>
      </w:r>
      <w:r>
        <w:rPr>
          <w:rFonts w:hint="eastAsia"/>
        </w:rPr>
        <w:t xml:space="preserve"> </w:t>
      </w:r>
      <w:r w:rsidRPr="0021747A">
        <w:rPr>
          <w:rFonts w:hint="eastAsia"/>
        </w:rPr>
        <w:t>清肝明目，疏风散热，除湿</w:t>
      </w:r>
      <w:proofErr w:type="gramStart"/>
      <w:r w:rsidRPr="0021747A">
        <w:rPr>
          <w:rFonts w:hint="eastAsia"/>
        </w:rPr>
        <w:t>痹</w:t>
      </w:r>
      <w:proofErr w:type="gramEnd"/>
      <w:r w:rsidRPr="0021747A">
        <w:rPr>
          <w:rFonts w:hint="eastAsia"/>
        </w:rPr>
        <w:t>，解疮毒。用于风热感冒</w:t>
      </w:r>
      <w:r>
        <w:rPr>
          <w:rFonts w:hint="eastAsia"/>
        </w:rPr>
        <w:t>、</w:t>
      </w:r>
      <w:r w:rsidRPr="0021747A">
        <w:rPr>
          <w:rFonts w:hint="eastAsia"/>
        </w:rPr>
        <w:t>目</w:t>
      </w:r>
      <w:proofErr w:type="gramStart"/>
      <w:r w:rsidRPr="0021747A">
        <w:rPr>
          <w:rFonts w:hint="eastAsia"/>
        </w:rPr>
        <w:t>赤</w:t>
      </w:r>
      <w:proofErr w:type="gramEnd"/>
      <w:r w:rsidRPr="0021747A">
        <w:rPr>
          <w:rFonts w:hint="eastAsia"/>
        </w:rPr>
        <w:t>头痛</w:t>
      </w:r>
      <w:r>
        <w:rPr>
          <w:rFonts w:hint="eastAsia"/>
        </w:rPr>
        <w:t>、</w:t>
      </w:r>
      <w:r w:rsidRPr="0021747A">
        <w:rPr>
          <w:rFonts w:hint="eastAsia"/>
        </w:rPr>
        <w:t>头晕耳鸣</w:t>
      </w:r>
      <w:r>
        <w:rPr>
          <w:rFonts w:hint="eastAsia"/>
        </w:rPr>
        <w:t>、</w:t>
      </w:r>
      <w:r w:rsidRPr="0021747A">
        <w:rPr>
          <w:rFonts w:hint="eastAsia"/>
        </w:rPr>
        <w:t>咽喉肿痛</w:t>
      </w:r>
      <w:r>
        <w:rPr>
          <w:rFonts w:hint="eastAsia"/>
        </w:rPr>
        <w:t>、</w:t>
      </w:r>
      <w:r w:rsidRPr="0021747A">
        <w:rPr>
          <w:rFonts w:hint="eastAsia"/>
        </w:rPr>
        <w:t>疔疮肿毒等症。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[</w:t>
      </w:r>
      <w:r w:rsidRPr="0021747A">
        <w:rPr>
          <w:rFonts w:hint="eastAsia"/>
        </w:rPr>
        <w:t>规格</w:t>
      </w:r>
      <w:r w:rsidRPr="0021747A">
        <w:rPr>
          <w:rFonts w:hint="eastAsia"/>
        </w:rPr>
        <w:t>]</w:t>
      </w:r>
      <w:r>
        <w:rPr>
          <w:rFonts w:hint="eastAsia"/>
        </w:rPr>
        <w:t xml:space="preserve"> </w:t>
      </w:r>
      <w:r w:rsidRPr="0021747A">
        <w:rPr>
          <w:rFonts w:hint="eastAsia"/>
        </w:rPr>
        <w:t>每粒装</w:t>
      </w:r>
      <w:r w:rsidRPr="0021747A">
        <w:rPr>
          <w:rFonts w:hint="eastAsia"/>
        </w:rPr>
        <w:t>0.42</w:t>
      </w:r>
      <w:r w:rsidRPr="0021747A">
        <w:rPr>
          <w:rFonts w:hint="eastAsia"/>
        </w:rPr>
        <w:t>克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[</w:t>
      </w:r>
      <w:r w:rsidRPr="0021747A">
        <w:rPr>
          <w:rFonts w:hint="eastAsia"/>
        </w:rPr>
        <w:t>用法用量</w:t>
      </w:r>
      <w:r w:rsidRPr="0021747A">
        <w:rPr>
          <w:rFonts w:hint="eastAsia"/>
        </w:rPr>
        <w:t>]</w:t>
      </w:r>
      <w:r>
        <w:rPr>
          <w:rFonts w:hint="eastAsia"/>
        </w:rPr>
        <w:t xml:space="preserve"> </w:t>
      </w:r>
      <w:r w:rsidRPr="0021747A">
        <w:rPr>
          <w:rFonts w:hint="eastAsia"/>
        </w:rPr>
        <w:t>口服，一次</w:t>
      </w:r>
      <w:r w:rsidRPr="0021747A">
        <w:t>3~6</w:t>
      </w:r>
      <w:r w:rsidRPr="0021747A">
        <w:rPr>
          <w:rFonts w:hint="eastAsia"/>
        </w:rPr>
        <w:t>粒，一日</w:t>
      </w:r>
      <w:r w:rsidRPr="0021747A">
        <w:t>3</w:t>
      </w:r>
      <w:r w:rsidRPr="0021747A">
        <w:rPr>
          <w:rFonts w:hint="eastAsia"/>
        </w:rPr>
        <w:t>次。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不良反应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禁忌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注意事项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21747A">
        <w:rPr>
          <w:rFonts w:hint="eastAsia"/>
        </w:rPr>
        <w:t>忌烟、酒及辛辣、生冷、油腻食物。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2. </w:t>
      </w:r>
      <w:r w:rsidRPr="0021747A">
        <w:rPr>
          <w:rFonts w:hint="eastAsia"/>
        </w:rPr>
        <w:t>不宜在服药期间同时服用滋补性中药。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3. </w:t>
      </w:r>
      <w:r w:rsidRPr="0021747A">
        <w:rPr>
          <w:rFonts w:hint="eastAsia"/>
        </w:rPr>
        <w:t>风寒感冒者不适用，其表现为恶寒重</w:t>
      </w:r>
      <w:r>
        <w:rPr>
          <w:rFonts w:hint="eastAsia"/>
        </w:rPr>
        <w:t>、</w:t>
      </w:r>
      <w:r w:rsidRPr="0021747A">
        <w:rPr>
          <w:rFonts w:hint="eastAsia"/>
        </w:rPr>
        <w:t>发热轻</w:t>
      </w:r>
      <w:r>
        <w:rPr>
          <w:rFonts w:hint="eastAsia"/>
        </w:rPr>
        <w:t>、</w:t>
      </w:r>
      <w:r w:rsidRPr="0021747A">
        <w:rPr>
          <w:rFonts w:hint="eastAsia"/>
        </w:rPr>
        <w:t>无汗</w:t>
      </w:r>
      <w:r>
        <w:rPr>
          <w:rFonts w:hint="eastAsia"/>
        </w:rPr>
        <w:t>、</w:t>
      </w:r>
      <w:r w:rsidRPr="0021747A">
        <w:rPr>
          <w:rFonts w:hint="eastAsia"/>
        </w:rPr>
        <w:t>头痛</w:t>
      </w:r>
      <w:r>
        <w:rPr>
          <w:rFonts w:hint="eastAsia"/>
        </w:rPr>
        <w:t>、</w:t>
      </w:r>
      <w:r w:rsidRPr="0021747A">
        <w:rPr>
          <w:rFonts w:hint="eastAsia"/>
        </w:rPr>
        <w:t>鼻塞</w:t>
      </w:r>
      <w:r>
        <w:rPr>
          <w:rFonts w:hint="eastAsia"/>
        </w:rPr>
        <w:t>、</w:t>
      </w:r>
      <w:r w:rsidRPr="0021747A">
        <w:rPr>
          <w:rFonts w:hint="eastAsia"/>
        </w:rPr>
        <w:t>流清</w:t>
      </w:r>
      <w:proofErr w:type="gramStart"/>
      <w:r w:rsidRPr="0021747A">
        <w:rPr>
          <w:rFonts w:hint="eastAsia"/>
        </w:rPr>
        <w:t>涕</w:t>
      </w:r>
      <w:proofErr w:type="gramEnd"/>
      <w:r>
        <w:rPr>
          <w:rFonts w:hint="eastAsia"/>
        </w:rPr>
        <w:t>、</w:t>
      </w:r>
      <w:r w:rsidRPr="0021747A">
        <w:rPr>
          <w:rFonts w:hint="eastAsia"/>
        </w:rPr>
        <w:t>喉痒咳嗽。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21747A">
        <w:rPr>
          <w:rFonts w:hint="eastAsia"/>
        </w:rPr>
        <w:t>脾胃虚寒，症见腹痛、喜暖、泄泻者慎用。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21747A">
        <w:rPr>
          <w:rFonts w:hint="eastAsia"/>
        </w:rPr>
        <w:t>高血压、心脏病、肝病、糖尿病、肾病等慢性病患者应在医师指导下服用。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6. </w:t>
      </w:r>
      <w:r w:rsidRPr="0021747A">
        <w:rPr>
          <w:rFonts w:hint="eastAsia"/>
        </w:rPr>
        <w:t>儿童、年老体弱者、孕妇及哺乳期妇女应在医师指导下服用。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21747A">
        <w:rPr>
          <w:rFonts w:hint="eastAsia"/>
        </w:rPr>
        <w:t>扁桃体有化脓或发热体温超过</w:t>
      </w:r>
      <w:r w:rsidRPr="0021747A">
        <w:rPr>
          <w:rFonts w:hint="eastAsia"/>
        </w:rPr>
        <w:t>38.5</w:t>
      </w:r>
      <w:r w:rsidRPr="0021747A">
        <w:rPr>
          <w:rFonts w:hint="eastAsia"/>
        </w:rPr>
        <w:t>℃的患者应去医院就诊。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21747A">
        <w:rPr>
          <w:rFonts w:hint="eastAsia"/>
        </w:rPr>
        <w:t>服药</w:t>
      </w:r>
      <w:r w:rsidRPr="0021747A">
        <w:rPr>
          <w:rFonts w:hint="eastAsia"/>
        </w:rPr>
        <w:t>3</w:t>
      </w:r>
      <w:r w:rsidRPr="0021747A">
        <w:rPr>
          <w:rFonts w:hint="eastAsia"/>
        </w:rPr>
        <w:t>天症状无缓解，应去医院就诊。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21747A">
        <w:rPr>
          <w:rFonts w:hint="eastAsia"/>
        </w:rPr>
        <w:t>对本品过敏者禁用，过敏体质者慎用。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10.</w:t>
      </w:r>
      <w:r w:rsidRPr="0021747A">
        <w:rPr>
          <w:rFonts w:hint="eastAsia"/>
        </w:rPr>
        <w:t>本品性</w:t>
      </w:r>
      <w:proofErr w:type="gramStart"/>
      <w:r w:rsidRPr="0021747A">
        <w:rPr>
          <w:rFonts w:hint="eastAsia"/>
        </w:rPr>
        <w:t>状发生</w:t>
      </w:r>
      <w:proofErr w:type="gramEnd"/>
      <w:r w:rsidRPr="0021747A">
        <w:rPr>
          <w:rFonts w:hint="eastAsia"/>
        </w:rPr>
        <w:t>改变时禁止使用。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11.</w:t>
      </w:r>
      <w:r w:rsidRPr="0021747A">
        <w:rPr>
          <w:rFonts w:hint="eastAsia"/>
        </w:rPr>
        <w:t>儿童必须在成人监护下使用。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>12.</w:t>
      </w:r>
      <w:r w:rsidRPr="0021747A">
        <w:rPr>
          <w:rFonts w:hint="eastAsia"/>
        </w:rPr>
        <w:t>请将本品放在儿童不能接触的地方。</w:t>
      </w:r>
    </w:p>
    <w:p w:rsidR="003D0B77" w:rsidRPr="0021747A" w:rsidRDefault="003D0B77" w:rsidP="003D0B77">
      <w:pPr>
        <w:spacing w:line="280" w:lineRule="exact"/>
      </w:pPr>
      <w:r>
        <w:rPr>
          <w:rFonts w:hint="eastAsia"/>
        </w:rPr>
        <w:t>13.</w:t>
      </w:r>
      <w:r w:rsidRPr="0021747A">
        <w:rPr>
          <w:rFonts w:hint="eastAsia"/>
        </w:rPr>
        <w:t>如正在使用其他药品，使用本品前请咨询医师或药师。</w:t>
      </w:r>
    </w:p>
    <w:p w:rsidR="003D0B77" w:rsidRPr="00F95766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药物相互作用</w:t>
      </w:r>
      <w:r w:rsidRPr="0021747A">
        <w:rPr>
          <w:rFonts w:hint="eastAsia"/>
        </w:rPr>
        <w:t>]</w:t>
      </w:r>
      <w:r>
        <w:rPr>
          <w:rFonts w:hint="eastAsia"/>
        </w:rPr>
        <w:t xml:space="preserve"> </w:t>
      </w:r>
      <w:r w:rsidRPr="00F95766">
        <w:rPr>
          <w:rFonts w:hint="eastAsia"/>
        </w:rPr>
        <w:t>如与其他药物同时使用可能会发生药物相互作用，详情请咨询医师或药师。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[</w:t>
      </w:r>
      <w:r w:rsidRPr="0021747A">
        <w:rPr>
          <w:rFonts w:hint="eastAsia"/>
        </w:rPr>
        <w:t>贮藏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包装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有效期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执行标准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批准文号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说明书修订日期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[</w:t>
      </w:r>
      <w:r w:rsidRPr="0021747A">
        <w:rPr>
          <w:rFonts w:hint="eastAsia"/>
        </w:rPr>
        <w:t>生产企业</w:t>
      </w:r>
      <w:r w:rsidRPr="0021747A">
        <w:rPr>
          <w:rFonts w:hint="eastAsia"/>
        </w:rPr>
        <w:t>]</w:t>
      </w:r>
    </w:p>
    <w:p w:rsidR="003D0B77" w:rsidRPr="0021747A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企业名称：</w:t>
      </w:r>
      <w:r w:rsidRPr="0021747A">
        <w:t xml:space="preserve"> 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生产地址：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邮政编码：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电话号码：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传真号码：</w:t>
      </w:r>
    </w:p>
    <w:p w:rsidR="003D0B77" w:rsidRPr="0021747A" w:rsidRDefault="003D0B77" w:rsidP="003D0B77">
      <w:pPr>
        <w:spacing w:line="280" w:lineRule="exact"/>
      </w:pPr>
      <w:r w:rsidRPr="0021747A">
        <w:rPr>
          <w:rFonts w:hint="eastAsia"/>
        </w:rPr>
        <w:t>网</w:t>
      </w:r>
      <w:r w:rsidRPr="0021747A">
        <w:t xml:space="preserve">   </w:t>
      </w:r>
      <w:r w:rsidRPr="0021747A">
        <w:rPr>
          <w:rFonts w:hint="eastAsia"/>
        </w:rPr>
        <w:t>址：</w:t>
      </w:r>
      <w:r w:rsidRPr="0021747A">
        <w:rPr>
          <w:rFonts w:hint="eastAsia"/>
        </w:rPr>
        <w:t xml:space="preserve">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21747A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E96265" w:rsidRDefault="003D0B77" w:rsidP="003D0B77">
      <w:pPr>
        <w:spacing w:line="280" w:lineRule="exact"/>
        <w:rPr>
          <w:rFonts w:hint="eastAsia"/>
        </w:rPr>
      </w:pPr>
    </w:p>
    <w:p w:rsidR="003D0B77" w:rsidRPr="006D7F05" w:rsidRDefault="003D0B77" w:rsidP="003D0B77">
      <w:pPr>
        <w:pStyle w:val="2"/>
        <w:jc w:val="center"/>
        <w:rPr>
          <w:rFonts w:ascii="方正小标宋简体" w:eastAsia="方正小标宋简体" w:hAnsi="宋体"/>
          <w:b w:val="0"/>
          <w:sz w:val="36"/>
          <w:szCs w:val="36"/>
        </w:rPr>
      </w:pPr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小儿解表口服液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药品名称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通用名称</w:t>
      </w:r>
      <w:r w:rsidRPr="00256BD1">
        <w:t>：小儿解表</w:t>
      </w:r>
      <w:r w:rsidRPr="00256BD1">
        <w:rPr>
          <w:rFonts w:hint="eastAsia"/>
        </w:rPr>
        <w:t>口服液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汉语拼音：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成份</w:t>
      </w:r>
      <w:r w:rsidRPr="00256BD1">
        <w:t>]</w:t>
      </w:r>
      <w:r w:rsidRPr="00256BD1">
        <w:rPr>
          <w:rFonts w:hint="eastAsia"/>
        </w:rPr>
        <w:t xml:space="preserve"> 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性状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功能主治</w:t>
      </w:r>
      <w:r w:rsidRPr="00256BD1">
        <w:t>]</w:t>
      </w:r>
      <w:r>
        <w:rPr>
          <w:rFonts w:hint="eastAsia"/>
        </w:rPr>
        <w:t xml:space="preserve"> </w:t>
      </w:r>
      <w:r w:rsidRPr="00256BD1">
        <w:rPr>
          <w:rFonts w:hint="eastAsia"/>
        </w:rPr>
        <w:t>宣肺解表，清热解毒。用于小儿外感风热引起的感冒恶寒发热</w:t>
      </w:r>
      <w:r>
        <w:rPr>
          <w:rFonts w:hint="eastAsia"/>
        </w:rPr>
        <w:t>、</w:t>
      </w:r>
      <w:r w:rsidRPr="00256BD1">
        <w:rPr>
          <w:rFonts w:hint="eastAsia"/>
        </w:rPr>
        <w:t>头痛咳嗽</w:t>
      </w:r>
      <w:r>
        <w:rPr>
          <w:rFonts w:hint="eastAsia"/>
        </w:rPr>
        <w:t>、</w:t>
      </w:r>
      <w:r w:rsidRPr="00256BD1">
        <w:rPr>
          <w:rFonts w:hint="eastAsia"/>
        </w:rPr>
        <w:t>鼻塞流涕</w:t>
      </w:r>
      <w:r>
        <w:rPr>
          <w:rFonts w:hint="eastAsia"/>
        </w:rPr>
        <w:t>、</w:t>
      </w:r>
      <w:r w:rsidRPr="00256BD1">
        <w:rPr>
          <w:rFonts w:hint="eastAsia"/>
        </w:rPr>
        <w:t>咽喉痛痒。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规格</w:t>
      </w:r>
      <w:r w:rsidRPr="00256BD1">
        <w:t>]</w:t>
      </w:r>
      <w:r>
        <w:rPr>
          <w:rFonts w:hint="eastAsia"/>
        </w:rPr>
        <w:t xml:space="preserve"> </w:t>
      </w:r>
      <w:r w:rsidRPr="00256BD1">
        <w:rPr>
          <w:rFonts w:hint="eastAsia"/>
        </w:rPr>
        <w:t>每支装</w:t>
      </w:r>
      <w:r w:rsidRPr="00256BD1">
        <w:rPr>
          <w:rFonts w:hint="eastAsia"/>
        </w:rPr>
        <w:t>10</w:t>
      </w:r>
      <w:r w:rsidRPr="00256BD1">
        <w:rPr>
          <w:rFonts w:hint="eastAsia"/>
        </w:rPr>
        <w:t>毫升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用法用量</w:t>
      </w:r>
      <w:r w:rsidRPr="00746590">
        <w:t>]</w:t>
      </w:r>
      <w:r>
        <w:rPr>
          <w:rFonts w:hint="eastAsia"/>
        </w:rPr>
        <w:t xml:space="preserve"> </w:t>
      </w:r>
      <w:r w:rsidRPr="00746590">
        <w:rPr>
          <w:rFonts w:hint="eastAsia"/>
        </w:rPr>
        <w:t>口服，</w:t>
      </w:r>
      <w:r>
        <w:rPr>
          <w:rFonts w:hint="eastAsia"/>
        </w:rPr>
        <w:t>1</w:t>
      </w:r>
      <w:r w:rsidRPr="0021747A">
        <w:t>~</w:t>
      </w:r>
      <w:r>
        <w:rPr>
          <w:rFonts w:hint="eastAsia"/>
        </w:rPr>
        <w:t>2</w:t>
      </w:r>
      <w:r>
        <w:rPr>
          <w:rFonts w:hint="eastAsia"/>
        </w:rPr>
        <w:t>岁</w:t>
      </w:r>
      <w:r w:rsidRPr="00746590">
        <w:rPr>
          <w:rFonts w:hint="eastAsia"/>
        </w:rPr>
        <w:t>一次</w:t>
      </w:r>
      <w:r w:rsidRPr="00746590">
        <w:t>5</w:t>
      </w:r>
      <w:r w:rsidRPr="00746590">
        <w:rPr>
          <w:rFonts w:hint="eastAsia"/>
        </w:rPr>
        <w:t>毫升，一日</w:t>
      </w:r>
      <w:r w:rsidRPr="00746590">
        <w:t xml:space="preserve">2 </w:t>
      </w:r>
      <w:r w:rsidRPr="00746590">
        <w:rPr>
          <w:rFonts w:hint="eastAsia"/>
        </w:rPr>
        <w:t>次；</w:t>
      </w:r>
      <w:r>
        <w:rPr>
          <w:rFonts w:hint="eastAsia"/>
        </w:rPr>
        <w:t>3</w:t>
      </w:r>
      <w:r w:rsidRPr="0021747A">
        <w:t>~</w:t>
      </w:r>
      <w:r>
        <w:rPr>
          <w:rFonts w:hint="eastAsia"/>
        </w:rPr>
        <w:t>5</w:t>
      </w:r>
      <w:r w:rsidRPr="00746590">
        <w:rPr>
          <w:rFonts w:hint="eastAsia"/>
        </w:rPr>
        <w:t>岁一次</w:t>
      </w:r>
      <w:r w:rsidRPr="00746590">
        <w:t xml:space="preserve">5 </w:t>
      </w:r>
      <w:r w:rsidRPr="00746590">
        <w:rPr>
          <w:rFonts w:hint="eastAsia"/>
        </w:rPr>
        <w:t>毫升，一日</w:t>
      </w:r>
      <w:r w:rsidRPr="00746590">
        <w:t xml:space="preserve">3 </w:t>
      </w:r>
      <w:r w:rsidRPr="00746590">
        <w:rPr>
          <w:rFonts w:hint="eastAsia"/>
        </w:rPr>
        <w:t>次；</w:t>
      </w:r>
      <w:r>
        <w:rPr>
          <w:rFonts w:hint="eastAsia"/>
        </w:rPr>
        <w:t>6</w:t>
      </w:r>
      <w:r w:rsidRPr="0021747A">
        <w:t>~</w:t>
      </w:r>
      <w:r>
        <w:rPr>
          <w:rFonts w:hint="eastAsia"/>
        </w:rPr>
        <w:t>14</w:t>
      </w:r>
      <w:r w:rsidRPr="00746590">
        <w:rPr>
          <w:rFonts w:hint="eastAsia"/>
        </w:rPr>
        <w:t>岁一次</w:t>
      </w:r>
      <w:r w:rsidRPr="00746590">
        <w:t>10</w:t>
      </w:r>
      <w:r w:rsidRPr="00746590">
        <w:rPr>
          <w:rFonts w:hint="eastAsia"/>
        </w:rPr>
        <w:t>毫升，一日</w:t>
      </w:r>
      <w:r w:rsidRPr="00746590">
        <w:t>2</w:t>
      </w:r>
      <w:r w:rsidRPr="0021747A">
        <w:t>~</w:t>
      </w:r>
      <w:r w:rsidRPr="00746590">
        <w:t xml:space="preserve">3 </w:t>
      </w:r>
      <w:r w:rsidRPr="00746590">
        <w:rPr>
          <w:rFonts w:hint="eastAsia"/>
        </w:rPr>
        <w:t>次。服时摇匀。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不良反应</w:t>
      </w:r>
      <w:r w:rsidRPr="00746590">
        <w:t>]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禁忌</w:t>
      </w:r>
      <w:r w:rsidRPr="00746590">
        <w:t>]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注意事项</w:t>
      </w:r>
      <w:r w:rsidRPr="00746590">
        <w:t>]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6D7F05">
        <w:rPr>
          <w:rFonts w:hint="eastAsia"/>
        </w:rPr>
        <w:t>忌辛辣、生冷、油腻食物。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2. </w:t>
      </w:r>
      <w:r w:rsidRPr="006D7F05">
        <w:rPr>
          <w:rFonts w:hint="eastAsia"/>
        </w:rPr>
        <w:t>不宜在服药期间同时服用滋补性中药。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3. </w:t>
      </w:r>
      <w:r w:rsidRPr="006D7F05">
        <w:rPr>
          <w:rFonts w:hint="eastAsia"/>
        </w:rPr>
        <w:t>风寒感冒者不适用。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4. </w:t>
      </w:r>
      <w:r w:rsidRPr="006D7F05">
        <w:rPr>
          <w:rFonts w:hint="eastAsia"/>
        </w:rPr>
        <w:t>婴儿应在医师指导下服用。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6D7F05">
        <w:rPr>
          <w:rFonts w:hint="eastAsia"/>
        </w:rPr>
        <w:t>糖尿病患儿、脾虚易腹泻者应在医师指导下服用。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6D7F05">
        <w:rPr>
          <w:rFonts w:hint="eastAsia"/>
        </w:rPr>
        <w:t>发热体温超过</w:t>
      </w:r>
      <w:smartTag w:uri="urn:schemas-microsoft-com:office:smarttags" w:element="chmetcnv">
        <w:smartTagPr>
          <w:attr w:name="UnitName" w:val="℃"/>
          <w:attr w:name="SourceValue" w:val="38.5"/>
          <w:attr w:name="HasSpace" w:val="False"/>
          <w:attr w:name="Negative" w:val="False"/>
          <w:attr w:name="NumberType" w:val="1"/>
          <w:attr w:name="TCSC" w:val="0"/>
        </w:smartTagPr>
        <w:r w:rsidRPr="006D7F05">
          <w:rPr>
            <w:rFonts w:hint="eastAsia"/>
          </w:rPr>
          <w:t>38.5</w:t>
        </w:r>
        <w:r w:rsidRPr="006D7F05">
          <w:rPr>
            <w:rFonts w:hint="eastAsia"/>
          </w:rPr>
          <w:t>℃</w:t>
        </w:r>
      </w:smartTag>
      <w:r w:rsidRPr="006D7F05">
        <w:rPr>
          <w:rFonts w:hint="eastAsia"/>
        </w:rPr>
        <w:t>的患者</w:t>
      </w:r>
      <w:r w:rsidRPr="006D7F05">
        <w:t>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6. </w:t>
      </w:r>
      <w:r w:rsidRPr="006D7F05">
        <w:rPr>
          <w:rFonts w:hint="eastAsia"/>
        </w:rPr>
        <w:t>服药</w:t>
      </w:r>
      <w:r w:rsidRPr="006D7F05">
        <w:rPr>
          <w:rFonts w:hint="eastAsia"/>
        </w:rPr>
        <w:t>3</w:t>
      </w:r>
      <w:r w:rsidRPr="006D7F05">
        <w:rPr>
          <w:rFonts w:hint="eastAsia"/>
        </w:rPr>
        <w:t>天症状无缓解，应去医院就诊。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7. </w:t>
      </w:r>
      <w:r w:rsidRPr="006D7F05">
        <w:t>对本品过敏者禁用，过敏体质者慎用。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6D7F05">
        <w:rPr>
          <w:rFonts w:hint="eastAsia"/>
        </w:rPr>
        <w:t>本品性</w:t>
      </w:r>
      <w:proofErr w:type="gramStart"/>
      <w:r w:rsidRPr="006D7F05">
        <w:rPr>
          <w:rFonts w:hint="eastAsia"/>
        </w:rPr>
        <w:t>状发生</w:t>
      </w:r>
      <w:proofErr w:type="gramEnd"/>
      <w:r w:rsidRPr="006D7F05">
        <w:rPr>
          <w:rFonts w:hint="eastAsia"/>
        </w:rPr>
        <w:t>改变时禁止使用。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6D7F05">
        <w:rPr>
          <w:rFonts w:hint="eastAsia"/>
        </w:rPr>
        <w:t>儿童必须在成人监护下使用。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10.</w:t>
      </w:r>
      <w:r w:rsidRPr="006D7F05">
        <w:t>请将本品放在儿童不能接触的地方。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11.</w:t>
      </w:r>
      <w:r w:rsidRPr="006D7F05">
        <w:t>如正在使用其他药品，使用本品前请咨询医师或药师。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贮藏</w:t>
      </w:r>
      <w:r w:rsidRPr="00256BD1">
        <w:t xml:space="preserve">] 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包装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有效期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执行标准</w:t>
      </w:r>
      <w:r w:rsidRPr="00256BD1">
        <w:rPr>
          <w:rFonts w:hint="eastAsia"/>
        </w:rPr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批准文号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说明书修订日期</w:t>
      </w:r>
      <w:r w:rsidRPr="00256BD1">
        <w:rPr>
          <w:rFonts w:hint="eastAsia"/>
        </w:rPr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生产企业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企业名称：</w:t>
      </w:r>
      <w:r w:rsidRPr="00256BD1">
        <w:t xml:space="preserve"> 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生产</w:t>
      </w:r>
      <w:r w:rsidRPr="00256BD1">
        <w:t>地址：</w:t>
      </w:r>
    </w:p>
    <w:p w:rsidR="003D0B77" w:rsidRPr="00256BD1" w:rsidRDefault="003D0B77" w:rsidP="003D0B77">
      <w:pPr>
        <w:spacing w:line="280" w:lineRule="exact"/>
      </w:pPr>
      <w:r w:rsidRPr="00256BD1">
        <w:t>邮政编码：</w:t>
      </w:r>
    </w:p>
    <w:p w:rsidR="003D0B77" w:rsidRPr="00256BD1" w:rsidRDefault="003D0B77" w:rsidP="003D0B77">
      <w:pPr>
        <w:spacing w:line="280" w:lineRule="exact"/>
      </w:pPr>
      <w:r w:rsidRPr="00256BD1">
        <w:t>电话号码：</w:t>
      </w:r>
    </w:p>
    <w:p w:rsidR="003D0B77" w:rsidRPr="00256BD1" w:rsidRDefault="003D0B77" w:rsidP="003D0B77">
      <w:pPr>
        <w:spacing w:line="280" w:lineRule="exact"/>
      </w:pPr>
      <w:r w:rsidRPr="00256BD1">
        <w:t>传真号码：</w:t>
      </w:r>
    </w:p>
    <w:p w:rsidR="003D0B77" w:rsidRPr="00256BD1" w:rsidRDefault="003D0B77" w:rsidP="003D0B77">
      <w:pPr>
        <w:spacing w:line="280" w:lineRule="exact"/>
      </w:pPr>
      <w:r w:rsidRPr="00256BD1">
        <w:t>网</w:t>
      </w:r>
      <w:r w:rsidRPr="00256BD1">
        <w:t xml:space="preserve">   </w:t>
      </w:r>
      <w:r w:rsidRPr="00256BD1">
        <w:t>址：</w:t>
      </w:r>
    </w:p>
    <w:p w:rsidR="003D0B77" w:rsidRPr="006D7F05" w:rsidRDefault="003D0B77" w:rsidP="003D0B77">
      <w:pPr>
        <w:spacing w:line="280" w:lineRule="exact"/>
      </w:pPr>
      <w:r w:rsidRPr="006D7F05">
        <w:t>如有问题可与生产企业联系</w:t>
      </w:r>
      <w:r>
        <w:rPr>
          <w:rFonts w:hint="eastAsia"/>
        </w:rPr>
        <w:t>。</w:t>
      </w:r>
    </w:p>
    <w:p w:rsidR="003D0B77" w:rsidRPr="006D7F05" w:rsidRDefault="003D0B77" w:rsidP="003D0B77">
      <w:pPr>
        <w:pStyle w:val="2"/>
        <w:jc w:val="center"/>
        <w:rPr>
          <w:rFonts w:ascii="方正小标宋简体" w:eastAsia="方正小标宋简体" w:hAnsi="宋体"/>
          <w:b w:val="0"/>
          <w:sz w:val="36"/>
          <w:szCs w:val="36"/>
        </w:rPr>
      </w:pPr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小儿解表口服液</w:t>
      </w:r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256BD1" w:rsidRDefault="003D0B77" w:rsidP="003D0B77">
      <w:pPr>
        <w:spacing w:line="280" w:lineRule="exact"/>
        <w:rPr>
          <w:b/>
        </w:rPr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药品名称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通用名称</w:t>
      </w:r>
      <w:r w:rsidRPr="00256BD1">
        <w:t>：小儿解表</w:t>
      </w:r>
      <w:r w:rsidRPr="00256BD1">
        <w:rPr>
          <w:rFonts w:hint="eastAsia"/>
        </w:rPr>
        <w:t>口服液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汉语拼音：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成份</w:t>
      </w:r>
      <w:r w:rsidRPr="00256BD1">
        <w:t>]</w:t>
      </w:r>
      <w:r w:rsidRPr="00256BD1">
        <w:rPr>
          <w:rFonts w:hint="eastAsia"/>
        </w:rPr>
        <w:t xml:space="preserve"> 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性状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功能主治</w:t>
      </w:r>
      <w:r w:rsidRPr="00256BD1">
        <w:t>]</w:t>
      </w:r>
      <w:r>
        <w:rPr>
          <w:rFonts w:hint="eastAsia"/>
        </w:rPr>
        <w:t xml:space="preserve"> </w:t>
      </w:r>
      <w:r w:rsidRPr="00256BD1">
        <w:rPr>
          <w:rFonts w:hint="eastAsia"/>
        </w:rPr>
        <w:t>宣肺解表，清热解毒。用于小儿外感风热引起的感冒恶寒发热</w:t>
      </w:r>
      <w:r>
        <w:rPr>
          <w:rFonts w:hint="eastAsia"/>
        </w:rPr>
        <w:t>、</w:t>
      </w:r>
      <w:r w:rsidRPr="00256BD1">
        <w:rPr>
          <w:rFonts w:hint="eastAsia"/>
        </w:rPr>
        <w:t>头痛咳嗽</w:t>
      </w:r>
      <w:r>
        <w:rPr>
          <w:rFonts w:hint="eastAsia"/>
        </w:rPr>
        <w:t>、</w:t>
      </w:r>
      <w:r w:rsidRPr="00256BD1">
        <w:rPr>
          <w:rFonts w:hint="eastAsia"/>
        </w:rPr>
        <w:t>鼻塞流涕</w:t>
      </w:r>
      <w:r>
        <w:rPr>
          <w:rFonts w:hint="eastAsia"/>
        </w:rPr>
        <w:t>、</w:t>
      </w:r>
      <w:r w:rsidRPr="00256BD1">
        <w:rPr>
          <w:rFonts w:hint="eastAsia"/>
        </w:rPr>
        <w:t>咽喉痛痒。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rPr>
          <w:rFonts w:hint="eastAsia"/>
        </w:rPr>
        <w:t>规格</w:t>
      </w:r>
      <w:r w:rsidRPr="00256BD1">
        <w:t>]</w:t>
      </w:r>
      <w:r>
        <w:rPr>
          <w:rFonts w:hint="eastAsia"/>
        </w:rPr>
        <w:t xml:space="preserve"> </w:t>
      </w:r>
      <w:r w:rsidRPr="00256BD1">
        <w:rPr>
          <w:rFonts w:hint="eastAsia"/>
        </w:rPr>
        <w:t>每瓶装</w:t>
      </w:r>
      <w:r w:rsidRPr="00256BD1">
        <w:rPr>
          <w:rFonts w:hint="eastAsia"/>
        </w:rPr>
        <w:t>100</w:t>
      </w:r>
      <w:r w:rsidRPr="00256BD1">
        <w:rPr>
          <w:rFonts w:hint="eastAsia"/>
        </w:rPr>
        <w:t>毫升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用法用量</w:t>
      </w:r>
      <w:r w:rsidRPr="00746590">
        <w:t>]</w:t>
      </w:r>
      <w:r>
        <w:rPr>
          <w:rFonts w:hint="eastAsia"/>
        </w:rPr>
        <w:t xml:space="preserve"> </w:t>
      </w:r>
      <w:r w:rsidRPr="00746590">
        <w:rPr>
          <w:rFonts w:hint="eastAsia"/>
        </w:rPr>
        <w:t>口服，</w:t>
      </w:r>
      <w:r>
        <w:rPr>
          <w:rFonts w:hint="eastAsia"/>
        </w:rPr>
        <w:t>1</w:t>
      </w:r>
      <w:r w:rsidRPr="0021747A">
        <w:t>~</w:t>
      </w:r>
      <w:r>
        <w:rPr>
          <w:rFonts w:hint="eastAsia"/>
        </w:rPr>
        <w:t>2</w:t>
      </w:r>
      <w:proofErr w:type="gramStart"/>
      <w:r w:rsidRPr="00746590">
        <w:rPr>
          <w:rFonts w:hint="eastAsia"/>
        </w:rPr>
        <w:t>一</w:t>
      </w:r>
      <w:proofErr w:type="gramEnd"/>
      <w:r w:rsidRPr="00746590">
        <w:rPr>
          <w:rFonts w:hint="eastAsia"/>
        </w:rPr>
        <w:t>次</w:t>
      </w:r>
      <w:r w:rsidRPr="00746590">
        <w:t>5</w:t>
      </w:r>
      <w:r w:rsidRPr="00746590">
        <w:rPr>
          <w:rFonts w:hint="eastAsia"/>
        </w:rPr>
        <w:t>毫升，一日</w:t>
      </w:r>
      <w:r w:rsidRPr="00746590">
        <w:t xml:space="preserve">2 </w:t>
      </w:r>
      <w:r w:rsidRPr="00746590">
        <w:rPr>
          <w:rFonts w:hint="eastAsia"/>
        </w:rPr>
        <w:t>次；</w:t>
      </w:r>
      <w:r>
        <w:rPr>
          <w:rFonts w:hint="eastAsia"/>
        </w:rPr>
        <w:t>3</w:t>
      </w:r>
      <w:r w:rsidRPr="0021747A">
        <w:t>~</w:t>
      </w:r>
      <w:r>
        <w:rPr>
          <w:rFonts w:hint="eastAsia"/>
        </w:rPr>
        <w:t>5</w:t>
      </w:r>
      <w:r w:rsidRPr="00746590">
        <w:rPr>
          <w:rFonts w:hint="eastAsia"/>
        </w:rPr>
        <w:t>岁一次</w:t>
      </w:r>
      <w:r w:rsidRPr="00746590">
        <w:t xml:space="preserve">5 </w:t>
      </w:r>
      <w:r w:rsidRPr="00746590">
        <w:rPr>
          <w:rFonts w:hint="eastAsia"/>
        </w:rPr>
        <w:t>毫升，一日</w:t>
      </w:r>
      <w:r w:rsidRPr="00746590">
        <w:t xml:space="preserve">3 </w:t>
      </w:r>
      <w:r w:rsidRPr="00746590">
        <w:rPr>
          <w:rFonts w:hint="eastAsia"/>
        </w:rPr>
        <w:t>次；</w:t>
      </w:r>
      <w:r>
        <w:rPr>
          <w:rFonts w:hint="eastAsia"/>
        </w:rPr>
        <w:t>6</w:t>
      </w:r>
      <w:r w:rsidRPr="0021747A">
        <w:t>~</w:t>
      </w:r>
      <w:r>
        <w:rPr>
          <w:rFonts w:hint="eastAsia"/>
        </w:rPr>
        <w:t>14</w:t>
      </w:r>
      <w:r w:rsidRPr="00746590">
        <w:rPr>
          <w:rFonts w:hint="eastAsia"/>
        </w:rPr>
        <w:t>岁一次</w:t>
      </w:r>
      <w:r w:rsidRPr="00746590">
        <w:t>10</w:t>
      </w:r>
      <w:r w:rsidRPr="00746590">
        <w:rPr>
          <w:rFonts w:hint="eastAsia"/>
        </w:rPr>
        <w:t>毫升，一日</w:t>
      </w:r>
      <w:r w:rsidRPr="00746590">
        <w:t>2</w:t>
      </w:r>
      <w:r w:rsidRPr="0021747A">
        <w:t>~</w:t>
      </w:r>
      <w:r w:rsidRPr="00746590">
        <w:t xml:space="preserve">3 </w:t>
      </w:r>
      <w:r w:rsidRPr="00746590">
        <w:rPr>
          <w:rFonts w:hint="eastAsia"/>
        </w:rPr>
        <w:t>次。服时摇匀。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不良反应</w:t>
      </w:r>
      <w:r w:rsidRPr="00746590">
        <w:t>]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禁忌</w:t>
      </w:r>
      <w:r w:rsidRPr="00746590">
        <w:t>]</w:t>
      </w:r>
    </w:p>
    <w:p w:rsidR="003D0B77" w:rsidRPr="00746590" w:rsidRDefault="003D0B77" w:rsidP="003D0B77">
      <w:pPr>
        <w:spacing w:line="280" w:lineRule="exact"/>
      </w:pPr>
      <w:r w:rsidRPr="00746590">
        <w:t>[</w:t>
      </w:r>
      <w:r w:rsidRPr="00746590">
        <w:rPr>
          <w:rFonts w:hint="eastAsia"/>
        </w:rPr>
        <w:t>注意事项</w:t>
      </w:r>
      <w:r w:rsidRPr="00746590">
        <w:t>]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6D7F05">
        <w:rPr>
          <w:rFonts w:hint="eastAsia"/>
        </w:rPr>
        <w:t>忌辛辣、生冷、油腻食物。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2. </w:t>
      </w:r>
      <w:r w:rsidRPr="006D7F05">
        <w:rPr>
          <w:rFonts w:hint="eastAsia"/>
        </w:rPr>
        <w:t>不宜在服药期间同时服用滋补性中药。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3. </w:t>
      </w:r>
      <w:r w:rsidRPr="006D7F05">
        <w:rPr>
          <w:rFonts w:hint="eastAsia"/>
        </w:rPr>
        <w:t>风寒感冒者不适用。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4. </w:t>
      </w:r>
      <w:r w:rsidRPr="006D7F05">
        <w:rPr>
          <w:rFonts w:hint="eastAsia"/>
        </w:rPr>
        <w:t>婴儿应在医师指导下服用。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6D7F05">
        <w:rPr>
          <w:rFonts w:hint="eastAsia"/>
        </w:rPr>
        <w:t>糖尿病患儿、脾虚易腹泻者应在医师指导下服用。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6. </w:t>
      </w:r>
      <w:r w:rsidRPr="006D7F05">
        <w:rPr>
          <w:rFonts w:hint="eastAsia"/>
        </w:rPr>
        <w:t>发热体温超过</w:t>
      </w:r>
      <w:smartTag w:uri="urn:schemas-microsoft-com:office:smarttags" w:element="chmetcnv">
        <w:smartTagPr>
          <w:attr w:name="UnitName" w:val="℃"/>
          <w:attr w:name="SourceValue" w:val="38.5"/>
          <w:attr w:name="HasSpace" w:val="False"/>
          <w:attr w:name="Negative" w:val="False"/>
          <w:attr w:name="NumberType" w:val="1"/>
          <w:attr w:name="TCSC" w:val="0"/>
        </w:smartTagPr>
        <w:r w:rsidRPr="006D7F05">
          <w:rPr>
            <w:rFonts w:hint="eastAsia"/>
          </w:rPr>
          <w:t>38.5</w:t>
        </w:r>
        <w:r w:rsidRPr="006D7F05">
          <w:rPr>
            <w:rFonts w:hint="eastAsia"/>
          </w:rPr>
          <w:t>℃</w:t>
        </w:r>
      </w:smartTag>
      <w:r w:rsidRPr="006D7F05">
        <w:rPr>
          <w:rFonts w:hint="eastAsia"/>
        </w:rPr>
        <w:t>的患者</w:t>
      </w:r>
      <w:r w:rsidRPr="006D7F05">
        <w:t>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7. </w:t>
      </w:r>
      <w:r w:rsidRPr="006D7F05">
        <w:rPr>
          <w:rFonts w:hint="eastAsia"/>
        </w:rPr>
        <w:t>服药</w:t>
      </w:r>
      <w:r w:rsidRPr="006D7F05">
        <w:rPr>
          <w:rFonts w:hint="eastAsia"/>
        </w:rPr>
        <w:t>3</w:t>
      </w:r>
      <w:r w:rsidRPr="006D7F05">
        <w:rPr>
          <w:rFonts w:hint="eastAsia"/>
        </w:rPr>
        <w:t>天症状无缓解，应去医院就诊。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6D7F05">
        <w:t>对本品过敏者禁用，过敏体质者慎用。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6D7F05">
        <w:rPr>
          <w:rFonts w:hint="eastAsia"/>
        </w:rPr>
        <w:t>本品性</w:t>
      </w:r>
      <w:proofErr w:type="gramStart"/>
      <w:r w:rsidRPr="006D7F05">
        <w:rPr>
          <w:rFonts w:hint="eastAsia"/>
        </w:rPr>
        <w:t>状发生</w:t>
      </w:r>
      <w:proofErr w:type="gramEnd"/>
      <w:r w:rsidRPr="006D7F05">
        <w:rPr>
          <w:rFonts w:hint="eastAsia"/>
        </w:rPr>
        <w:t>改变时禁止使用。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10.</w:t>
      </w:r>
      <w:r w:rsidRPr="006D7F05">
        <w:rPr>
          <w:rFonts w:hint="eastAsia"/>
        </w:rPr>
        <w:t>儿童必须在成人监护下使用。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11.</w:t>
      </w:r>
      <w:r w:rsidRPr="006D7F05">
        <w:t>请将本品放在儿童不能接触的地方。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12.</w:t>
      </w:r>
      <w:r w:rsidRPr="006D7F05">
        <w:t>如正在使用其他药品，使用本品前请咨询医师或药师。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贮藏</w:t>
      </w:r>
      <w:r w:rsidRPr="00256BD1">
        <w:t xml:space="preserve">] 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包装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有效期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执行标准</w:t>
      </w:r>
      <w:r w:rsidRPr="00256BD1">
        <w:rPr>
          <w:rFonts w:hint="eastAsia"/>
        </w:rPr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批准文号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[</w:t>
      </w:r>
      <w:r w:rsidRPr="00256BD1">
        <w:rPr>
          <w:rFonts w:hint="eastAsia"/>
        </w:rPr>
        <w:t>说明书修订日期</w:t>
      </w:r>
      <w:r w:rsidRPr="00256BD1">
        <w:rPr>
          <w:rFonts w:hint="eastAsia"/>
        </w:rPr>
        <w:t>]</w:t>
      </w:r>
    </w:p>
    <w:p w:rsidR="003D0B77" w:rsidRPr="00256BD1" w:rsidRDefault="003D0B77" w:rsidP="003D0B77">
      <w:pPr>
        <w:spacing w:line="280" w:lineRule="exact"/>
      </w:pPr>
      <w:r w:rsidRPr="00256BD1">
        <w:t>[</w:t>
      </w:r>
      <w:r w:rsidRPr="00256BD1">
        <w:t>生产企业</w:t>
      </w:r>
      <w:r w:rsidRPr="00256BD1">
        <w:t>]</w:t>
      </w:r>
    </w:p>
    <w:p w:rsidR="003D0B77" w:rsidRPr="00256BD1" w:rsidRDefault="003D0B77" w:rsidP="003D0B77">
      <w:pPr>
        <w:spacing w:line="280" w:lineRule="exact"/>
      </w:pPr>
      <w:r w:rsidRPr="00256BD1">
        <w:t>企业名称：</w:t>
      </w:r>
      <w:r w:rsidRPr="00256BD1">
        <w:t xml:space="preserve"> </w:t>
      </w:r>
    </w:p>
    <w:p w:rsidR="003D0B77" w:rsidRPr="00256BD1" w:rsidRDefault="003D0B77" w:rsidP="003D0B77">
      <w:pPr>
        <w:spacing w:line="280" w:lineRule="exact"/>
      </w:pPr>
      <w:r w:rsidRPr="00256BD1">
        <w:rPr>
          <w:rFonts w:hint="eastAsia"/>
        </w:rPr>
        <w:t>生产</w:t>
      </w:r>
      <w:r w:rsidRPr="00256BD1">
        <w:t>地址：</w:t>
      </w:r>
    </w:p>
    <w:p w:rsidR="003D0B77" w:rsidRPr="00256BD1" w:rsidRDefault="003D0B77" w:rsidP="003D0B77">
      <w:pPr>
        <w:spacing w:line="280" w:lineRule="exact"/>
      </w:pPr>
      <w:r w:rsidRPr="00256BD1">
        <w:t>邮政编码：</w:t>
      </w:r>
    </w:p>
    <w:p w:rsidR="003D0B77" w:rsidRPr="00256BD1" w:rsidRDefault="003D0B77" w:rsidP="003D0B77">
      <w:pPr>
        <w:spacing w:line="280" w:lineRule="exact"/>
      </w:pPr>
      <w:r w:rsidRPr="00256BD1">
        <w:t>电话号码：</w:t>
      </w:r>
    </w:p>
    <w:p w:rsidR="003D0B77" w:rsidRPr="00256BD1" w:rsidRDefault="003D0B77" w:rsidP="003D0B77">
      <w:pPr>
        <w:spacing w:line="280" w:lineRule="exact"/>
      </w:pPr>
      <w:r w:rsidRPr="00256BD1">
        <w:t>传真号码：</w:t>
      </w:r>
    </w:p>
    <w:p w:rsidR="003D0B77" w:rsidRPr="00256BD1" w:rsidRDefault="003D0B77" w:rsidP="003D0B77">
      <w:pPr>
        <w:spacing w:line="280" w:lineRule="exact"/>
      </w:pPr>
      <w:r w:rsidRPr="00256BD1">
        <w:t>网</w:t>
      </w:r>
      <w:r w:rsidRPr="00256BD1">
        <w:t xml:space="preserve">   </w:t>
      </w:r>
      <w:r w:rsidRPr="00256BD1">
        <w:t>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6D7F05" w:rsidRDefault="003D0B77" w:rsidP="003D0B77">
      <w:pPr>
        <w:pStyle w:val="2"/>
        <w:jc w:val="center"/>
        <w:rPr>
          <w:rFonts w:ascii="方正小标宋简体" w:eastAsia="方正小标宋简体" w:hAnsi="宋体"/>
          <w:b w:val="0"/>
          <w:sz w:val="36"/>
          <w:szCs w:val="36"/>
        </w:rPr>
      </w:pPr>
      <w:bookmarkStart w:id="3" w:name="_Toc71864549"/>
      <w:bookmarkStart w:id="4" w:name="_Toc70917243"/>
      <w:bookmarkStart w:id="5" w:name="_Toc58812438"/>
      <w:bookmarkStart w:id="6" w:name="_Toc57177548"/>
      <w:bookmarkStart w:id="7" w:name="_Toc57171220"/>
      <w:bookmarkStart w:id="8" w:name="_Toc57170750"/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一清片</w:t>
      </w:r>
      <w:bookmarkEnd w:id="3"/>
      <w:bookmarkEnd w:id="4"/>
      <w:bookmarkEnd w:id="5"/>
      <w:bookmarkEnd w:id="6"/>
      <w:bookmarkEnd w:id="7"/>
      <w:bookmarkEnd w:id="8"/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药品名称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通用名称：一清片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汉语拼音：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成份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性状</w:t>
      </w:r>
      <w:r w:rsidRPr="006D7F05">
        <w:t>]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功能主治</w:t>
      </w:r>
      <w:r w:rsidRPr="006D7F05">
        <w:t>]</w:t>
      </w:r>
      <w:r>
        <w:rPr>
          <w:rFonts w:hint="eastAsia"/>
        </w:rPr>
        <w:t xml:space="preserve"> </w:t>
      </w:r>
      <w:r w:rsidRPr="006D7F05">
        <w:t>清热泻火解毒。用于火毒血热所致的身热烦躁、目</w:t>
      </w:r>
      <w:proofErr w:type="gramStart"/>
      <w:r w:rsidRPr="006D7F05">
        <w:t>赤</w:t>
      </w:r>
      <w:proofErr w:type="gramEnd"/>
      <w:r w:rsidRPr="006D7F05">
        <w:t>口疮、咽喉牙龈肿痛、大便秘结；咽炎、扁桃体炎、牙龈炎见上述证候者</w:t>
      </w:r>
      <w:r w:rsidRPr="006D7F05"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规格</w:t>
      </w:r>
      <w:r w:rsidRPr="006D7F05">
        <w:t>]</w:t>
      </w:r>
      <w:r>
        <w:rPr>
          <w:rFonts w:hint="eastAsia"/>
        </w:rPr>
        <w:t xml:space="preserve"> </w:t>
      </w:r>
      <w:r w:rsidRPr="006D7F05">
        <w:rPr>
          <w:rFonts w:hint="eastAsia"/>
        </w:rPr>
        <w:t>每片重</w:t>
      </w:r>
      <w:r w:rsidRPr="006D7F05">
        <w:t>0.</w:t>
      </w:r>
      <w:r w:rsidRPr="006D7F05">
        <w:rPr>
          <w:rFonts w:hint="eastAsia"/>
        </w:rPr>
        <w:t>4</w:t>
      </w:r>
      <w:r w:rsidRPr="006D7F05">
        <w:rPr>
          <w:rFonts w:hint="eastAsia"/>
        </w:rPr>
        <w:t>克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用法用量</w:t>
      </w:r>
      <w:r w:rsidRPr="006D7F05">
        <w:t xml:space="preserve">] </w:t>
      </w:r>
      <w:r w:rsidRPr="006D7F05">
        <w:rPr>
          <w:rFonts w:hint="eastAsia"/>
        </w:rPr>
        <w:t>口服。一次</w:t>
      </w:r>
      <w:r w:rsidRPr="006D7F05">
        <w:rPr>
          <w:rFonts w:hint="eastAsia"/>
        </w:rPr>
        <w:t>3</w:t>
      </w:r>
      <w:r w:rsidRPr="006D7F05">
        <w:rPr>
          <w:rFonts w:hint="eastAsia"/>
        </w:rPr>
        <w:t>片，一日</w:t>
      </w:r>
      <w:r w:rsidRPr="006D7F05">
        <w:rPr>
          <w:rFonts w:hint="eastAsia"/>
        </w:rPr>
        <w:t>3~4</w:t>
      </w:r>
      <w:r w:rsidRPr="006D7F05">
        <w:rPr>
          <w:rFonts w:hint="eastAsia"/>
        </w:rPr>
        <w:t>次。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不良反应</w:t>
      </w:r>
      <w:r w:rsidRPr="006D7F05">
        <w:t xml:space="preserve">] </w:t>
      </w:r>
      <w:r w:rsidRPr="006D7F05">
        <w:t>偶见皮疹、恶心、腹泻、腹痛</w:t>
      </w:r>
      <w:r w:rsidRPr="006D7F05"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禁忌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注意事项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1</w:t>
      </w:r>
      <w:r>
        <w:rPr>
          <w:rFonts w:hint="eastAsia"/>
        </w:rPr>
        <w:t xml:space="preserve">. </w:t>
      </w:r>
      <w:r w:rsidRPr="006D7F05">
        <w:t>忌烟、酒及辛辣食物。</w:t>
      </w:r>
    </w:p>
    <w:p w:rsidR="003D0B77" w:rsidRPr="006D7F05" w:rsidRDefault="003D0B77" w:rsidP="003D0B77">
      <w:pPr>
        <w:spacing w:line="280" w:lineRule="exact"/>
      </w:pPr>
      <w:r w:rsidRPr="006D7F05">
        <w:t>2</w:t>
      </w:r>
      <w:r>
        <w:rPr>
          <w:rFonts w:hint="eastAsia"/>
        </w:rPr>
        <w:t xml:space="preserve">. </w:t>
      </w:r>
      <w:r w:rsidRPr="006D7F05">
        <w:t>不宜在服药期间同时服用滋补性中药。</w:t>
      </w:r>
    </w:p>
    <w:p w:rsidR="003D0B77" w:rsidRPr="006D7F05" w:rsidRDefault="003D0B77" w:rsidP="003D0B77">
      <w:pPr>
        <w:spacing w:line="280" w:lineRule="exact"/>
      </w:pPr>
      <w:r w:rsidRPr="006D7F05">
        <w:t>3</w:t>
      </w:r>
      <w:r>
        <w:rPr>
          <w:rFonts w:hint="eastAsia"/>
        </w:rPr>
        <w:t xml:space="preserve">. </w:t>
      </w:r>
      <w:r w:rsidRPr="006D7F05">
        <w:t>有高血压、心脏病、肝病、糖尿病、肾病等慢性病</w:t>
      </w:r>
      <w:r w:rsidRPr="006D7F05">
        <w:rPr>
          <w:rFonts w:hint="eastAsia"/>
        </w:rPr>
        <w:t>患</w:t>
      </w:r>
      <w:r w:rsidRPr="006D7F05">
        <w:t>者应在医师指导下服用。</w:t>
      </w:r>
    </w:p>
    <w:p w:rsidR="003D0B77" w:rsidRPr="006D7F05" w:rsidRDefault="003D0B77" w:rsidP="003D0B77">
      <w:pPr>
        <w:spacing w:line="280" w:lineRule="exact"/>
      </w:pPr>
      <w:r w:rsidRPr="006D7F05">
        <w:t>4</w:t>
      </w:r>
      <w:r>
        <w:rPr>
          <w:rFonts w:hint="eastAsia"/>
        </w:rPr>
        <w:t xml:space="preserve">. </w:t>
      </w:r>
      <w:r w:rsidRPr="006D7F05">
        <w:t>出现腹泻时可酌情减量。</w:t>
      </w:r>
      <w:r w:rsidRPr="006D7F05">
        <w:rPr>
          <w:rFonts w:hint="eastAsia"/>
        </w:rPr>
        <w:t>服药后大便次数每日</w:t>
      </w:r>
      <w:r w:rsidRPr="006D7F05">
        <w:rPr>
          <w:rFonts w:hint="eastAsia"/>
        </w:rPr>
        <w:t>2</w:t>
      </w:r>
      <w:r w:rsidRPr="0021747A">
        <w:t>~</w:t>
      </w:r>
      <w:r w:rsidRPr="006D7F05">
        <w:rPr>
          <w:rFonts w:hint="eastAsia"/>
        </w:rPr>
        <w:t>3</w:t>
      </w:r>
      <w:r w:rsidRPr="006D7F05">
        <w:rPr>
          <w:rFonts w:hint="eastAsia"/>
        </w:rPr>
        <w:t>次者，应减量；每日</w:t>
      </w:r>
      <w:r w:rsidRPr="006D7F05">
        <w:rPr>
          <w:rFonts w:hint="eastAsia"/>
        </w:rPr>
        <w:t>3</w:t>
      </w:r>
      <w:r w:rsidRPr="006D7F05">
        <w:rPr>
          <w:rFonts w:hint="eastAsia"/>
        </w:rPr>
        <w:t>次以上者，应停用并向医师咨询。</w:t>
      </w:r>
    </w:p>
    <w:p w:rsidR="003D0B77" w:rsidRPr="006D7F05" w:rsidRDefault="003D0B77" w:rsidP="003D0B77">
      <w:pPr>
        <w:spacing w:line="280" w:lineRule="exact"/>
      </w:pPr>
      <w:r w:rsidRPr="006D7F05">
        <w:t>5</w:t>
      </w:r>
      <w:r>
        <w:rPr>
          <w:rFonts w:hint="eastAsia"/>
        </w:rPr>
        <w:t xml:space="preserve">. </w:t>
      </w:r>
      <w:r w:rsidRPr="006D7F05">
        <w:t>扁桃体有化脓或发热体温超过</w:t>
      </w:r>
      <w:r w:rsidRPr="006D7F05">
        <w:t>38.5</w:t>
      </w:r>
      <w:r w:rsidRPr="006D7F05">
        <w:rPr>
          <w:rFonts w:hint="eastAsia"/>
        </w:rPr>
        <w:t>℃</w:t>
      </w:r>
      <w:r w:rsidRPr="006D7F05">
        <w:t>的患者应去医院就诊。</w:t>
      </w:r>
    </w:p>
    <w:p w:rsidR="003D0B77" w:rsidRPr="006D7F05" w:rsidRDefault="003D0B77" w:rsidP="003D0B77">
      <w:pPr>
        <w:spacing w:line="280" w:lineRule="exact"/>
      </w:pPr>
      <w:r w:rsidRPr="006D7F05">
        <w:t>6</w:t>
      </w:r>
      <w:r>
        <w:rPr>
          <w:rFonts w:hint="eastAsia"/>
        </w:rPr>
        <w:t xml:space="preserve">. </w:t>
      </w:r>
      <w:r w:rsidRPr="006D7F05">
        <w:t>儿童、孕妇、哺乳期妇女、年老体弱及脾虚便</w:t>
      </w:r>
      <w:proofErr w:type="gramStart"/>
      <w:r w:rsidRPr="006D7F05">
        <w:t>溏</w:t>
      </w:r>
      <w:proofErr w:type="gramEnd"/>
      <w:r w:rsidRPr="006D7F05">
        <w:t>者慎用，并应在医师指导下使用。</w:t>
      </w:r>
    </w:p>
    <w:p w:rsidR="003D0B77" w:rsidRPr="006D7F05" w:rsidRDefault="003D0B77" w:rsidP="003D0B77">
      <w:pPr>
        <w:spacing w:line="280" w:lineRule="exact"/>
      </w:pPr>
      <w:r w:rsidRPr="006D7F05">
        <w:t>7</w:t>
      </w:r>
      <w:r>
        <w:rPr>
          <w:rFonts w:hint="eastAsia"/>
        </w:rPr>
        <w:t xml:space="preserve">. </w:t>
      </w:r>
      <w:r w:rsidRPr="006D7F05">
        <w:t>严格按用法用量服用，本品不宜长期服用。</w:t>
      </w:r>
    </w:p>
    <w:p w:rsidR="003D0B77" w:rsidRPr="006D7F05" w:rsidRDefault="003D0B77" w:rsidP="003D0B77">
      <w:pPr>
        <w:spacing w:line="280" w:lineRule="exact"/>
      </w:pPr>
      <w:r w:rsidRPr="006D7F05">
        <w:t>8</w:t>
      </w:r>
      <w:r>
        <w:rPr>
          <w:rFonts w:hint="eastAsia"/>
        </w:rPr>
        <w:t xml:space="preserve">. </w:t>
      </w:r>
      <w:r w:rsidRPr="006D7F05">
        <w:t>服药</w:t>
      </w:r>
      <w:r w:rsidRPr="006D7F05">
        <w:t>3</w:t>
      </w:r>
      <w:r w:rsidRPr="006D7F05">
        <w:t>天症状无缓解，应去医院就诊。</w:t>
      </w:r>
    </w:p>
    <w:p w:rsidR="003D0B77" w:rsidRPr="006D7F05" w:rsidRDefault="003D0B77" w:rsidP="003D0B77">
      <w:pPr>
        <w:spacing w:line="280" w:lineRule="exact"/>
      </w:pPr>
      <w:r w:rsidRPr="006D7F05">
        <w:t>9</w:t>
      </w:r>
      <w:r>
        <w:rPr>
          <w:rFonts w:hint="eastAsia"/>
        </w:rPr>
        <w:t xml:space="preserve">. </w:t>
      </w:r>
      <w:r w:rsidRPr="006D7F05">
        <w:t>对本品过敏者禁用，过敏体质者慎用。</w:t>
      </w:r>
    </w:p>
    <w:p w:rsidR="003D0B77" w:rsidRPr="006D7F05" w:rsidRDefault="003D0B77" w:rsidP="003D0B77">
      <w:pPr>
        <w:spacing w:line="280" w:lineRule="exact"/>
      </w:pPr>
      <w:r w:rsidRPr="006D7F05">
        <w:t>10</w:t>
      </w:r>
      <w:r>
        <w:rPr>
          <w:rFonts w:hint="eastAsia"/>
        </w:rPr>
        <w:t>.</w:t>
      </w:r>
      <w:r w:rsidRPr="006D7F05">
        <w:t>本品性</w:t>
      </w:r>
      <w:proofErr w:type="gramStart"/>
      <w:r w:rsidRPr="006D7F05">
        <w:t>状发生</w:t>
      </w:r>
      <w:proofErr w:type="gramEnd"/>
      <w:r w:rsidRPr="006D7F05">
        <w:t>改变时禁止使用。</w:t>
      </w:r>
    </w:p>
    <w:p w:rsidR="003D0B77" w:rsidRPr="006D7F05" w:rsidRDefault="003D0B77" w:rsidP="003D0B77">
      <w:pPr>
        <w:spacing w:line="280" w:lineRule="exact"/>
      </w:pPr>
      <w:r>
        <w:t>1</w:t>
      </w:r>
      <w:r>
        <w:rPr>
          <w:rFonts w:hint="eastAsia"/>
        </w:rPr>
        <w:t>1.</w:t>
      </w:r>
      <w:r w:rsidRPr="006D7F05">
        <w:t>儿童必须在成人监护下使用。</w:t>
      </w:r>
    </w:p>
    <w:p w:rsidR="003D0B77" w:rsidRPr="006D7F05" w:rsidRDefault="003D0B77" w:rsidP="003D0B77">
      <w:pPr>
        <w:spacing w:line="280" w:lineRule="exact"/>
      </w:pPr>
      <w:r>
        <w:t>1</w:t>
      </w:r>
      <w:r>
        <w:rPr>
          <w:rFonts w:hint="eastAsia"/>
        </w:rPr>
        <w:t>2.</w:t>
      </w:r>
      <w:r w:rsidRPr="006D7F05">
        <w:t>请将本品放在儿童不能接触的地方。</w:t>
      </w:r>
    </w:p>
    <w:p w:rsidR="003D0B77" w:rsidRPr="006D7F05" w:rsidRDefault="003D0B77" w:rsidP="003D0B77">
      <w:pPr>
        <w:spacing w:line="280" w:lineRule="exact"/>
      </w:pPr>
      <w:r>
        <w:t>1</w:t>
      </w:r>
      <w:r>
        <w:rPr>
          <w:rFonts w:hint="eastAsia"/>
        </w:rPr>
        <w:t>3.</w:t>
      </w:r>
      <w:r w:rsidRPr="006D7F05">
        <w:t>如正在使用其他药品，使用本品前请咨询医师或药师。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贮藏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包装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有效期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执行标准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批准文号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说明书修订日期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生产企业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企业名称：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生产地址：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邮政编码：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电话号码：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传真号码：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网</w:t>
      </w:r>
      <w:r w:rsidRPr="006D7F05">
        <w:t xml:space="preserve">   </w:t>
      </w:r>
      <w:r w:rsidRPr="006D7F05">
        <w:rPr>
          <w:rFonts w:hint="eastAsia"/>
        </w:rPr>
        <w:t>址：</w:t>
      </w:r>
    </w:p>
    <w:p w:rsidR="003D0B77" w:rsidRPr="008B614A" w:rsidRDefault="003D0B77" w:rsidP="003D0B77">
      <w:pPr>
        <w:spacing w:line="280" w:lineRule="exact"/>
      </w:pPr>
      <w:r w:rsidRPr="006D7F05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Pr="006D7F05" w:rsidRDefault="003D0B77" w:rsidP="003D0B77">
      <w:pPr>
        <w:pStyle w:val="2"/>
        <w:jc w:val="center"/>
        <w:rPr>
          <w:rFonts w:ascii="方正小标宋简体" w:eastAsia="方正小标宋简体" w:hAnsi="宋体"/>
          <w:b w:val="0"/>
          <w:sz w:val="36"/>
          <w:szCs w:val="36"/>
        </w:rPr>
      </w:pPr>
      <w:bookmarkStart w:id="9" w:name="_Toc58763048"/>
      <w:bookmarkStart w:id="10" w:name="_Toc58762746"/>
      <w:bookmarkStart w:id="11" w:name="_Toc57174859"/>
      <w:bookmarkStart w:id="12" w:name="_Toc57174461"/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众生片</w:t>
      </w:r>
      <w:bookmarkEnd w:id="9"/>
      <w:bookmarkEnd w:id="10"/>
      <w:bookmarkEnd w:id="11"/>
      <w:bookmarkEnd w:id="12"/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药品名称</w:t>
      </w:r>
      <w:r w:rsidRPr="006D7F05">
        <w:t>]</w:t>
      </w:r>
    </w:p>
    <w:p w:rsidR="003D0B77" w:rsidRPr="00B532CF" w:rsidRDefault="003D0B77" w:rsidP="003D0B77">
      <w:pPr>
        <w:spacing w:line="280" w:lineRule="exact"/>
      </w:pPr>
      <w:r w:rsidRPr="00B532CF">
        <w:rPr>
          <w:rFonts w:hint="eastAsia"/>
        </w:rPr>
        <w:t>通用名称：众生片</w:t>
      </w:r>
    </w:p>
    <w:p w:rsidR="003D0B77" w:rsidRPr="00B532CF" w:rsidRDefault="003D0B77" w:rsidP="003D0B77">
      <w:pPr>
        <w:spacing w:line="280" w:lineRule="exact"/>
      </w:pPr>
      <w:r w:rsidRPr="00B532CF">
        <w:rPr>
          <w:rFonts w:hint="eastAsia"/>
        </w:rPr>
        <w:t>汉语拼音：</w:t>
      </w:r>
    </w:p>
    <w:p w:rsidR="003D0B77" w:rsidRPr="006D7F05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成份</w:t>
      </w:r>
      <w:r w:rsidRPr="00B532CF">
        <w:t>]</w:t>
      </w:r>
      <w:r w:rsidRPr="006D7F05">
        <w:t xml:space="preserve"> 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性状</w:t>
      </w:r>
      <w:r w:rsidRPr="00B532CF">
        <w:t>]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功能主治</w:t>
      </w:r>
      <w:r w:rsidRPr="00B532CF">
        <w:t>]</w:t>
      </w:r>
      <w:r>
        <w:rPr>
          <w:rFonts w:hint="eastAsia"/>
        </w:rPr>
        <w:t xml:space="preserve"> </w:t>
      </w:r>
      <w:r w:rsidRPr="00B532CF">
        <w:rPr>
          <w:rFonts w:hint="eastAsia"/>
        </w:rPr>
        <w:t>清热解毒，活血凉血，消炎止痛。用于上呼吸道感染，急、慢性咽炎，急性扁桃腺炎等症。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规格</w:t>
      </w:r>
      <w:r w:rsidRPr="00B532CF">
        <w:t>]</w:t>
      </w:r>
      <w:r w:rsidRPr="00B532CF">
        <w:rPr>
          <w:rFonts w:hint="eastAsia"/>
        </w:rPr>
        <w:t xml:space="preserve"> </w:t>
      </w:r>
      <w:r w:rsidRPr="00B532CF">
        <w:rPr>
          <w:rFonts w:hint="eastAsia"/>
        </w:rPr>
        <w:t>每片重</w:t>
      </w:r>
      <w:r w:rsidRPr="00B532CF">
        <w:rPr>
          <w:rFonts w:hint="eastAsia"/>
        </w:rPr>
        <w:t>0.41</w:t>
      </w:r>
      <w:r w:rsidRPr="00B532CF">
        <w:rPr>
          <w:rFonts w:hint="eastAsia"/>
        </w:rPr>
        <w:t>克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用法用量</w:t>
      </w:r>
      <w:r w:rsidRPr="00B532CF">
        <w:t xml:space="preserve">] </w:t>
      </w:r>
      <w:r w:rsidRPr="00B532CF">
        <w:rPr>
          <w:rFonts w:hint="eastAsia"/>
        </w:rPr>
        <w:t>口服，一次</w:t>
      </w:r>
      <w:r w:rsidRPr="00B532CF">
        <w:t>2</w:t>
      </w:r>
      <w:r w:rsidRPr="00B532CF">
        <w:t>～</w:t>
      </w:r>
      <w:r w:rsidRPr="00B532CF">
        <w:t>3</w:t>
      </w:r>
      <w:r w:rsidRPr="00B532CF">
        <w:rPr>
          <w:rFonts w:hint="eastAsia"/>
        </w:rPr>
        <w:t>片，一日</w:t>
      </w:r>
      <w:r w:rsidRPr="00B532CF">
        <w:t>3</w:t>
      </w:r>
      <w:r w:rsidRPr="00B532CF">
        <w:rPr>
          <w:rFonts w:hint="eastAsia"/>
        </w:rPr>
        <w:t>次。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不良反应</w:t>
      </w:r>
      <w:r w:rsidRPr="00B532CF">
        <w:t>]</w:t>
      </w:r>
      <w:r>
        <w:rPr>
          <w:rFonts w:hint="eastAsia"/>
        </w:rPr>
        <w:t xml:space="preserve"> </w:t>
      </w:r>
      <w:r w:rsidRPr="00B532CF">
        <w:rPr>
          <w:rFonts w:hint="eastAsia"/>
        </w:rPr>
        <w:t>有恶心、腹痛、腹泻、皮疹、瘙痒等不良反应病例报告。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禁忌</w:t>
      </w:r>
      <w:r w:rsidRPr="00B532CF">
        <w:t xml:space="preserve">] 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注意事项</w:t>
      </w:r>
      <w:r w:rsidRPr="00B532CF">
        <w:t>]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1. </w:t>
      </w:r>
      <w:r w:rsidRPr="006D7F05">
        <w:rPr>
          <w:rFonts w:hint="eastAsia"/>
        </w:rPr>
        <w:t>忌烟酒、辛辣、鱼腥食物。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2. </w:t>
      </w:r>
      <w:r w:rsidRPr="006D7F05">
        <w:rPr>
          <w:rFonts w:hint="eastAsia"/>
        </w:rPr>
        <w:t>不宜在服药期间同时服用滋补性中药。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3. </w:t>
      </w:r>
      <w:r w:rsidRPr="006D7F05">
        <w:rPr>
          <w:rFonts w:hint="eastAsia"/>
        </w:rPr>
        <w:t>孕妇慎用。脾虚大便</w:t>
      </w:r>
      <w:proofErr w:type="gramStart"/>
      <w:r w:rsidRPr="006D7F05">
        <w:rPr>
          <w:rFonts w:hint="eastAsia"/>
        </w:rPr>
        <w:t>溏</w:t>
      </w:r>
      <w:proofErr w:type="gramEnd"/>
      <w:r w:rsidRPr="006D7F05">
        <w:rPr>
          <w:rFonts w:hint="eastAsia"/>
        </w:rPr>
        <w:t>者慎用。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4. </w:t>
      </w:r>
      <w:r w:rsidRPr="006D7F05">
        <w:rPr>
          <w:rFonts w:hint="eastAsia"/>
        </w:rPr>
        <w:t>儿童、哺乳期妇女、年老体弱者应在医师指导下服用。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5. </w:t>
      </w:r>
      <w:r w:rsidRPr="006D7F05">
        <w:rPr>
          <w:rFonts w:hint="eastAsia"/>
        </w:rPr>
        <w:t>有高血压、心脏病、肝病、糖尿病、肾病等慢性病患者应在医师指导下服用。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6. </w:t>
      </w:r>
      <w:r w:rsidRPr="006D7F05">
        <w:rPr>
          <w:rFonts w:hint="eastAsia"/>
        </w:rPr>
        <w:t>属风寒感冒咽痛者，症见恶寒发热、无汗、鼻流清</w:t>
      </w:r>
      <w:proofErr w:type="gramStart"/>
      <w:r w:rsidRPr="006D7F05">
        <w:rPr>
          <w:rFonts w:hint="eastAsia"/>
        </w:rPr>
        <w:t>涕</w:t>
      </w:r>
      <w:proofErr w:type="gramEnd"/>
      <w:r w:rsidRPr="006D7F05">
        <w:rPr>
          <w:rFonts w:hint="eastAsia"/>
        </w:rPr>
        <w:t>者慎用。</w:t>
      </w:r>
    </w:p>
    <w:p w:rsidR="003D0B77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6D7F05">
        <w:rPr>
          <w:rFonts w:hint="eastAsia"/>
        </w:rPr>
        <w:t>扁桃体有化脓或发热体温超过</w:t>
      </w:r>
      <w:r w:rsidRPr="006D7F05">
        <w:rPr>
          <w:rFonts w:hint="eastAsia"/>
        </w:rPr>
        <w:t>38.5</w:t>
      </w:r>
      <w:r w:rsidRPr="006D7F05">
        <w:rPr>
          <w:rFonts w:hint="eastAsia"/>
        </w:rPr>
        <w:t>℃的患者应去医院就诊。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8. </w:t>
      </w:r>
      <w:r w:rsidRPr="006D7F05">
        <w:rPr>
          <w:rFonts w:hint="eastAsia"/>
        </w:rPr>
        <w:t>服药</w:t>
      </w:r>
      <w:r w:rsidRPr="006D7F05">
        <w:rPr>
          <w:rFonts w:hint="eastAsia"/>
        </w:rPr>
        <w:t>3</w:t>
      </w:r>
      <w:r w:rsidRPr="006D7F05">
        <w:rPr>
          <w:rFonts w:hint="eastAsia"/>
        </w:rPr>
        <w:t>天症状无缓解，应去医院就诊。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 xml:space="preserve">9. </w:t>
      </w:r>
      <w:r w:rsidRPr="006D7F05">
        <w:rPr>
          <w:rFonts w:hint="eastAsia"/>
        </w:rPr>
        <w:t>对本品过敏者禁用，过敏体质者慎用。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10.</w:t>
      </w:r>
      <w:r w:rsidRPr="006D7F05">
        <w:rPr>
          <w:rFonts w:hint="eastAsia"/>
        </w:rPr>
        <w:t>本品性</w:t>
      </w:r>
      <w:proofErr w:type="gramStart"/>
      <w:r w:rsidRPr="006D7F05">
        <w:rPr>
          <w:rFonts w:hint="eastAsia"/>
        </w:rPr>
        <w:t>状发生</w:t>
      </w:r>
      <w:proofErr w:type="gramEnd"/>
      <w:r w:rsidRPr="006D7F05">
        <w:rPr>
          <w:rFonts w:hint="eastAsia"/>
        </w:rPr>
        <w:t>改变时禁止使用。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11.</w:t>
      </w:r>
      <w:r w:rsidRPr="006D7F05">
        <w:rPr>
          <w:rFonts w:hint="eastAsia"/>
        </w:rPr>
        <w:t>儿童必须在成人监护下使用。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12.</w:t>
      </w:r>
      <w:r w:rsidRPr="006D7F05">
        <w:rPr>
          <w:rFonts w:hint="eastAsia"/>
        </w:rPr>
        <w:t>请将本品放在儿童不能接触的地方。</w:t>
      </w:r>
    </w:p>
    <w:p w:rsidR="003D0B77" w:rsidRPr="006D7F05" w:rsidRDefault="003D0B77" w:rsidP="003D0B77">
      <w:pPr>
        <w:spacing w:line="280" w:lineRule="exact"/>
      </w:pPr>
      <w:r>
        <w:rPr>
          <w:rFonts w:hint="eastAsia"/>
        </w:rPr>
        <w:t>13.</w:t>
      </w:r>
      <w:r w:rsidRPr="006D7F05">
        <w:rPr>
          <w:rFonts w:hint="eastAsia"/>
        </w:rPr>
        <w:t>如正在使用其他药品，使用本品前请咨询医师或药师。</w:t>
      </w:r>
    </w:p>
    <w:p w:rsidR="003D0B77" w:rsidRPr="00B532CF" w:rsidRDefault="003D0B77" w:rsidP="003D0B77">
      <w:pPr>
        <w:spacing w:line="280" w:lineRule="exact"/>
      </w:pPr>
      <w:r w:rsidRPr="00B532CF">
        <w:t>[</w:t>
      </w:r>
      <w:r w:rsidRPr="00B532CF">
        <w:rPr>
          <w:rFonts w:hint="eastAsia"/>
        </w:rPr>
        <w:t>药物相互作用］如与其他药物同时使用可能会发生药物相互作用，详情请咨询医师或药师。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贮藏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包装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有效期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执行标准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批准文号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说明书修订日期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生产企业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企业名称：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生产地址：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邮政编码：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电话号码：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传真号码：</w:t>
      </w:r>
    </w:p>
    <w:p w:rsidR="003D0B77" w:rsidRPr="006D7F05" w:rsidRDefault="003D0B77" w:rsidP="003D0B77">
      <w:pPr>
        <w:spacing w:line="280" w:lineRule="exact"/>
      </w:pPr>
      <w:r w:rsidRPr="006D7F05">
        <w:rPr>
          <w:rFonts w:hint="eastAsia"/>
        </w:rPr>
        <w:t>网</w:t>
      </w:r>
      <w:r w:rsidRPr="006D7F05">
        <w:t xml:space="preserve">   </w:t>
      </w:r>
      <w:r w:rsidRPr="006D7F05">
        <w:rPr>
          <w:rFonts w:hint="eastAsia"/>
        </w:rPr>
        <w:t>址：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Pr="00890534" w:rsidRDefault="003D0B77" w:rsidP="003D0B77">
      <w:pPr>
        <w:spacing w:line="280" w:lineRule="exact"/>
      </w:pPr>
    </w:p>
    <w:p w:rsidR="003D0B77" w:rsidRDefault="003D0B77" w:rsidP="003D0B77">
      <w:pPr>
        <w:pStyle w:val="2"/>
        <w:spacing w:before="0" w:after="0" w:line="360" w:lineRule="auto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lastRenderedPageBreak/>
        <w:t>布</w:t>
      </w:r>
      <w:proofErr w:type="gramStart"/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t>洛</w:t>
      </w:r>
      <w:proofErr w:type="gramEnd"/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t>芬</w:t>
      </w:r>
      <w:proofErr w:type="gramStart"/>
      <w:r w:rsidRPr="006D7F05">
        <w:rPr>
          <w:rFonts w:ascii="方正小标宋简体" w:eastAsia="方正小标宋简体" w:hAnsi="宋体" w:hint="eastAsia"/>
          <w:b w:val="0"/>
          <w:sz w:val="36"/>
          <w:szCs w:val="36"/>
        </w:rPr>
        <w:t>分散片</w:t>
      </w:r>
      <w:proofErr w:type="gramEnd"/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药品名称</w:t>
      </w:r>
      <w:r w:rsidRPr="006D7F05">
        <w:t>]</w:t>
      </w:r>
      <w:r w:rsidRPr="006D7F05">
        <w:rPr>
          <w:rFonts w:hint="eastAsia"/>
        </w:rPr>
        <w:t xml:space="preserve">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通用名称：布</w:t>
      </w:r>
      <w:proofErr w:type="gramStart"/>
      <w:r w:rsidRPr="006D5424">
        <w:rPr>
          <w:rFonts w:hint="eastAsia"/>
        </w:rPr>
        <w:t>洛</w:t>
      </w:r>
      <w:proofErr w:type="gramEnd"/>
      <w:r w:rsidRPr="006D5424">
        <w:rPr>
          <w:rFonts w:hint="eastAsia"/>
        </w:rPr>
        <w:t>芬分散片</w:t>
      </w:r>
    </w:p>
    <w:p w:rsidR="003D0B77" w:rsidRPr="006D7F05" w:rsidRDefault="003D0B77" w:rsidP="003D0B77">
      <w:pPr>
        <w:spacing w:line="280" w:lineRule="exact"/>
      </w:pPr>
      <w:r w:rsidRPr="006D5424">
        <w:rPr>
          <w:rFonts w:hint="eastAsia"/>
        </w:rPr>
        <w:t>商品名称：</w:t>
      </w:r>
    </w:p>
    <w:p w:rsidR="003D0B77" w:rsidRPr="006D7F05" w:rsidRDefault="003D0B77" w:rsidP="003D0B77">
      <w:pPr>
        <w:spacing w:line="280" w:lineRule="exact"/>
      </w:pPr>
      <w:r w:rsidRPr="006D5424">
        <w:rPr>
          <w:rFonts w:hint="eastAsia"/>
        </w:rPr>
        <w:t>英文名称：</w:t>
      </w:r>
    </w:p>
    <w:p w:rsidR="003D0B77" w:rsidRPr="006D5424" w:rsidRDefault="003D0B77" w:rsidP="003D0B77">
      <w:pPr>
        <w:spacing w:line="280" w:lineRule="exact"/>
      </w:pPr>
      <w:r w:rsidRPr="006D5424">
        <w:rPr>
          <w:rFonts w:hint="eastAsia"/>
        </w:rPr>
        <w:t>汉语拼音：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成份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性状</w:t>
      </w:r>
      <w:r w:rsidRPr="006D7F05">
        <w:t>]</w:t>
      </w:r>
      <w:r w:rsidRPr="006D7F05">
        <w:rPr>
          <w:rFonts w:hint="eastAsia"/>
        </w:rPr>
        <w:t xml:space="preserve">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作用类别</w:t>
      </w:r>
      <w:r w:rsidRPr="006D7F05">
        <w:t>]</w:t>
      </w:r>
      <w:r w:rsidRPr="006D7F05">
        <w:rPr>
          <w:rFonts w:hint="eastAsia"/>
        </w:rPr>
        <w:t xml:space="preserve"> </w:t>
      </w:r>
      <w:r w:rsidRPr="006D5424">
        <w:rPr>
          <w:rFonts w:hint="eastAsia"/>
        </w:rPr>
        <w:t>本品为解热镇痛类非处方药药品。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[</w:t>
      </w:r>
      <w:r w:rsidRPr="006D7F05">
        <w:rPr>
          <w:rFonts w:hint="eastAsia"/>
        </w:rPr>
        <w:t>适应症</w:t>
      </w:r>
      <w:r w:rsidRPr="006D7F05">
        <w:t xml:space="preserve">] </w:t>
      </w:r>
      <w:r w:rsidRPr="006D5424">
        <w:t>用于缓解轻至中度疼痛如头痛、关节痛、牙痛、肌肉痛。也用于普通感冒或流行性感冒引起的发热。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规格</w:t>
      </w:r>
      <w:r w:rsidRPr="006D7F05">
        <w:t>]</w:t>
      </w:r>
      <w:r w:rsidRPr="006D7F05">
        <w:rPr>
          <w:rFonts w:hint="eastAsia"/>
        </w:rPr>
        <w:t xml:space="preserve"> </w:t>
      </w:r>
      <w:r w:rsidRPr="006D5424">
        <w:rPr>
          <w:rFonts w:hint="eastAsia"/>
        </w:rPr>
        <w:t>0.2</w:t>
      </w:r>
      <w:r w:rsidRPr="006D5424">
        <w:rPr>
          <w:rFonts w:hint="eastAsia"/>
        </w:rPr>
        <w:t>克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[</w:t>
      </w:r>
      <w:r w:rsidRPr="006D7F05">
        <w:rPr>
          <w:rFonts w:hint="eastAsia"/>
        </w:rPr>
        <w:t>用法用量</w:t>
      </w:r>
      <w:r w:rsidRPr="006D7F05">
        <w:t>]</w:t>
      </w:r>
      <w:r w:rsidRPr="006D7F05">
        <w:rPr>
          <w:rFonts w:hint="eastAsia"/>
        </w:rPr>
        <w:t xml:space="preserve"> </w:t>
      </w:r>
      <w:r w:rsidRPr="006D5424">
        <w:t>口服</w:t>
      </w:r>
      <w:r w:rsidRPr="006D5424">
        <w:rPr>
          <w:rFonts w:hint="eastAsia"/>
        </w:rPr>
        <w:t>或加水分散后服用。</w:t>
      </w:r>
      <w:r w:rsidRPr="006D5424">
        <w:t>成人一次</w:t>
      </w:r>
      <w:r w:rsidRPr="006D5424">
        <w:t>1</w:t>
      </w:r>
      <w:r w:rsidRPr="006D5424">
        <w:t>片，若持续疼痛或发热，可间隔</w:t>
      </w:r>
      <w:r w:rsidRPr="006D5424">
        <w:t>4</w:t>
      </w:r>
      <w:r w:rsidRPr="006D5424">
        <w:t>～</w:t>
      </w:r>
      <w:r w:rsidRPr="006D5424">
        <w:t>6</w:t>
      </w:r>
      <w:r w:rsidRPr="006D5424">
        <w:t>小时重复用药</w:t>
      </w:r>
      <w:r w:rsidRPr="006D5424">
        <w:t>1</w:t>
      </w:r>
      <w:r w:rsidRPr="006D5424">
        <w:t>次，</w:t>
      </w:r>
      <w:r w:rsidRPr="006D5424">
        <w:t>24</w:t>
      </w:r>
      <w:r w:rsidRPr="006D5424">
        <w:t>小时不超过</w:t>
      </w:r>
      <w:r w:rsidRPr="006D5424">
        <w:t>4</w:t>
      </w:r>
      <w:r w:rsidRPr="006D5424">
        <w:t>次。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不良反应</w:t>
      </w:r>
      <w:r w:rsidRPr="006D7F05">
        <w:t>]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1. </w:t>
      </w:r>
      <w:r w:rsidRPr="006D5424">
        <w:t>少数病人可出现恶心、呕吐、胃烧灼感或轻度消化不良、胃肠道溃疡及出血、转氨酶升高、头痛、头晕、耳鸣、视力模糊、精神紧张、嗜睡、下肢水肿或体重骤增。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6D5424">
        <w:t>罕见过敏性肾炎、膀胱炎、肾病综合征、肾乳头坏死或肾功能衰竭、支气管痉挛</w:t>
      </w:r>
      <w:r w:rsidRPr="006D5424">
        <w:rPr>
          <w:rFonts w:hint="eastAsia"/>
        </w:rPr>
        <w:t>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6D5424">
        <w:rPr>
          <w:rFonts w:hint="eastAsia"/>
        </w:rPr>
        <w:t>偶见皮疹、荨麻疹、瘙痒。有报道，极少数患者使用非</w:t>
      </w:r>
      <w:proofErr w:type="gramStart"/>
      <w:r w:rsidRPr="006D5424">
        <w:rPr>
          <w:rFonts w:hint="eastAsia"/>
        </w:rPr>
        <w:t>甾</w:t>
      </w:r>
      <w:proofErr w:type="gramEnd"/>
      <w:r w:rsidRPr="006D5424">
        <w:rPr>
          <w:rFonts w:hint="eastAsia"/>
        </w:rPr>
        <w:t>体抗炎药（包括本品）可能出现致命的、严重的皮肤不良反应。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6D5424">
        <w:rPr>
          <w:rFonts w:hint="eastAsia"/>
        </w:rPr>
        <w:t>有</w:t>
      </w:r>
      <w:r w:rsidRPr="006D7F05">
        <w:t>胃</w:t>
      </w:r>
      <w:r w:rsidRPr="006D5424">
        <w:rPr>
          <w:rFonts w:hint="eastAsia"/>
        </w:rPr>
        <w:t>肠道疾病，如溃疡性结肠炎和</w:t>
      </w:r>
      <w:r w:rsidRPr="006D5424">
        <w:t>克</w:t>
      </w:r>
      <w:r w:rsidRPr="006D5424">
        <w:rPr>
          <w:rFonts w:hint="eastAsia"/>
        </w:rPr>
        <w:t>隆</w:t>
      </w:r>
      <w:r w:rsidRPr="006D5424">
        <w:t>氏病</w:t>
      </w:r>
      <w:r w:rsidRPr="006D5424">
        <w:rPr>
          <w:rFonts w:hint="eastAsia"/>
        </w:rPr>
        <w:t>既往史者，有可能加重病情。</w:t>
      </w:r>
      <w:r w:rsidRPr="006D7F05">
        <w:t>老年患者使用非</w:t>
      </w:r>
      <w:proofErr w:type="gramStart"/>
      <w:r w:rsidRPr="006D7F05">
        <w:t>甾</w:t>
      </w:r>
      <w:proofErr w:type="gramEnd"/>
      <w:r w:rsidRPr="006D7F05">
        <w:t>体抗炎</w:t>
      </w:r>
      <w:proofErr w:type="gramStart"/>
      <w:r w:rsidRPr="006D7F05">
        <w:t>药出现</w:t>
      </w:r>
      <w:proofErr w:type="gramEnd"/>
      <w:r w:rsidRPr="006D7F05">
        <w:t>不良反应的频率增加，尤其是胃肠道出血和穿孔，其风险可能是致命的</w:t>
      </w:r>
      <w:r w:rsidRPr="006D7F05">
        <w:rPr>
          <w:rFonts w:hint="eastAsia"/>
        </w:rPr>
        <w:t>。</w:t>
      </w:r>
      <w:r w:rsidRPr="006D7F05">
        <w:t>如出现胃肠道出血或溃疡</w:t>
      </w:r>
      <w:r w:rsidRPr="006D7F05">
        <w:rPr>
          <w:rFonts w:hint="eastAsia"/>
        </w:rPr>
        <w:t>、</w:t>
      </w:r>
      <w:r w:rsidRPr="006D7F05">
        <w:t>穿孔等情况，应停药并</w:t>
      </w:r>
      <w:r w:rsidRPr="006D7F05">
        <w:rPr>
          <w:rFonts w:hint="eastAsia"/>
        </w:rPr>
        <w:t>立即就医</w:t>
      </w:r>
      <w:r w:rsidRPr="006D7F05">
        <w:t>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5. </w:t>
      </w:r>
      <w:r w:rsidRPr="006D7F05">
        <w:rPr>
          <w:rFonts w:hint="eastAsia"/>
        </w:rPr>
        <w:t>本品可导致新发高血压或使已有的高血压症状加重，其中的任何一种都可导致心血管事件的发生率增加。</w:t>
      </w:r>
      <w:r w:rsidRPr="006D7F05">
        <w:t>本品可能引起严重心血管血栓性不良事件、心肌梗</w:t>
      </w:r>
      <w:r w:rsidRPr="006D7F05">
        <w:rPr>
          <w:rFonts w:hint="eastAsia"/>
        </w:rPr>
        <w:t>死</w:t>
      </w:r>
      <w:r w:rsidRPr="006D7F05">
        <w:t>和</w:t>
      </w:r>
      <w:r w:rsidRPr="006D7F05">
        <w:rPr>
          <w:rFonts w:hint="eastAsia"/>
        </w:rPr>
        <w:t>卒</w:t>
      </w:r>
      <w:r w:rsidRPr="006D7F05">
        <w:t>中的风险增加</w:t>
      </w:r>
      <w:r w:rsidRPr="006D7F05">
        <w:rPr>
          <w:rFonts w:hint="eastAsia"/>
        </w:rPr>
        <w:t>，</w:t>
      </w:r>
      <w:r w:rsidRPr="006D7F05">
        <w:t>其风险可能是致命的</w:t>
      </w:r>
      <w:r w:rsidRPr="006D7F05">
        <w:rPr>
          <w:rFonts w:hint="eastAsia"/>
        </w:rPr>
        <w:t>。</w:t>
      </w:r>
      <w:r w:rsidRPr="006D7F05">
        <w:t>如</w:t>
      </w:r>
      <w:r w:rsidRPr="006D7F05">
        <w:rPr>
          <w:rFonts w:hint="eastAsia"/>
        </w:rPr>
        <w:t>出现</w:t>
      </w:r>
      <w:r w:rsidRPr="006D7F05">
        <w:t>胸痛、气短、无力、言语含糊等情况，应停药并</w:t>
      </w:r>
      <w:r w:rsidRPr="006D7F05">
        <w:rPr>
          <w:rFonts w:hint="eastAsia"/>
        </w:rPr>
        <w:t>立即就医</w:t>
      </w:r>
      <w:r w:rsidRPr="006D7F05">
        <w:t>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禁忌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1.</w:t>
      </w:r>
      <w:r>
        <w:rPr>
          <w:rFonts w:hint="eastAsia"/>
        </w:rPr>
        <w:t xml:space="preserve"> </w:t>
      </w:r>
      <w:r w:rsidRPr="006D7F05">
        <w:rPr>
          <w:rFonts w:hint="eastAsia"/>
        </w:rPr>
        <w:t>对本品及其他非</w:t>
      </w:r>
      <w:proofErr w:type="gramStart"/>
      <w:r w:rsidRPr="006D7F05">
        <w:rPr>
          <w:rFonts w:hint="eastAsia"/>
        </w:rPr>
        <w:t>甾</w:t>
      </w:r>
      <w:proofErr w:type="gramEnd"/>
      <w:r w:rsidRPr="006D7F05">
        <w:rPr>
          <w:rFonts w:hint="eastAsia"/>
        </w:rPr>
        <w:t>体抗炎药过敏者禁用。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2.</w:t>
      </w:r>
      <w:r>
        <w:rPr>
          <w:rFonts w:hint="eastAsia"/>
        </w:rPr>
        <w:t xml:space="preserve"> </w:t>
      </w:r>
      <w:r w:rsidRPr="006D7F05">
        <w:rPr>
          <w:rFonts w:hint="eastAsia"/>
        </w:rPr>
        <w:t>孕妇及哺乳期妇女禁用。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3</w:t>
      </w:r>
      <w:r w:rsidRPr="006D7F05">
        <w:t>.</w:t>
      </w:r>
      <w:r>
        <w:rPr>
          <w:rFonts w:hint="eastAsia"/>
        </w:rPr>
        <w:t xml:space="preserve"> </w:t>
      </w:r>
      <w:r w:rsidRPr="006D7F05">
        <w:t>服用阿司匹林或其他非</w:t>
      </w:r>
      <w:proofErr w:type="gramStart"/>
      <w:r w:rsidRPr="006D7F05">
        <w:t>甾</w:t>
      </w:r>
      <w:proofErr w:type="gramEnd"/>
      <w:r w:rsidRPr="006D7F05">
        <w:t>体类抗炎药后诱发哮喘、荨麻疹</w:t>
      </w:r>
      <w:r w:rsidRPr="006D7F05">
        <w:rPr>
          <w:rFonts w:hint="eastAsia"/>
        </w:rPr>
        <w:t>或过敏反应的患者</w:t>
      </w:r>
      <w:r w:rsidRPr="006D7F05">
        <w:t>。</w:t>
      </w:r>
      <w:r w:rsidRPr="006D7F05">
        <w:br/>
      </w:r>
      <w:r w:rsidRPr="006D7F05">
        <w:rPr>
          <w:rFonts w:hint="eastAsia"/>
        </w:rPr>
        <w:t>4</w:t>
      </w:r>
      <w:r w:rsidRPr="006D7F05">
        <w:t>.</w:t>
      </w:r>
      <w:r>
        <w:rPr>
          <w:rFonts w:hint="eastAsia"/>
        </w:rPr>
        <w:t xml:space="preserve"> </w:t>
      </w:r>
      <w:r w:rsidRPr="006D7F05">
        <w:t>禁用于冠状动脉搭桥手术（</w:t>
      </w:r>
      <w:r w:rsidRPr="006D7F05">
        <w:t>CABG</w:t>
      </w:r>
      <w:r w:rsidRPr="006D7F05">
        <w:t>）</w:t>
      </w:r>
      <w:proofErr w:type="gramStart"/>
      <w:r w:rsidRPr="006D7F05">
        <w:t>围手术期</w:t>
      </w:r>
      <w:proofErr w:type="gramEnd"/>
      <w:r w:rsidRPr="006D7F05">
        <w:t>疼痛的治疗。</w:t>
      </w:r>
      <w:r w:rsidRPr="006D7F05">
        <w:br/>
      </w:r>
      <w:r w:rsidRPr="006D7F05">
        <w:rPr>
          <w:rFonts w:hint="eastAsia"/>
        </w:rPr>
        <w:t>5</w:t>
      </w:r>
      <w:r w:rsidRPr="006D7F05">
        <w:t>.</w:t>
      </w:r>
      <w:r>
        <w:rPr>
          <w:rFonts w:hint="eastAsia"/>
        </w:rPr>
        <w:t xml:space="preserve"> </w:t>
      </w:r>
      <w:r w:rsidRPr="006D7F05">
        <w:t>有应用非</w:t>
      </w:r>
      <w:proofErr w:type="gramStart"/>
      <w:r w:rsidRPr="006D7F05">
        <w:t>甾</w:t>
      </w:r>
      <w:proofErr w:type="gramEnd"/>
      <w:r w:rsidRPr="006D7F05">
        <w:t>体抗炎药后发生胃肠道出血或穿孔病史的患者。</w:t>
      </w:r>
      <w:r w:rsidRPr="006D7F05">
        <w:br/>
      </w:r>
      <w:r w:rsidRPr="006D7F05">
        <w:rPr>
          <w:rFonts w:hint="eastAsia"/>
        </w:rPr>
        <w:t>6</w:t>
      </w:r>
      <w:r w:rsidRPr="006D7F05">
        <w:t>.</w:t>
      </w:r>
      <w:r>
        <w:rPr>
          <w:rFonts w:hint="eastAsia"/>
        </w:rPr>
        <w:t xml:space="preserve"> </w:t>
      </w:r>
      <w:r w:rsidRPr="006D7F05">
        <w:t>有活动性消化道溃疡</w:t>
      </w:r>
      <w:r w:rsidRPr="006D7F05">
        <w:t>/</w:t>
      </w:r>
      <w:r w:rsidRPr="006D7F05">
        <w:t>出血，或者</w:t>
      </w:r>
      <w:proofErr w:type="gramStart"/>
      <w:r w:rsidRPr="006D7F05">
        <w:t>既往曾</w:t>
      </w:r>
      <w:proofErr w:type="gramEnd"/>
      <w:r w:rsidRPr="006D7F05">
        <w:t>复发溃疡</w:t>
      </w:r>
      <w:r w:rsidRPr="006D7F05">
        <w:t>/</w:t>
      </w:r>
      <w:r w:rsidRPr="006D7F05">
        <w:t>出血的患者。</w:t>
      </w:r>
      <w:r w:rsidRPr="006D7F05">
        <w:br/>
      </w:r>
      <w:r w:rsidRPr="006D7F05">
        <w:rPr>
          <w:rFonts w:hint="eastAsia"/>
        </w:rPr>
        <w:t>7</w:t>
      </w:r>
      <w:r w:rsidRPr="006D7F05">
        <w:t>.</w:t>
      </w:r>
      <w:r>
        <w:rPr>
          <w:rFonts w:hint="eastAsia"/>
        </w:rPr>
        <w:t xml:space="preserve"> </w:t>
      </w:r>
      <w:r w:rsidRPr="006D7F05">
        <w:t>重度心力衰竭患者。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注意事项</w:t>
      </w:r>
      <w:r w:rsidRPr="006D7F05">
        <w:t xml:space="preserve">]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1. </w:t>
      </w:r>
      <w:r w:rsidRPr="006D7F05">
        <w:rPr>
          <w:rFonts w:hint="eastAsia"/>
        </w:rPr>
        <w:t>本品为对症治疗药，不宜长期或大量使用，用于止痛不得超过</w:t>
      </w:r>
      <w:r w:rsidRPr="006D7F05">
        <w:rPr>
          <w:rFonts w:hint="eastAsia"/>
        </w:rPr>
        <w:t>5</w:t>
      </w:r>
      <w:r w:rsidRPr="006D7F05">
        <w:rPr>
          <w:rFonts w:hint="eastAsia"/>
        </w:rPr>
        <w:t>天，严重疼痛者，应去医院就诊；用于解热不得超过</w:t>
      </w:r>
      <w:r w:rsidRPr="006D7F05">
        <w:rPr>
          <w:rFonts w:hint="eastAsia"/>
        </w:rPr>
        <w:t>3</w:t>
      </w:r>
      <w:r w:rsidRPr="006D7F05">
        <w:rPr>
          <w:rFonts w:hint="eastAsia"/>
        </w:rPr>
        <w:t>天，如症状不缓解，请咨询医师或药师。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2. </w:t>
      </w:r>
      <w:r w:rsidRPr="006D7F05">
        <w:rPr>
          <w:rFonts w:hint="eastAsia"/>
        </w:rPr>
        <w:t>不能同时服用其他含有解热镇痛药的药品（如某些复方抗感冒药）。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3. </w:t>
      </w:r>
      <w:r w:rsidRPr="006D7F05">
        <w:t>服用本品期间不得饮酒或含有酒精的饮料</w:t>
      </w:r>
      <w:r w:rsidRPr="006D7F05">
        <w:rPr>
          <w:rFonts w:hint="eastAsia"/>
        </w:rPr>
        <w:t>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4. </w:t>
      </w:r>
      <w:r w:rsidRPr="006D7F05">
        <w:rPr>
          <w:rFonts w:hint="eastAsia"/>
        </w:rPr>
        <w:t>有下列情况患者应慎用并在医师指导下使用：</w:t>
      </w:r>
      <w:r w:rsidRPr="006D7F05">
        <w:rPr>
          <w:rFonts w:hint="eastAsia"/>
        </w:rPr>
        <w:t>60</w:t>
      </w:r>
      <w:r w:rsidRPr="006D7F05">
        <w:rPr>
          <w:rFonts w:hint="eastAsia"/>
        </w:rPr>
        <w:t>岁以上、肝肾功能不全、凝血机制或血小板功能障碍（如血友病或其他出血性疾病）、支气管哮喘患者或既往有支气管哮喘病史的患者（可能会引起支气管痉挛）、肠胃病患者或既往有胃肠道病史（溃疡性大肠炎和</w:t>
      </w:r>
      <w:r w:rsidRPr="006D7F05">
        <w:t>克</w:t>
      </w:r>
      <w:r w:rsidRPr="006D7F05">
        <w:rPr>
          <w:rFonts w:hint="eastAsia"/>
        </w:rPr>
        <w:t>隆</w:t>
      </w:r>
      <w:r w:rsidRPr="006D7F05">
        <w:t>氏病</w:t>
      </w:r>
      <w:r w:rsidRPr="006D7F05">
        <w:rPr>
          <w:rFonts w:hint="eastAsia"/>
        </w:rPr>
        <w:t>）的患者、高血压病患者或既往</w:t>
      </w:r>
      <w:r w:rsidRPr="006D7F05">
        <w:t>有高血压和</w:t>
      </w:r>
      <w:r w:rsidRPr="006D7F05">
        <w:t>/</w:t>
      </w:r>
      <w:r w:rsidRPr="006D7F05">
        <w:t>或心力衰竭（如液体潴留和水肿）</w:t>
      </w:r>
      <w:r w:rsidRPr="006D7F05">
        <w:rPr>
          <w:rFonts w:hint="eastAsia"/>
        </w:rPr>
        <w:t>等心血管疾病</w:t>
      </w:r>
      <w:r w:rsidRPr="006D7F05">
        <w:t>病史的患者</w:t>
      </w:r>
      <w:r w:rsidRPr="006D7F05">
        <w:rPr>
          <w:rFonts w:hint="eastAsia"/>
        </w:rPr>
        <w:t>、</w:t>
      </w:r>
      <w:r w:rsidRPr="006D7F05">
        <w:t>有红斑狼疮</w:t>
      </w:r>
      <w:r w:rsidRPr="006D7F05">
        <w:rPr>
          <w:rFonts w:hint="eastAsia"/>
        </w:rPr>
        <w:t>或其他免疫</w:t>
      </w:r>
      <w:r w:rsidRPr="006D7F05">
        <w:t>系统疾病</w:t>
      </w:r>
      <w:r w:rsidRPr="006D7F05">
        <w:rPr>
          <w:rFonts w:hint="eastAsia"/>
        </w:rPr>
        <w:t>患者。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5. </w:t>
      </w:r>
      <w:r w:rsidRPr="006D7F05">
        <w:t>根据控制症状的需要，在最短治疗时间内使用最低有效剂量，可以使不良反应降到最低。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lastRenderedPageBreak/>
        <w:t xml:space="preserve">6. </w:t>
      </w:r>
      <w:r w:rsidRPr="006D7F05">
        <w:t>本品可能引起致命的、严重的皮肤不良反应。</w:t>
      </w:r>
      <w:r w:rsidRPr="006D7F05">
        <w:rPr>
          <w:rFonts w:hint="eastAsia"/>
        </w:rPr>
        <w:t>当出现皮疹或过敏反应的其他征象时，如用药后出现瘙痒、皮疹，尤其出现口腔、眼、外生殖器红斑、糜烂等，应立即停药并咨询医生</w:t>
      </w:r>
      <w:r w:rsidRPr="006D7F05">
        <w:t>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7. </w:t>
      </w:r>
      <w:r w:rsidRPr="006D7F05">
        <w:t>如出现胃肠道出血或溃疡、胸痛、气短、无力、言语含糊等情况，应停药并咨询医师。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8. </w:t>
      </w:r>
      <w:r w:rsidRPr="006D7F05">
        <w:rPr>
          <w:rFonts w:hint="eastAsia"/>
        </w:rPr>
        <w:t>如服用过量或出现严重不良反应，应立即就医。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 xml:space="preserve">9. </w:t>
      </w:r>
      <w:r w:rsidRPr="006D7F05">
        <w:rPr>
          <w:rFonts w:hint="eastAsia"/>
        </w:rPr>
        <w:t>对本品过敏者禁用，过敏体质者慎用。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10.</w:t>
      </w:r>
      <w:r w:rsidRPr="006D7F05">
        <w:rPr>
          <w:rFonts w:hint="eastAsia"/>
        </w:rPr>
        <w:t>本品性</w:t>
      </w:r>
      <w:proofErr w:type="gramStart"/>
      <w:r w:rsidRPr="006D7F05">
        <w:rPr>
          <w:rFonts w:hint="eastAsia"/>
        </w:rPr>
        <w:t>状发生</w:t>
      </w:r>
      <w:proofErr w:type="gramEnd"/>
      <w:r w:rsidRPr="006D7F05">
        <w:rPr>
          <w:rFonts w:hint="eastAsia"/>
        </w:rPr>
        <w:t>改变时禁止使用。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11.</w:t>
      </w:r>
      <w:r w:rsidRPr="006D7F05">
        <w:rPr>
          <w:rFonts w:hint="eastAsia"/>
        </w:rPr>
        <w:t>请将本品放在儿童不能接触的地方。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>
        <w:rPr>
          <w:rFonts w:hint="eastAsia"/>
        </w:rPr>
        <w:t>12.</w:t>
      </w:r>
      <w:r w:rsidRPr="006D7F05">
        <w:rPr>
          <w:rFonts w:hint="eastAsia"/>
        </w:rPr>
        <w:t>如正在使用其他药品，使用本品前请咨询医师或药师。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药物相互作用</w:t>
      </w:r>
      <w:r w:rsidRPr="006D7F05">
        <w:t>]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1.</w:t>
      </w:r>
      <w:r>
        <w:rPr>
          <w:rFonts w:hint="eastAsia"/>
        </w:rPr>
        <w:t xml:space="preserve"> </w:t>
      </w:r>
      <w:r w:rsidRPr="006D7F05">
        <w:t>本品与其他解热、镇痛、抗炎药物同用时可增加胃肠道不良反应，并可能导致溃疡。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2.</w:t>
      </w:r>
      <w:r>
        <w:rPr>
          <w:rFonts w:hint="eastAsia"/>
        </w:rPr>
        <w:t xml:space="preserve"> </w:t>
      </w:r>
      <w:r w:rsidRPr="006D7F05">
        <w:t>本品与肝素、双香豆素等抗凝药同用时，可导致凝血酶原时间延长，增加出血倾向。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3.</w:t>
      </w:r>
      <w:r>
        <w:rPr>
          <w:rFonts w:hint="eastAsia"/>
        </w:rPr>
        <w:t xml:space="preserve"> </w:t>
      </w:r>
      <w:r w:rsidRPr="006D7F05">
        <w:t>本品与地高辛、甲氨蝶</w:t>
      </w:r>
      <w:proofErr w:type="gramStart"/>
      <w:r w:rsidRPr="006D7F05">
        <w:t>呤</w:t>
      </w:r>
      <w:proofErr w:type="gramEnd"/>
      <w:r w:rsidRPr="006D7F05">
        <w:t>、口服降血糖药物同用时，能使这些药物的血药浓度增高，不宜同用。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4.</w:t>
      </w:r>
      <w:r>
        <w:rPr>
          <w:rFonts w:hint="eastAsia"/>
        </w:rPr>
        <w:t xml:space="preserve"> </w:t>
      </w:r>
      <w:r w:rsidRPr="006D7F05">
        <w:t>本品与</w:t>
      </w:r>
      <w:proofErr w:type="gramStart"/>
      <w:r w:rsidRPr="006D7F05">
        <w:t>呋</w:t>
      </w:r>
      <w:proofErr w:type="gramEnd"/>
      <w:r w:rsidRPr="006D7F05">
        <w:t>塞米（呋喃苯胺酸）同用时，后者的排钠和降压作用减弱；与抗高血压药同用时，也降低后者的降压效果。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t>5.</w:t>
      </w:r>
      <w:r>
        <w:rPr>
          <w:rFonts w:hint="eastAsia"/>
        </w:rPr>
        <w:t xml:space="preserve"> </w:t>
      </w:r>
      <w:r w:rsidRPr="006D7F05">
        <w:t>如与其他药物同时使用可能会发生药物相互作用，详情请咨询医师或药师。</w:t>
      </w:r>
    </w:p>
    <w:p w:rsidR="003D0B77" w:rsidRPr="006D5424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药理作用</w:t>
      </w:r>
      <w:r w:rsidRPr="006D7F05">
        <w:t xml:space="preserve">] </w:t>
      </w:r>
      <w:r w:rsidRPr="006D5424">
        <w:rPr>
          <w:rFonts w:hint="eastAsia"/>
        </w:rPr>
        <w:t>本品能抑制前列腺素的合成，</w:t>
      </w:r>
      <w:r w:rsidRPr="006D5424">
        <w:t>具有解热镇痛及抗炎作用。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贮藏</w:t>
      </w:r>
      <w:r w:rsidRPr="006D7F05">
        <w:t xml:space="preserve">]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包装</w:t>
      </w:r>
      <w:r w:rsidRPr="006D7F05">
        <w:t xml:space="preserve">]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有效期</w:t>
      </w:r>
      <w:r w:rsidRPr="006D7F05">
        <w:t>]</w:t>
      </w:r>
      <w:r w:rsidRPr="006D7F05">
        <w:rPr>
          <w:rFonts w:hint="eastAsia"/>
        </w:rPr>
        <w:t xml:space="preserve"> </w:t>
      </w:r>
      <w:r w:rsidRPr="006D7F05">
        <w:t xml:space="preserve">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执行标准</w:t>
      </w:r>
      <w:r w:rsidRPr="006D7F05">
        <w:t>]</w:t>
      </w:r>
      <w:r w:rsidRPr="006D7F05">
        <w:rPr>
          <w:rFonts w:hint="eastAsia"/>
        </w:rPr>
        <w:t xml:space="preserve">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rPr>
          <w:rFonts w:hint="eastAsia"/>
        </w:rPr>
        <w:t>批准文号</w:t>
      </w:r>
      <w:r w:rsidRPr="006D7F05">
        <w:t>]</w:t>
      </w:r>
      <w:r w:rsidRPr="006D7F05">
        <w:rPr>
          <w:rFonts w:hint="eastAsia"/>
        </w:rPr>
        <w:t xml:space="preserve"> </w:t>
      </w:r>
      <w:r w:rsidRPr="006D7F05">
        <w:t xml:space="preserve"> 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t>说明书修订日期</w:t>
      </w:r>
      <w:r w:rsidRPr="006D7F05">
        <w:t>]</w:t>
      </w:r>
    </w:p>
    <w:p w:rsidR="003D0B77" w:rsidRPr="006D7F05" w:rsidRDefault="003D0B77" w:rsidP="003D0B77">
      <w:pPr>
        <w:spacing w:line="280" w:lineRule="exact"/>
      </w:pPr>
      <w:r w:rsidRPr="006D7F05">
        <w:t>[</w:t>
      </w:r>
      <w:r w:rsidRPr="006D7F05">
        <w:rPr>
          <w:rFonts w:hint="eastAsia"/>
        </w:rPr>
        <w:t>生产企业</w:t>
      </w:r>
      <w:r w:rsidRPr="006D7F05">
        <w:t>]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企业名称：</w:t>
      </w:r>
      <w:r w:rsidRPr="006D5424">
        <w:t xml:space="preserve">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生产地址：</w:t>
      </w:r>
      <w:r w:rsidRPr="006D5424">
        <w:t xml:space="preserve">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邮政编码：</w:t>
      </w:r>
      <w:r w:rsidRPr="006D5424">
        <w:t xml:space="preserve">  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电话号码：</w:t>
      </w:r>
      <w:r w:rsidRPr="006D5424">
        <w:t xml:space="preserve"> 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5424">
        <w:rPr>
          <w:rFonts w:hint="eastAsia"/>
        </w:rPr>
        <w:t>传真号码：</w:t>
      </w:r>
      <w:r w:rsidRPr="006D5424">
        <w:t xml:space="preserve">     </w:t>
      </w:r>
    </w:p>
    <w:p w:rsidR="003D0B77" w:rsidRPr="006D5424" w:rsidRDefault="003D0B77" w:rsidP="003D0B77">
      <w:pPr>
        <w:spacing w:line="280" w:lineRule="exact"/>
      </w:pPr>
      <w:r w:rsidRPr="006D5424">
        <w:rPr>
          <w:rFonts w:hint="eastAsia"/>
        </w:rPr>
        <w:t>网址：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如有问题可与生产企业联系</w:t>
      </w:r>
      <w:r>
        <w:rPr>
          <w:rFonts w:hint="eastAsia"/>
        </w:rPr>
        <w:t>。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6D7F05" w:rsidRDefault="003D0B77" w:rsidP="003D0B77">
      <w:pPr>
        <w:spacing w:line="280" w:lineRule="exact"/>
        <w:rPr>
          <w:rFonts w:hint="eastAsia"/>
        </w:rPr>
      </w:pPr>
    </w:p>
    <w:p w:rsidR="003D0B77" w:rsidRDefault="003D0B77" w:rsidP="003D0B77">
      <w:pPr>
        <w:rPr>
          <w:rFonts w:hint="eastAsia"/>
        </w:rPr>
      </w:pPr>
    </w:p>
    <w:p w:rsidR="003D0B77" w:rsidRPr="006D5424" w:rsidRDefault="003D0B77" w:rsidP="003D0B77"/>
    <w:p w:rsidR="003D0B77" w:rsidRDefault="003D0B77" w:rsidP="003D0B77">
      <w:pPr>
        <w:pStyle w:val="2"/>
        <w:spacing w:before="0" w:after="0" w:line="360" w:lineRule="auto"/>
        <w:jc w:val="center"/>
        <w:rPr>
          <w:rFonts w:ascii="方正小标宋简体" w:eastAsia="方正小标宋简体" w:hAnsi="宋体" w:hint="eastAsia"/>
          <w:b w:val="0"/>
          <w:sz w:val="36"/>
          <w:szCs w:val="36"/>
        </w:rPr>
      </w:pPr>
      <w:bookmarkStart w:id="13" w:name="_Toc57096403"/>
      <w:bookmarkStart w:id="14" w:name="_Toc57098178"/>
      <w:bookmarkStart w:id="15" w:name="_Toc57098618"/>
      <w:bookmarkStart w:id="16" w:name="_Toc59360059"/>
      <w:bookmarkStart w:id="17" w:name="_Toc74633036"/>
      <w:r w:rsidRPr="006D7F05">
        <w:rPr>
          <w:rFonts w:ascii="方正小标宋简体" w:eastAsia="方正小标宋简体" w:hAnsi="宋体"/>
          <w:b w:val="0"/>
          <w:sz w:val="36"/>
          <w:szCs w:val="36"/>
        </w:rPr>
        <w:lastRenderedPageBreak/>
        <w:t>左</w:t>
      </w:r>
      <w:proofErr w:type="gramStart"/>
      <w:r w:rsidRPr="006D7F05">
        <w:rPr>
          <w:rFonts w:ascii="方正小标宋简体" w:eastAsia="方正小标宋简体" w:hAnsi="宋体"/>
          <w:b w:val="0"/>
          <w:sz w:val="36"/>
          <w:szCs w:val="36"/>
        </w:rPr>
        <w:t>炔</w:t>
      </w:r>
      <w:proofErr w:type="gramEnd"/>
      <w:r w:rsidRPr="006D7F05">
        <w:rPr>
          <w:rFonts w:ascii="方正小标宋简体" w:eastAsia="方正小标宋简体" w:hAnsi="宋体"/>
          <w:b w:val="0"/>
          <w:sz w:val="36"/>
          <w:szCs w:val="36"/>
        </w:rPr>
        <w:t>诺孕酮片</w:t>
      </w:r>
      <w:bookmarkEnd w:id="13"/>
      <w:bookmarkEnd w:id="14"/>
      <w:bookmarkEnd w:id="15"/>
      <w:bookmarkEnd w:id="16"/>
      <w:bookmarkEnd w:id="17"/>
      <w:r w:rsidRPr="00A7418E">
        <w:rPr>
          <w:rFonts w:ascii="方正小标宋简体" w:eastAsia="方正小标宋简体" w:hAnsi="宋体"/>
          <w:b w:val="0"/>
          <w:sz w:val="36"/>
          <w:szCs w:val="36"/>
        </w:rPr>
        <w:t>非处方药说明书范本</w:t>
      </w:r>
    </w:p>
    <w:p w:rsidR="003D0B77" w:rsidRDefault="003D0B77" w:rsidP="003D0B77">
      <w:pPr>
        <w:spacing w:line="280" w:lineRule="exact"/>
        <w:rPr>
          <w:rFonts w:hint="eastAsia"/>
        </w:rPr>
      </w:pPr>
    </w:p>
    <w:p w:rsidR="003D0B77" w:rsidRPr="006D7F05" w:rsidRDefault="003D0B77" w:rsidP="003D0B77">
      <w:pPr>
        <w:spacing w:line="280" w:lineRule="exact"/>
        <w:rPr>
          <w:rFonts w:hint="eastAsia"/>
        </w:rPr>
      </w:pPr>
      <w:r w:rsidRPr="006D7F05">
        <w:rPr>
          <w:rFonts w:hint="eastAsia"/>
        </w:rPr>
        <w:t>请仔细阅读说明书并按说明使用或在药师指导下购买和使用</w:t>
      </w:r>
      <w:r>
        <w:rPr>
          <w:rFonts w:hint="eastAsia"/>
        </w:rPr>
        <w:t>。</w:t>
      </w:r>
    </w:p>
    <w:p w:rsidR="003D0B77" w:rsidRPr="005B6CC0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t>药品名称</w:t>
      </w:r>
      <w:r w:rsidRPr="006D7F05">
        <w:t>]</w:t>
      </w:r>
      <w:r w:rsidRPr="005B6CC0">
        <w:br/>
      </w:r>
      <w:r w:rsidRPr="005B6CC0">
        <w:t>通用名称：左</w:t>
      </w:r>
      <w:proofErr w:type="gramStart"/>
      <w:r w:rsidRPr="005B6CC0">
        <w:t>炔</w:t>
      </w:r>
      <w:proofErr w:type="gramEnd"/>
      <w:r w:rsidRPr="005B6CC0">
        <w:t>诺孕酮片</w:t>
      </w:r>
      <w:r w:rsidRPr="005B6CC0">
        <w:br/>
      </w:r>
      <w:r w:rsidRPr="005B6CC0">
        <w:t>商品名称：</w:t>
      </w:r>
      <w:r w:rsidRPr="005B6CC0">
        <w:br/>
      </w:r>
      <w:r w:rsidRPr="005B6CC0">
        <w:t>英文名称：</w:t>
      </w:r>
      <w:r w:rsidRPr="005B6CC0">
        <w:br/>
      </w:r>
      <w:r w:rsidRPr="005B6CC0">
        <w:t>汉语拼音：</w:t>
      </w:r>
      <w:r w:rsidRPr="005B6CC0">
        <w:br/>
      </w:r>
      <w:r w:rsidRPr="006D7F05">
        <w:t>[</w:t>
      </w:r>
      <w:r w:rsidRPr="006D7F05">
        <w:t>成份</w:t>
      </w:r>
      <w:r w:rsidRPr="006D7F05">
        <w:t>]</w:t>
      </w:r>
      <w:r w:rsidRPr="006D7F05">
        <w:br/>
        <w:t>[</w:t>
      </w:r>
      <w:r w:rsidRPr="006D7F05">
        <w:t>性状</w:t>
      </w:r>
      <w:r w:rsidRPr="006D7F05">
        <w:t>]</w:t>
      </w:r>
      <w:r w:rsidRPr="006D7F05">
        <w:br/>
        <w:t>[</w:t>
      </w:r>
      <w:r w:rsidRPr="006D7F05">
        <w:t>作用类别</w:t>
      </w:r>
      <w:r w:rsidRPr="006D7F05">
        <w:t>]</w:t>
      </w:r>
      <w:r>
        <w:rPr>
          <w:rFonts w:hint="eastAsia"/>
        </w:rPr>
        <w:t xml:space="preserve"> </w:t>
      </w:r>
      <w:r w:rsidRPr="005B6CC0">
        <w:t>本品为口服避孕药类非处方药药品。</w:t>
      </w:r>
      <w:r w:rsidRPr="005B6CC0">
        <w:br/>
      </w:r>
      <w:r w:rsidRPr="006D7F05">
        <w:t>[</w:t>
      </w:r>
      <w:r w:rsidRPr="006D7F05">
        <w:t>适应症</w:t>
      </w:r>
      <w:r w:rsidRPr="006D7F05">
        <w:t>]</w:t>
      </w:r>
      <w:r>
        <w:rPr>
          <w:rFonts w:hint="eastAsia"/>
        </w:rPr>
        <w:t xml:space="preserve"> </w:t>
      </w:r>
      <w:r w:rsidRPr="005B6CC0">
        <w:t>用于女性紧急避孕，即在无防护措施或其他避孕方法偶然失误时使用。</w:t>
      </w:r>
      <w:r w:rsidRPr="005B6CC0">
        <w:br/>
      </w:r>
      <w:r w:rsidRPr="006D7F05">
        <w:t>[</w:t>
      </w:r>
      <w:r w:rsidRPr="006D7F05">
        <w:t>规格</w:t>
      </w:r>
      <w:r w:rsidRPr="006D7F05">
        <w:t>]</w:t>
      </w:r>
      <w:r>
        <w:rPr>
          <w:rFonts w:hint="eastAsia"/>
        </w:rPr>
        <w:t xml:space="preserve"> </w:t>
      </w:r>
      <w:r w:rsidRPr="005B6CC0">
        <w:rPr>
          <w:rFonts w:hint="eastAsia"/>
        </w:rPr>
        <w:t>1.5</w:t>
      </w:r>
      <w:r w:rsidRPr="005B6CC0">
        <w:t>毫克</w:t>
      </w:r>
      <w:r w:rsidRPr="005B6CC0">
        <w:br/>
      </w:r>
      <w:r w:rsidRPr="006D7F05">
        <w:t>[</w:t>
      </w:r>
      <w:r w:rsidRPr="006D7F05">
        <w:t>用法用量</w:t>
      </w:r>
      <w:r w:rsidRPr="006D7F05">
        <w:t>]</w:t>
      </w:r>
      <w:r w:rsidRPr="005B6CC0">
        <w:rPr>
          <w:rFonts w:hint="eastAsia"/>
        </w:rPr>
        <w:t xml:space="preserve"> </w:t>
      </w:r>
      <w:r w:rsidRPr="005B6CC0">
        <w:rPr>
          <w:rFonts w:hint="eastAsia"/>
        </w:rPr>
        <w:t>口服，在房事后</w:t>
      </w:r>
      <w:r w:rsidRPr="005B6CC0">
        <w:t>72</w:t>
      </w:r>
      <w:r w:rsidRPr="005B6CC0">
        <w:rPr>
          <w:rFonts w:hint="eastAsia"/>
        </w:rPr>
        <w:t>小时内服</w:t>
      </w:r>
      <w:r w:rsidRPr="005B6CC0">
        <w:t>1</w:t>
      </w:r>
      <w:r w:rsidRPr="005B6CC0">
        <w:rPr>
          <w:rFonts w:hint="eastAsia"/>
        </w:rPr>
        <w:t>片。本品越早服用避孕效果越好。</w:t>
      </w:r>
      <w:r w:rsidRPr="005B6CC0">
        <w:br/>
      </w:r>
      <w:r w:rsidRPr="006D7F05">
        <w:t>[</w:t>
      </w:r>
      <w:r w:rsidRPr="006D7F05">
        <w:t>不良反应</w:t>
      </w:r>
      <w:r w:rsidRPr="006D7F05">
        <w:t>]</w:t>
      </w:r>
      <w:r w:rsidRPr="006D7F05">
        <w:br/>
      </w:r>
      <w:r w:rsidRPr="005B6CC0">
        <w:t>1.</w:t>
      </w:r>
      <w:r>
        <w:rPr>
          <w:rFonts w:hint="eastAsia"/>
        </w:rPr>
        <w:t xml:space="preserve"> </w:t>
      </w:r>
      <w:r w:rsidRPr="005B6CC0">
        <w:t>可见月经改变，多数表现为服药当月的月经提前或延后。</w:t>
      </w:r>
      <w:r w:rsidRPr="005B6CC0">
        <w:br/>
        <w:t>2.</w:t>
      </w:r>
      <w:r>
        <w:rPr>
          <w:rFonts w:hint="eastAsia"/>
        </w:rPr>
        <w:t xml:space="preserve"> </w:t>
      </w:r>
      <w:r w:rsidRPr="005B6CC0">
        <w:t>可见轻度恶心、呕吐、乳房触痛、头痛、眩晕、疲劳等症状，一般不需处理，可在</w:t>
      </w:r>
      <w:r w:rsidRPr="005B6CC0">
        <w:t>24</w:t>
      </w:r>
      <w:r w:rsidRPr="005B6CC0">
        <w:t>小时后自行消失，如症状较重或持续存在应向医师咨询。</w:t>
      </w:r>
      <w:r w:rsidRPr="005B6CC0">
        <w:br/>
        <w:t>3.</w:t>
      </w:r>
      <w:r>
        <w:rPr>
          <w:rFonts w:hint="eastAsia"/>
        </w:rPr>
        <w:t xml:space="preserve"> </w:t>
      </w:r>
      <w:r w:rsidRPr="005B6CC0">
        <w:t>可有子宫异常出血，若出血不能自行消失，应及时去医院就诊，警惕异位妊娠的存在。</w:t>
      </w:r>
    </w:p>
    <w:p w:rsidR="003D0B77" w:rsidRPr="005B6CC0" w:rsidRDefault="003D0B77" w:rsidP="003D0B77">
      <w:pPr>
        <w:spacing w:line="280" w:lineRule="exact"/>
        <w:rPr>
          <w:rFonts w:hint="eastAsia"/>
        </w:rPr>
      </w:pPr>
      <w:r w:rsidRPr="006D7F05">
        <w:t>[</w:t>
      </w:r>
      <w:r w:rsidRPr="006D7F05">
        <w:t>禁忌</w:t>
      </w:r>
      <w:r w:rsidRPr="006D7F05">
        <w:t>]</w:t>
      </w:r>
      <w:r w:rsidRPr="006D7F05">
        <w:br/>
        <w:t>1</w:t>
      </w:r>
      <w:r w:rsidRPr="006D7F05">
        <w:rPr>
          <w:rFonts w:hint="eastAsia"/>
        </w:rPr>
        <w:t>.</w:t>
      </w:r>
      <w:r>
        <w:rPr>
          <w:rFonts w:hint="eastAsia"/>
        </w:rPr>
        <w:t xml:space="preserve"> </w:t>
      </w:r>
      <w:r w:rsidRPr="006D7F05">
        <w:t>已知或可疑妊娠者禁用。</w:t>
      </w:r>
      <w:r w:rsidRPr="006D7F05">
        <w:br/>
        <w:t>2</w:t>
      </w:r>
      <w:r w:rsidRPr="006D7F05">
        <w:rPr>
          <w:rFonts w:hint="eastAsia"/>
        </w:rPr>
        <w:t>.</w:t>
      </w:r>
      <w:r>
        <w:rPr>
          <w:rFonts w:hint="eastAsia"/>
        </w:rPr>
        <w:t xml:space="preserve"> </w:t>
      </w:r>
      <w:r w:rsidRPr="006D7F05">
        <w:t>乳腺癌、生殖器官</w:t>
      </w:r>
      <w:r w:rsidRPr="006D7F05">
        <w:rPr>
          <w:rFonts w:hint="eastAsia"/>
        </w:rPr>
        <w:t>恶性肿瘤</w:t>
      </w:r>
      <w:r w:rsidRPr="006D7F05">
        <w:t>、肝功能异常或近期有肝病或黄疸史、静脉血栓</w:t>
      </w:r>
      <w:r w:rsidRPr="006D7F05">
        <w:rPr>
          <w:rFonts w:hint="eastAsia"/>
        </w:rPr>
        <w:t>性疾</w:t>
      </w:r>
      <w:r w:rsidRPr="006D7F05">
        <w:t>病、脑血管意外、高血压、心血管</w:t>
      </w:r>
      <w:r w:rsidRPr="006D7F05">
        <w:rPr>
          <w:rFonts w:hint="eastAsia"/>
        </w:rPr>
        <w:t>疾</w:t>
      </w:r>
      <w:r w:rsidRPr="006D7F05">
        <w:t>病、糖尿病、高脂血症、精神抑郁症患者及</w:t>
      </w:r>
      <w:r w:rsidRPr="006D7F05">
        <w:t>40</w:t>
      </w:r>
      <w:r w:rsidRPr="006D7F05">
        <w:t>岁以上妇女禁用。</w:t>
      </w:r>
      <w:r w:rsidRPr="006D7F05">
        <w:br/>
      </w:r>
      <w:r w:rsidRPr="005B6CC0">
        <w:t>[</w:t>
      </w:r>
      <w:r w:rsidRPr="005B6CC0">
        <w:t>注意事项</w:t>
      </w:r>
      <w:r w:rsidRPr="005B6CC0">
        <w:t>]</w:t>
      </w:r>
      <w:r w:rsidRPr="005B6CC0">
        <w:br/>
      </w:r>
      <w:r w:rsidRPr="006D7F05">
        <w:t>1.</w:t>
      </w:r>
      <w:r>
        <w:rPr>
          <w:rFonts w:hint="eastAsia"/>
        </w:rPr>
        <w:t xml:space="preserve"> </w:t>
      </w:r>
      <w:r w:rsidRPr="006D7F05">
        <w:t>本品是用于避孕失误的紧急补救避孕药，不是引产药。</w:t>
      </w:r>
      <w:r w:rsidRPr="006D7F05">
        <w:br/>
        <w:t>2.</w:t>
      </w:r>
      <w:r>
        <w:rPr>
          <w:rFonts w:hint="eastAsia"/>
        </w:rPr>
        <w:t xml:space="preserve"> </w:t>
      </w:r>
      <w:r w:rsidRPr="006D7F05">
        <w:t>本品不能作为常规避孕方法，不推荐频繁使用</w:t>
      </w:r>
      <w:r w:rsidRPr="006D7F05">
        <w:rPr>
          <w:rFonts w:hint="eastAsia"/>
        </w:rPr>
        <w:t>。本次服药后如再有性生活必须采取其他可靠的避孕措施，以免避孕失败。</w:t>
      </w:r>
      <w:r w:rsidRPr="006D7F05">
        <w:br/>
        <w:t>3.</w:t>
      </w:r>
      <w:r>
        <w:rPr>
          <w:rFonts w:hint="eastAsia"/>
        </w:rPr>
        <w:t xml:space="preserve"> </w:t>
      </w:r>
      <w:r w:rsidRPr="006D7F05">
        <w:t>如服药后</w:t>
      </w:r>
      <w:r w:rsidRPr="006D7F05">
        <w:t>2</w:t>
      </w:r>
      <w:r w:rsidRPr="006D7F05">
        <w:t>小时内发生呕吐，应立即补服</w:t>
      </w:r>
      <w:r w:rsidRPr="006D7F05">
        <w:t>1</w:t>
      </w:r>
      <w:r w:rsidRPr="006D7F05">
        <w:t>片。</w:t>
      </w:r>
      <w:r w:rsidRPr="006D7F05">
        <w:br/>
        <w:t>4.</w:t>
      </w:r>
      <w:r>
        <w:rPr>
          <w:rFonts w:hint="eastAsia"/>
        </w:rPr>
        <w:t xml:space="preserve"> </w:t>
      </w:r>
      <w:r w:rsidRPr="006D7F05">
        <w:t>如逾期</w:t>
      </w:r>
      <w:r w:rsidRPr="006D7F05">
        <w:t>1</w:t>
      </w:r>
      <w:r w:rsidRPr="006D7F05">
        <w:t>周月经仍未来潮，有可能妊娠，应进行妊娠检测，或进一步咨询医师。</w:t>
      </w:r>
      <w:r w:rsidRPr="006D7F05">
        <w:br/>
        <w:t>5.</w:t>
      </w:r>
      <w:r>
        <w:rPr>
          <w:rFonts w:hint="eastAsia"/>
        </w:rPr>
        <w:t xml:space="preserve"> </w:t>
      </w:r>
      <w:r w:rsidRPr="006D7F05">
        <w:t>服药后约</w:t>
      </w:r>
      <w:r w:rsidRPr="006D7F05">
        <w:t>3</w:t>
      </w:r>
      <w:r w:rsidRPr="006D7F05">
        <w:t>～</w:t>
      </w:r>
      <w:r w:rsidRPr="006D7F05">
        <w:t>5</w:t>
      </w:r>
      <w:r w:rsidRPr="006D7F05">
        <w:t>周如出现子宫不规则出血或严重下腹疼痛，应及时就医以排除异位妊娠</w:t>
      </w:r>
      <w:r w:rsidRPr="006D7F05">
        <w:rPr>
          <w:rFonts w:hint="eastAsia"/>
        </w:rPr>
        <w:t>（宫外孕）</w:t>
      </w:r>
      <w:r w:rsidRPr="006D7F05">
        <w:t>。</w:t>
      </w:r>
      <w:r w:rsidRPr="006D7F05">
        <w:br/>
        <w:t>6.</w:t>
      </w:r>
      <w:r>
        <w:rPr>
          <w:rFonts w:hint="eastAsia"/>
        </w:rPr>
        <w:t xml:space="preserve"> </w:t>
      </w:r>
      <w:r w:rsidRPr="006D7F05">
        <w:t>本品用于</w:t>
      </w:r>
      <w:r w:rsidRPr="006D7F05">
        <w:t>17</w:t>
      </w:r>
      <w:r w:rsidRPr="006D7F05">
        <w:t>岁以上人群，</w:t>
      </w:r>
      <w:r w:rsidRPr="006D7F05">
        <w:t>17</w:t>
      </w:r>
      <w:r w:rsidRPr="006D7F05">
        <w:t>岁以下如需</w:t>
      </w:r>
      <w:proofErr w:type="gramStart"/>
      <w:r w:rsidRPr="006D7F05">
        <w:t>使用请</w:t>
      </w:r>
      <w:proofErr w:type="gramEnd"/>
      <w:r w:rsidRPr="006D7F05">
        <w:t>咨询医师。</w:t>
      </w:r>
      <w:r w:rsidRPr="006D7F05">
        <w:br/>
        <w:t>7.</w:t>
      </w:r>
      <w:r>
        <w:rPr>
          <w:rFonts w:hint="eastAsia"/>
        </w:rPr>
        <w:t xml:space="preserve"> </w:t>
      </w:r>
      <w:r w:rsidRPr="006D7F05">
        <w:t>建议哺乳期妇女服用本品后暂停授乳至少</w:t>
      </w:r>
      <w:r w:rsidRPr="006D7F05">
        <w:t>3</w:t>
      </w:r>
      <w:r w:rsidRPr="006D7F05">
        <w:t>天，在此期间应定时将乳汁挤出。</w:t>
      </w:r>
      <w:r w:rsidRPr="006D7F05">
        <w:br/>
        <w:t>8.</w:t>
      </w:r>
      <w:r>
        <w:rPr>
          <w:rFonts w:hint="eastAsia"/>
        </w:rPr>
        <w:t xml:space="preserve"> </w:t>
      </w:r>
      <w:r w:rsidRPr="006D7F05">
        <w:t>对本品过敏者禁用，过敏体质者慎用。</w:t>
      </w:r>
      <w:r w:rsidRPr="006D7F05">
        <w:br/>
        <w:t>9.</w:t>
      </w:r>
      <w:r>
        <w:rPr>
          <w:rFonts w:hint="eastAsia"/>
        </w:rPr>
        <w:t xml:space="preserve"> </w:t>
      </w:r>
      <w:r w:rsidRPr="006D7F05">
        <w:t>本品性</w:t>
      </w:r>
      <w:proofErr w:type="gramStart"/>
      <w:r w:rsidRPr="006D7F05">
        <w:t>状发生</w:t>
      </w:r>
      <w:proofErr w:type="gramEnd"/>
      <w:r w:rsidRPr="006D7F05">
        <w:t>改变时禁止使用。</w:t>
      </w:r>
      <w:r w:rsidRPr="006D7F05">
        <w:br/>
        <w:t>10.</w:t>
      </w:r>
      <w:r w:rsidRPr="006D7F05">
        <w:t>请将本品放在儿童不能接触的地方。</w:t>
      </w:r>
      <w:r w:rsidRPr="006D7F05">
        <w:br/>
        <w:t>11.</w:t>
      </w:r>
      <w:r w:rsidRPr="006D7F05">
        <w:t>如正在使用其他药品，使用本品前请咨询医师或药师。</w:t>
      </w:r>
      <w:r w:rsidRPr="006D7F05">
        <w:br/>
        <w:t>[</w:t>
      </w:r>
      <w:r w:rsidRPr="006D7F05">
        <w:t>药物相互作用</w:t>
      </w:r>
      <w:r w:rsidRPr="006D7F05">
        <w:t>]</w:t>
      </w:r>
      <w:r>
        <w:rPr>
          <w:rFonts w:hint="eastAsia"/>
        </w:rPr>
        <w:t xml:space="preserve"> </w:t>
      </w:r>
      <w:r w:rsidRPr="005B6CC0">
        <w:t>如与其他药物（尤其是苯巴比妥、苯妥英钠、利福平、卡马西平、大环内酯类抗生素、咪唑类抗真菌药、西</w:t>
      </w:r>
      <w:proofErr w:type="gramStart"/>
      <w:r w:rsidRPr="005B6CC0">
        <w:t>咪</w:t>
      </w:r>
      <w:proofErr w:type="gramEnd"/>
      <w:r w:rsidRPr="005B6CC0">
        <w:t>替</w:t>
      </w:r>
      <w:proofErr w:type="gramStart"/>
      <w:r w:rsidRPr="005B6CC0">
        <w:t>丁以及</w:t>
      </w:r>
      <w:proofErr w:type="gramEnd"/>
      <w:r w:rsidRPr="005B6CC0">
        <w:t>抗病毒药等）同时使用可能会发生药物相互作用，详情请咨询医师或药师。</w:t>
      </w:r>
      <w:r w:rsidRPr="005B6CC0">
        <w:br/>
      </w:r>
      <w:r w:rsidRPr="006D7F05">
        <w:t>[</w:t>
      </w:r>
      <w:r w:rsidRPr="006D7F05">
        <w:t>药理作用</w:t>
      </w:r>
      <w:r w:rsidRPr="006D7F05">
        <w:t>]</w:t>
      </w:r>
      <w:r>
        <w:rPr>
          <w:rFonts w:hint="eastAsia"/>
        </w:rPr>
        <w:t xml:space="preserve"> </w:t>
      </w:r>
      <w:r w:rsidRPr="005B6CC0">
        <w:t>本品为速效、短效避孕药，避孕机制是显著抑制排卵和阻止孕卵着床，并使宫颈粘液稠度增加，精子穿透阻力增大，从而发挥速效避孕作用。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t>[</w:t>
      </w:r>
      <w:r w:rsidRPr="005B6CC0">
        <w:rPr>
          <w:rFonts w:hint="eastAsia"/>
        </w:rPr>
        <w:t>贮藏</w:t>
      </w:r>
      <w:r>
        <w:t xml:space="preserve">]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t>[</w:t>
      </w:r>
      <w:r w:rsidRPr="005B6CC0">
        <w:rPr>
          <w:rFonts w:hint="eastAsia"/>
        </w:rPr>
        <w:t>包装</w:t>
      </w:r>
      <w:r w:rsidRPr="005B6CC0">
        <w:t xml:space="preserve">]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t>[</w:t>
      </w:r>
      <w:r w:rsidRPr="005B6CC0">
        <w:rPr>
          <w:rFonts w:hint="eastAsia"/>
        </w:rPr>
        <w:t>有效期</w:t>
      </w:r>
      <w:r w:rsidRPr="005B6CC0">
        <w:t>]</w:t>
      </w:r>
      <w:r w:rsidRPr="005B6CC0">
        <w:rPr>
          <w:rFonts w:hint="eastAsia"/>
        </w:rPr>
        <w:t xml:space="preserve">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t>[</w:t>
      </w:r>
      <w:r w:rsidRPr="005B6CC0">
        <w:rPr>
          <w:rFonts w:hint="eastAsia"/>
        </w:rPr>
        <w:t>执行标准</w:t>
      </w:r>
      <w:r w:rsidRPr="005B6CC0">
        <w:t>]</w:t>
      </w:r>
      <w:r w:rsidRPr="005B6CC0">
        <w:rPr>
          <w:rFonts w:hint="eastAsia"/>
        </w:rPr>
        <w:t xml:space="preserve"> </w:t>
      </w:r>
      <w:r w:rsidRPr="005B6CC0">
        <w:t xml:space="preserve"> </w:t>
      </w:r>
      <w:bookmarkStart w:id="18" w:name="OLE_LINK1"/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lastRenderedPageBreak/>
        <w:t>[</w:t>
      </w:r>
      <w:r w:rsidRPr="005B6CC0">
        <w:rPr>
          <w:rFonts w:hint="eastAsia"/>
        </w:rPr>
        <w:t>批准文号</w:t>
      </w:r>
      <w:r w:rsidRPr="005B6CC0">
        <w:t>]</w:t>
      </w:r>
      <w:bookmarkEnd w:id="18"/>
      <w:r w:rsidRPr="005B6CC0">
        <w:rPr>
          <w:rFonts w:hint="eastAsia"/>
        </w:rPr>
        <w:t xml:space="preserve"> </w:t>
      </w:r>
      <w:r w:rsidRPr="005B6CC0">
        <w:t xml:space="preserve"> </w:t>
      </w:r>
    </w:p>
    <w:p w:rsidR="003D0B77" w:rsidRPr="005B6CC0" w:rsidRDefault="003D0B77" w:rsidP="003D0B77">
      <w:pPr>
        <w:spacing w:line="280" w:lineRule="exact"/>
      </w:pPr>
      <w:r w:rsidRPr="005B6CC0">
        <w:t>[</w:t>
      </w:r>
      <w:r w:rsidRPr="005B6CC0">
        <w:t>说明书修订日期</w:t>
      </w:r>
      <w:r w:rsidRPr="005B6CC0">
        <w:t>]</w:t>
      </w:r>
    </w:p>
    <w:p w:rsidR="003D0B77" w:rsidRPr="005B6CC0" w:rsidRDefault="003D0B77" w:rsidP="003D0B77">
      <w:pPr>
        <w:spacing w:line="280" w:lineRule="exact"/>
      </w:pPr>
      <w:r w:rsidRPr="005B6CC0">
        <w:t>[</w:t>
      </w:r>
      <w:r w:rsidRPr="005B6CC0">
        <w:rPr>
          <w:rFonts w:hint="eastAsia"/>
        </w:rPr>
        <w:t>生产企业</w:t>
      </w:r>
      <w:r w:rsidRPr="005B6CC0">
        <w:t>]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rPr>
          <w:rFonts w:hint="eastAsia"/>
        </w:rPr>
        <w:t>企业名称：</w:t>
      </w:r>
      <w:r w:rsidRPr="005B6CC0">
        <w:t xml:space="preserve">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rPr>
          <w:rFonts w:hint="eastAsia"/>
        </w:rPr>
        <w:t>生产地址：</w:t>
      </w:r>
      <w:r w:rsidRPr="005B6CC0">
        <w:t xml:space="preserve">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rPr>
          <w:rFonts w:hint="eastAsia"/>
        </w:rPr>
        <w:t>邮政编码：</w:t>
      </w:r>
      <w:r w:rsidRPr="005B6CC0">
        <w:t xml:space="preserve">  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rPr>
          <w:rFonts w:hint="eastAsia"/>
        </w:rPr>
        <w:t>电话号码：</w:t>
      </w:r>
      <w:r w:rsidRPr="005B6CC0">
        <w:t xml:space="preserve">     </w:t>
      </w:r>
    </w:p>
    <w:p w:rsidR="003D0B77" w:rsidRDefault="003D0B77" w:rsidP="003D0B77">
      <w:pPr>
        <w:spacing w:line="280" w:lineRule="exact"/>
        <w:rPr>
          <w:rFonts w:hint="eastAsia"/>
        </w:rPr>
      </w:pPr>
      <w:r w:rsidRPr="005B6CC0">
        <w:rPr>
          <w:rFonts w:hint="eastAsia"/>
        </w:rPr>
        <w:t>传真号码：</w:t>
      </w:r>
      <w:r w:rsidRPr="005B6CC0">
        <w:t xml:space="preserve">     </w:t>
      </w:r>
    </w:p>
    <w:p w:rsidR="003D0B77" w:rsidRPr="005B6CC0" w:rsidRDefault="003D0B77" w:rsidP="003D0B77">
      <w:pPr>
        <w:spacing w:line="280" w:lineRule="exact"/>
      </w:pPr>
      <w:r w:rsidRPr="005B6CC0">
        <w:rPr>
          <w:rFonts w:hint="eastAsia"/>
        </w:rPr>
        <w:t>网址：</w:t>
      </w:r>
    </w:p>
    <w:p w:rsidR="00201D72" w:rsidRDefault="003D0B77" w:rsidP="003D0B77">
      <w:r w:rsidRPr="006D7F05">
        <w:rPr>
          <w:rFonts w:hint="eastAsia"/>
        </w:rPr>
        <w:t>如有问题可与生产企业联系</w:t>
      </w:r>
      <w:r>
        <w:rPr>
          <w:rFonts w:hint="eastAsia"/>
        </w:rPr>
        <w:t>。</w:t>
      </w:r>
      <w:bookmarkStart w:id="19" w:name="_GoBack"/>
      <w:bookmarkEnd w:id="19"/>
    </w:p>
    <w:sectPr w:rsidR="00201D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FE9" w:rsidRDefault="00F85FE9" w:rsidP="003D0B77">
      <w:r>
        <w:separator/>
      </w:r>
    </w:p>
  </w:endnote>
  <w:endnote w:type="continuationSeparator" w:id="0">
    <w:p w:rsidR="00F85FE9" w:rsidRDefault="00F85FE9" w:rsidP="003D0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FE9" w:rsidRDefault="00F85FE9" w:rsidP="003D0B77">
      <w:r>
        <w:separator/>
      </w:r>
    </w:p>
  </w:footnote>
  <w:footnote w:type="continuationSeparator" w:id="0">
    <w:p w:rsidR="00F85FE9" w:rsidRDefault="00F85FE9" w:rsidP="003D0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3A20"/>
    <w:multiLevelType w:val="hybridMultilevel"/>
    <w:tmpl w:val="271C9FF8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F19F0"/>
    <w:multiLevelType w:val="hybridMultilevel"/>
    <w:tmpl w:val="488209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2515B4"/>
    <w:multiLevelType w:val="hybridMultilevel"/>
    <w:tmpl w:val="99CEEE3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299306C"/>
    <w:multiLevelType w:val="hybridMultilevel"/>
    <w:tmpl w:val="A92A3CA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45C4D50"/>
    <w:multiLevelType w:val="hybridMultilevel"/>
    <w:tmpl w:val="616284C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46027C83"/>
    <w:multiLevelType w:val="hybridMultilevel"/>
    <w:tmpl w:val="E18091E2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48301586"/>
    <w:multiLevelType w:val="hybridMultilevel"/>
    <w:tmpl w:val="B1407B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FED0CD3"/>
    <w:multiLevelType w:val="hybridMultilevel"/>
    <w:tmpl w:val="6C9C26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57C395D"/>
    <w:multiLevelType w:val="hybridMultilevel"/>
    <w:tmpl w:val="A5A400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BA04479"/>
    <w:multiLevelType w:val="hybridMultilevel"/>
    <w:tmpl w:val="A5A400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1BC7AE8"/>
    <w:multiLevelType w:val="hybridMultilevel"/>
    <w:tmpl w:val="CDB8B7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60C69BB"/>
    <w:multiLevelType w:val="hybridMultilevel"/>
    <w:tmpl w:val="EDBAA0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EFF52CC"/>
    <w:multiLevelType w:val="hybridMultilevel"/>
    <w:tmpl w:val="575A7CE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3"/>
  </w:num>
  <w:num w:numId="4">
    <w:abstractNumId w:val="2"/>
  </w:num>
  <w:num w:numId="5">
    <w:abstractNumId w:val="11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CE"/>
    <w:rsid w:val="001D59CE"/>
    <w:rsid w:val="00201D72"/>
    <w:rsid w:val="003D0B77"/>
    <w:rsid w:val="00F8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3D0B7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nhideWhenUsed/>
    <w:rsid w:val="003D0B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0B77"/>
    <w:rPr>
      <w:sz w:val="18"/>
      <w:szCs w:val="18"/>
    </w:rPr>
  </w:style>
  <w:style w:type="paragraph" w:styleId="a4">
    <w:name w:val="footer"/>
    <w:basedOn w:val="a"/>
    <w:link w:val="Char0"/>
    <w:unhideWhenUsed/>
    <w:rsid w:val="003D0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0B77"/>
    <w:rPr>
      <w:sz w:val="18"/>
      <w:szCs w:val="18"/>
    </w:rPr>
  </w:style>
  <w:style w:type="character" w:customStyle="1" w:styleId="2Char">
    <w:name w:val="标题 2 Char"/>
    <w:basedOn w:val="a0"/>
    <w:link w:val="2"/>
    <w:rsid w:val="003D0B77"/>
    <w:rPr>
      <w:rFonts w:ascii="Arial" w:eastAsia="黑体" w:hAnsi="Arial" w:cs="Times New Roman"/>
      <w:b/>
      <w:bCs/>
      <w:sz w:val="32"/>
      <w:szCs w:val="32"/>
    </w:rPr>
  </w:style>
  <w:style w:type="character" w:styleId="a5">
    <w:name w:val="page number"/>
    <w:basedOn w:val="a0"/>
    <w:rsid w:val="003D0B77"/>
  </w:style>
  <w:style w:type="paragraph" w:styleId="a6">
    <w:name w:val="Document Map"/>
    <w:basedOn w:val="a"/>
    <w:link w:val="Char1"/>
    <w:semiHidden/>
    <w:rsid w:val="003D0B77"/>
    <w:pPr>
      <w:shd w:val="clear" w:color="auto" w:fill="000080"/>
    </w:pPr>
  </w:style>
  <w:style w:type="character" w:customStyle="1" w:styleId="Char1">
    <w:name w:val="文档结构图 Char"/>
    <w:basedOn w:val="a0"/>
    <w:link w:val="a6"/>
    <w:semiHidden/>
    <w:rsid w:val="003D0B7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7">
    <w:name w:val="List Paragraph"/>
    <w:basedOn w:val="a"/>
    <w:uiPriority w:val="34"/>
    <w:qFormat/>
    <w:rsid w:val="003D0B77"/>
    <w:pPr>
      <w:ind w:firstLineChars="200" w:firstLine="420"/>
    </w:pPr>
  </w:style>
  <w:style w:type="paragraph" w:styleId="a8">
    <w:name w:val="List"/>
    <w:basedOn w:val="a"/>
    <w:rsid w:val="003D0B77"/>
    <w:pPr>
      <w:ind w:left="420" w:hanging="420"/>
    </w:pPr>
    <w:rPr>
      <w:szCs w:val="20"/>
    </w:rPr>
  </w:style>
  <w:style w:type="paragraph" w:styleId="a9">
    <w:name w:val="Plain Text"/>
    <w:basedOn w:val="a"/>
    <w:link w:val="Char2"/>
    <w:rsid w:val="003D0B77"/>
    <w:rPr>
      <w:rFonts w:ascii="宋体" w:hAnsi="Courier New"/>
      <w:szCs w:val="20"/>
    </w:rPr>
  </w:style>
  <w:style w:type="character" w:customStyle="1" w:styleId="Char2">
    <w:name w:val="纯文本 Char"/>
    <w:basedOn w:val="a0"/>
    <w:link w:val="a9"/>
    <w:rsid w:val="003D0B77"/>
    <w:rPr>
      <w:rFonts w:ascii="宋体" w:eastAsia="宋体" w:hAnsi="Courier New" w:cs="Times New Roman"/>
      <w:szCs w:val="20"/>
    </w:rPr>
  </w:style>
  <w:style w:type="paragraph" w:styleId="aa">
    <w:name w:val="Balloon Text"/>
    <w:basedOn w:val="a"/>
    <w:link w:val="Char3"/>
    <w:rsid w:val="003D0B77"/>
    <w:rPr>
      <w:sz w:val="18"/>
      <w:szCs w:val="18"/>
    </w:rPr>
  </w:style>
  <w:style w:type="character" w:customStyle="1" w:styleId="Char3">
    <w:name w:val="批注框文本 Char"/>
    <w:basedOn w:val="a0"/>
    <w:link w:val="aa"/>
    <w:rsid w:val="003D0B7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3D0B7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nhideWhenUsed/>
    <w:rsid w:val="003D0B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0B77"/>
    <w:rPr>
      <w:sz w:val="18"/>
      <w:szCs w:val="18"/>
    </w:rPr>
  </w:style>
  <w:style w:type="paragraph" w:styleId="a4">
    <w:name w:val="footer"/>
    <w:basedOn w:val="a"/>
    <w:link w:val="Char0"/>
    <w:unhideWhenUsed/>
    <w:rsid w:val="003D0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0B77"/>
    <w:rPr>
      <w:sz w:val="18"/>
      <w:szCs w:val="18"/>
    </w:rPr>
  </w:style>
  <w:style w:type="character" w:customStyle="1" w:styleId="2Char">
    <w:name w:val="标题 2 Char"/>
    <w:basedOn w:val="a0"/>
    <w:link w:val="2"/>
    <w:rsid w:val="003D0B77"/>
    <w:rPr>
      <w:rFonts w:ascii="Arial" w:eastAsia="黑体" w:hAnsi="Arial" w:cs="Times New Roman"/>
      <w:b/>
      <w:bCs/>
      <w:sz w:val="32"/>
      <w:szCs w:val="32"/>
    </w:rPr>
  </w:style>
  <w:style w:type="character" w:styleId="a5">
    <w:name w:val="page number"/>
    <w:basedOn w:val="a0"/>
    <w:rsid w:val="003D0B77"/>
  </w:style>
  <w:style w:type="paragraph" w:styleId="a6">
    <w:name w:val="Document Map"/>
    <w:basedOn w:val="a"/>
    <w:link w:val="Char1"/>
    <w:semiHidden/>
    <w:rsid w:val="003D0B77"/>
    <w:pPr>
      <w:shd w:val="clear" w:color="auto" w:fill="000080"/>
    </w:pPr>
  </w:style>
  <w:style w:type="character" w:customStyle="1" w:styleId="Char1">
    <w:name w:val="文档结构图 Char"/>
    <w:basedOn w:val="a0"/>
    <w:link w:val="a6"/>
    <w:semiHidden/>
    <w:rsid w:val="003D0B7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7">
    <w:name w:val="List Paragraph"/>
    <w:basedOn w:val="a"/>
    <w:uiPriority w:val="34"/>
    <w:qFormat/>
    <w:rsid w:val="003D0B77"/>
    <w:pPr>
      <w:ind w:firstLineChars="200" w:firstLine="420"/>
    </w:pPr>
  </w:style>
  <w:style w:type="paragraph" w:styleId="a8">
    <w:name w:val="List"/>
    <w:basedOn w:val="a"/>
    <w:rsid w:val="003D0B77"/>
    <w:pPr>
      <w:ind w:left="420" w:hanging="420"/>
    </w:pPr>
    <w:rPr>
      <w:szCs w:val="20"/>
    </w:rPr>
  </w:style>
  <w:style w:type="paragraph" w:styleId="a9">
    <w:name w:val="Plain Text"/>
    <w:basedOn w:val="a"/>
    <w:link w:val="Char2"/>
    <w:rsid w:val="003D0B77"/>
    <w:rPr>
      <w:rFonts w:ascii="宋体" w:hAnsi="Courier New"/>
      <w:szCs w:val="20"/>
    </w:rPr>
  </w:style>
  <w:style w:type="character" w:customStyle="1" w:styleId="Char2">
    <w:name w:val="纯文本 Char"/>
    <w:basedOn w:val="a0"/>
    <w:link w:val="a9"/>
    <w:rsid w:val="003D0B77"/>
    <w:rPr>
      <w:rFonts w:ascii="宋体" w:eastAsia="宋体" w:hAnsi="Courier New" w:cs="Times New Roman"/>
      <w:szCs w:val="20"/>
    </w:rPr>
  </w:style>
  <w:style w:type="paragraph" w:styleId="aa">
    <w:name w:val="Balloon Text"/>
    <w:basedOn w:val="a"/>
    <w:link w:val="Char3"/>
    <w:rsid w:val="003D0B77"/>
    <w:rPr>
      <w:sz w:val="18"/>
      <w:szCs w:val="18"/>
    </w:rPr>
  </w:style>
  <w:style w:type="character" w:customStyle="1" w:styleId="Char3">
    <w:name w:val="批注框文本 Char"/>
    <w:basedOn w:val="a0"/>
    <w:link w:val="aa"/>
    <w:rsid w:val="003D0B7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1681</Words>
  <Characters>9584</Characters>
  <Application>Microsoft Office Word</Application>
  <DocSecurity>0</DocSecurity>
  <Lines>79</Lines>
  <Paragraphs>22</Paragraphs>
  <ScaleCrop>false</ScaleCrop>
  <Company>CFDA</Company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袁园</dc:creator>
  <cp:lastModifiedBy>袁园</cp:lastModifiedBy>
  <cp:revision>2</cp:revision>
  <dcterms:created xsi:type="dcterms:W3CDTF">2015-05-13T08:48:00Z</dcterms:created>
  <dcterms:modified xsi:type="dcterms:W3CDTF">2015-05-13T08:48:00Z</dcterms:modified>
</cp:coreProperties>
</file>